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27539153"/>
        <w:docPartObj>
          <w:docPartGallery w:val="Cover Pages"/>
          <w:docPartUnique/>
        </w:docPartObj>
      </w:sdtPr>
      <w:sdtEndPr/>
      <w:sdtContent>
        <w:p w14:paraId="1E822375" w14:textId="77777777" w:rsidR="00B91290" w:rsidRDefault="003813E0">
          <w:r>
            <w:rPr>
              <w:noProof/>
            </w:rPr>
            <mc:AlternateContent>
              <mc:Choice Requires="wps">
                <w:drawing>
                  <wp:anchor distT="0" distB="0" distL="114300" distR="114300" simplePos="0" relativeHeight="251680768" behindDoc="0" locked="0" layoutInCell="1" allowOverlap="1" wp14:anchorId="2A1C14E4" wp14:editId="125A497F">
                    <wp:simplePos x="0" y="0"/>
                    <wp:positionH relativeFrom="column">
                      <wp:posOffset>3817609</wp:posOffset>
                    </wp:positionH>
                    <wp:positionV relativeFrom="paragraph">
                      <wp:posOffset>-720089</wp:posOffset>
                    </wp:positionV>
                    <wp:extent cx="138545" cy="9829798"/>
                    <wp:effectExtent l="0" t="0" r="0" b="635"/>
                    <wp:wrapNone/>
                    <wp:docPr id="351086861" name="Rectangle 459"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545" cy="9829798"/>
                            </a:xfrm>
                            <a:prstGeom prst="rect">
                              <a:avLst/>
                            </a:prstGeom>
                            <a:solidFill>
                              <a:srgbClr val="00963F"/>
                            </a:solidFill>
                          </wps:spPr>
                          <wps:bodyPr rot="0" vert="horz" wrap="square" lIns="91440" tIns="45720" rIns="91440" bIns="45720" anchor="ctr" anchorCtr="0" upright="1">
                            <a:noAutofit/>
                          </wps:bodyPr>
                        </wps:wsp>
                      </a:graphicData>
                    </a:graphic>
                  </wp:anchor>
                </w:drawing>
              </mc:Choice>
              <mc:Fallback>
                <w:pict>
                  <v:rect w14:anchorId="6F52146B" id="Rectangle 459" o:spid="_x0000_s1026" alt="Light vertical" style="position:absolute;margin-left:300.6pt;margin-top:-56.7pt;width:10.9pt;height:77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" fillcolor="#00963f" stroked="f"/>
                </w:pict>
              </mc:Fallback>
            </mc:AlternateContent>
          </w:r>
          <w:r>
            <w:rPr>
              <w:noProof/>
            </w:rPr>
            <mc:AlternateContent>
              <mc:Choice Requires="wps">
                <w:drawing>
                  <wp:anchor distT="0" distB="0" distL="114300" distR="114300" simplePos="0" relativeHeight="251681792" behindDoc="0" locked="0" layoutInCell="1" allowOverlap="1" wp14:anchorId="2CC2385F" wp14:editId="31F966EF">
                    <wp:simplePos x="0" y="0"/>
                    <wp:positionH relativeFrom="column">
                      <wp:posOffset>3942290</wp:posOffset>
                    </wp:positionH>
                    <wp:positionV relativeFrom="paragraph">
                      <wp:posOffset>-720090</wp:posOffset>
                    </wp:positionV>
                    <wp:extent cx="2971800" cy="9839326"/>
                    <wp:effectExtent l="0" t="0" r="0" b="9525"/>
                    <wp:wrapNone/>
                    <wp:docPr id="1045434220"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9839326"/>
                            </a:xfrm>
                            <a:prstGeom prst="rect">
                              <a:avLst/>
                            </a:prstGeom>
                            <a:solidFill>
                              <a:srgbClr val="00BEE4"/>
                            </a:solidFill>
                          </wps:spPr>
                          <wps:bodyPr rot="0" vert="horz" wrap="square" lIns="91440" tIns="45720" rIns="91440" bIns="45720" anchor="t" anchorCtr="0" upright="1">
                            <a:noAutofit/>
                          </wps:bodyPr>
                        </wps:wsp>
                      </a:graphicData>
                    </a:graphic>
                  </wp:anchor>
                </w:drawing>
              </mc:Choice>
              <mc:Fallback>
                <w:pict>
                  <v:rect w14:anchorId="4DFD01AC" id="Rectangle 460" o:spid="_x0000_s1026" style="position:absolute;margin-left:310.4pt;margin-top:-56.7pt;width:234pt;height:774.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" fillcolor="#00bee4" stroked="f"/>
                </w:pict>
              </mc:Fallback>
            </mc:AlternateContent>
          </w:r>
          <w:r>
            <w:rPr>
              <w:noProof/>
            </w:rPr>
            <mc:AlternateContent>
              <mc:Choice Requires="wps">
                <w:drawing>
                  <wp:anchor distT="0" distB="0" distL="114300" distR="114300" simplePos="0" relativeHeight="251682816" behindDoc="0" locked="0" layoutInCell="1" allowOverlap="1" wp14:anchorId="47EEB12C" wp14:editId="2B0FB05D">
                    <wp:simplePos x="0" y="0"/>
                    <wp:positionH relativeFrom="column">
                      <wp:posOffset>3831474</wp:posOffset>
                    </wp:positionH>
                    <wp:positionV relativeFrom="paragraph">
                      <wp:posOffset>-720090</wp:posOffset>
                    </wp:positionV>
                    <wp:extent cx="3099816" cy="2523779"/>
                    <wp:effectExtent l="0" t="0" r="0" b="0"/>
                    <wp:wrapNone/>
                    <wp:docPr id="1018175289"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9816" cy="2523779"/>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nnée"/>
                                  <w:id w:val="621965844"/>
                                  <w:showingPlcHd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14:paraId="6EF0DAA5" w14:textId="77777777" w:rsidR="004F3A6B" w:rsidRDefault="004F3A6B">
                                    <w:pPr>
                                      <w:pStyle w:val="Sansinterligne"/>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a:graphicData>
                    </a:graphic>
                  </wp:anchor>
                </w:drawing>
              </mc:Choice>
              <mc:Fallback>
                <w:pict>
                  <v:rect w14:anchorId="7A01C327" id="Rectangle 461" o:spid="_x0000_s1026" style="position:absolute;margin-left:301.7pt;margin-top:-56.7pt;width:244.1pt;height:198.7pt;z-index:25168281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" filled="f" stroked="f" strokecolor="white" strokeweight="1pt">
                    <v:fill opacity="52428f"/>
                    <v:shadow color="#d8d8d8" offset="3pt,3pt"/>
                    <v:textbox inset="28.8pt,14.4pt,14.4pt,14.4pt">
                      <w:txbxContent>
                        <w:sdt>
                          <w:sdtPr>
                            <w:rPr>
                              <w:color w:val="FFFFFF" w:themeColor="background1"/>
                              <w:sz w:val="96"/>
                              <w:szCs w:val="96"/>
                            </w:rPr>
                            <w:alias w:val="Année"/>
                            <w:id w:val="621965844"/>
                            <w:showingPlcHd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14:paraId="528FD679" w14:textId="73C17623" w:rsidR="004F3A6B" w:rsidRDefault="004F3A6B">
                              <w:pPr>
                                <w:pStyle w:val="Sansinterligne"/>
                                <w:rPr>
                                  <w:color w:val="FFFFFF" w:themeColor="background1"/>
                                  <w:sz w:val="96"/>
                                  <w:szCs w:val="96"/>
                                </w:rPr>
                              </w:pPr>
                              <w:r>
                                <w:rPr>
                                  <w:color w:val="FFFFFF" w:themeColor="background1"/>
                                  <w:sz w:val="96"/>
                                  <w:szCs w:val="96"/>
                                </w:rPr>
                                <w:t xml:space="preserve">     </w:t>
                              </w:r>
                            </w:p>
                          </w:sdtContent>
                        </w:sdt>
                      </w:txbxContent>
                    </v:textbox>
                  </v:rect>
                </w:pict>
              </mc:Fallback>
            </mc:AlternateContent>
          </w:r>
        </w:p>
        <w:p w14:paraId="019702F2" w14:textId="77777777" w:rsidR="00B91290" w:rsidRPr="00F97FED" w:rsidRDefault="003813E0" w:rsidP="00B91290">
          <w:pPr>
            <w:pStyle w:val="Titre1"/>
            <w:jc w:val="right"/>
            <w:rPr>
              <w:rStyle w:val="Lienhypertexte"/>
              <w:b w:val="0"/>
              <w:color w:val="17365D" w:themeColor="text2" w:themeShade="BF"/>
              <w:sz w:val="32"/>
              <w:szCs w:val="32"/>
            </w:rPr>
          </w:pPr>
          <w:r>
            <w:rPr>
              <w:rFonts w:ascii="Tahoma" w:hAnsi="Tahoma" w:cs="Tahoma"/>
              <w:noProof/>
              <w:sz w:val="24"/>
              <w:szCs w:val="24"/>
              <w:lang w:val="fr-BE" w:eastAsia="fr-BE"/>
            </w:rPr>
            <mc:AlternateContent>
              <mc:Choice Requires="wps">
                <w:drawing>
                  <wp:anchor distT="0" distB="0" distL="114300" distR="114300" simplePos="0" relativeHeight="251683840" behindDoc="0" locked="0" layoutInCell="1" allowOverlap="1" wp14:anchorId="13EDAF49" wp14:editId="206A52A5">
                    <wp:simplePos x="0" y="0"/>
                    <wp:positionH relativeFrom="column">
                      <wp:posOffset>3684270</wp:posOffset>
                    </wp:positionH>
                    <wp:positionV relativeFrom="paragraph">
                      <wp:posOffset>6159712</wp:posOffset>
                    </wp:positionV>
                    <wp:extent cx="2956336" cy="2860463"/>
                    <wp:effectExtent l="0" t="0" r="0" b="0"/>
                    <wp:wrapNone/>
                    <wp:docPr id="66736495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6336" cy="2860463"/>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00080C4" w14:textId="77777777" w:rsidR="004F3A6B" w:rsidRPr="00B91290" w:rsidRDefault="004F3A6B" w:rsidP="00B91290">
                                <w:pPr>
                                  <w:pStyle w:val="Titre1"/>
                                  <w:jc w:val="right"/>
                                  <w:rPr>
                                    <w:b w:val="0"/>
                                    <w:color w:val="FFFFFF" w:themeColor="background1"/>
                                    <w:sz w:val="24"/>
                                    <w:szCs w:val="24"/>
                                  </w:rPr>
                                </w:pPr>
                              </w:p>
                              <w:p w14:paraId="4E589440" w14:textId="77777777" w:rsidR="008D6401" w:rsidRDefault="004F3A6B" w:rsidP="00B91290">
                                <w:pPr>
                                  <w:jc w:val="center"/>
                                  <w:rPr>
                                    <w:rFonts w:ascii="Gill Sans MT" w:hAnsi="Gill Sans MT"/>
                                    <w:color w:val="FFFFFF" w:themeColor="background1"/>
                                    <w:lang w:val="en-US"/>
                                  </w:rPr>
                                </w:pPr>
                                <w:r w:rsidRPr="00B91290">
                                  <w:rPr>
                                    <w:rFonts w:ascii="Gill Sans MT" w:hAnsi="Gill Sans MT"/>
                                    <w:color w:val="FFFFFF" w:themeColor="background1"/>
                                    <w:lang w:val="en-US"/>
                                  </w:rPr>
                                  <w:t xml:space="preserve">Rue </w:t>
                                </w:r>
                                <w:r w:rsidR="00931D33">
                                  <w:rPr>
                                    <w:rFonts w:ascii="Gill Sans MT" w:hAnsi="Gill Sans MT"/>
                                    <w:color w:val="FFFFFF" w:themeColor="background1"/>
                                    <w:lang w:val="en-US"/>
                                  </w:rPr>
                                  <w:t>de la Batte 1/1</w:t>
                                </w:r>
                                <w:r w:rsidRPr="00B91290">
                                  <w:rPr>
                                    <w:rFonts w:ascii="Gill Sans MT" w:hAnsi="Gill Sans MT"/>
                                    <w:color w:val="FFFFFF" w:themeColor="background1"/>
                                    <w:lang w:val="en-US"/>
                                  </w:rPr>
                                  <w:t xml:space="preserve"> </w:t>
                                </w:r>
                              </w:p>
                              <w:p w14:paraId="373C4C2B" w14:textId="77777777" w:rsidR="004F3A6B" w:rsidRPr="00B91290" w:rsidRDefault="00931D33" w:rsidP="00B91290">
                                <w:pPr>
                                  <w:jc w:val="center"/>
                                  <w:rPr>
                                    <w:rFonts w:ascii="Gill Sans MT" w:hAnsi="Gill Sans MT"/>
                                    <w:color w:val="FFFFFF" w:themeColor="background1"/>
                                    <w:lang w:val="en-US"/>
                                  </w:rPr>
                                </w:pPr>
                                <w:r>
                                  <w:rPr>
                                    <w:rFonts w:ascii="Gill Sans MT" w:hAnsi="Gill Sans MT"/>
                                    <w:color w:val="FFFFFF" w:themeColor="background1"/>
                                    <w:lang w:val="en-US"/>
                                  </w:rPr>
                                  <w:t>5580 Rochefort</w:t>
                                </w:r>
                              </w:p>
                              <w:p w14:paraId="1F42DD32" w14:textId="77777777" w:rsidR="004F3A6B" w:rsidRDefault="004F3A6B" w:rsidP="00B91290">
                                <w:pPr>
                                  <w:jc w:val="center"/>
                                  <w:rPr>
                                    <w:rFonts w:ascii="Gill Sans MT" w:hAnsi="Gill Sans MT"/>
                                    <w:color w:val="FFFFFF" w:themeColor="background1"/>
                                    <w:lang w:val="en-US"/>
                                  </w:rPr>
                                </w:pPr>
                                <w:r w:rsidRPr="00B91290">
                                  <w:rPr>
                                    <w:rFonts w:ascii="Gill Sans MT" w:hAnsi="Gill Sans MT"/>
                                    <w:color w:val="FFFFFF" w:themeColor="background1"/>
                                    <w:lang w:val="en-US"/>
                                  </w:rPr>
                                  <w:sym w:font="Wingdings" w:char="F028"/>
                                </w:r>
                                <w:r w:rsidRPr="00B91290">
                                  <w:rPr>
                                    <w:rFonts w:ascii="Gill Sans MT" w:hAnsi="Gill Sans MT"/>
                                    <w:color w:val="FFFFFF" w:themeColor="background1"/>
                                    <w:lang w:val="en-US"/>
                                  </w:rPr>
                                  <w:t xml:space="preserve"> 0</w:t>
                                </w:r>
                                <w:r w:rsidR="00931D33">
                                  <w:rPr>
                                    <w:rFonts w:ascii="Gill Sans MT" w:hAnsi="Gill Sans MT"/>
                                    <w:color w:val="FFFFFF" w:themeColor="background1"/>
                                    <w:lang w:val="en-US"/>
                                  </w:rPr>
                                  <w:t>84/38.90.27</w:t>
                                </w:r>
                              </w:p>
                              <w:p w14:paraId="632C9D41" w14:textId="77777777" w:rsidR="004F3A6B" w:rsidRPr="00B91290" w:rsidRDefault="004F3A6B" w:rsidP="00B91290">
                                <w:pPr>
                                  <w:jc w:val="center"/>
                                  <w:rPr>
                                    <w:rFonts w:ascii="Gill Sans MT" w:hAnsi="Gill Sans MT"/>
                                    <w:color w:val="FFFFFF" w:themeColor="background1"/>
                                    <w:lang w:val="en-US"/>
                                  </w:rPr>
                                </w:pPr>
                                <w:r w:rsidRPr="00B91290">
                                  <w:rPr>
                                    <w:rFonts w:ascii="Gill Sans MT" w:hAnsi="Gill Sans MT"/>
                                    <w:color w:val="FFFFFF" w:themeColor="background1"/>
                                    <w:lang w:val="en-US"/>
                                  </w:rPr>
                                  <w:t xml:space="preserve"> </w:t>
                                </w:r>
                                <w:r w:rsidRPr="00B91290">
                                  <w:rPr>
                                    <w:rFonts w:ascii="Gill Sans MT" w:hAnsi="Gill Sans MT"/>
                                    <w:color w:val="FFFFFF" w:themeColor="background1"/>
                                    <w:lang w:val="en-US"/>
                                  </w:rPr>
                                  <w:sym w:font="Wingdings" w:char="F02A"/>
                                </w:r>
                                <w:r w:rsidRPr="00B91290">
                                  <w:rPr>
                                    <w:rFonts w:ascii="Gill Sans MT" w:hAnsi="Gill Sans MT"/>
                                    <w:color w:val="FFFFFF" w:themeColor="background1"/>
                                    <w:lang w:val="en-US"/>
                                  </w:rPr>
                                  <w:t xml:space="preserve"> info@</w:t>
                                </w:r>
                                <w:r w:rsidR="00931D33">
                                  <w:rPr>
                                    <w:rFonts w:ascii="Gill Sans MT" w:hAnsi="Gill Sans MT"/>
                                    <w:color w:val="FFFFFF" w:themeColor="background1"/>
                                    <w:lang w:val="en-US"/>
                                  </w:rPr>
                                  <w:t>ardenneetlesse</w:t>
                                </w:r>
                                <w:r w:rsidRPr="00B91290">
                                  <w:rPr>
                                    <w:rFonts w:ascii="Gill Sans MT" w:hAnsi="Gill Sans MT"/>
                                    <w:color w:val="FFFFFF" w:themeColor="background1"/>
                                    <w:lang w:val="en-US"/>
                                  </w:rPr>
                                  <w:t>.be</w:t>
                                </w:r>
                              </w:p>
                              <w:p w14:paraId="4199BB80" w14:textId="77777777" w:rsidR="004F3A6B" w:rsidRDefault="004F3A6B" w:rsidP="00B91290">
                                <w:pPr>
                                  <w:pStyle w:val="Sansinterligne"/>
                                  <w:spacing w:line="360" w:lineRule="auto"/>
                                  <w:rPr>
                                    <w:color w:val="FFFFFF" w:themeColor="background1"/>
                                  </w:rPr>
                                </w:pPr>
                              </w:p>
                            </w:txbxContent>
                          </wps:txbx>
                          <wps:bodyPr rot="0" vert="horz" wrap="square" lIns="365760" tIns="182880" rIns="182880" bIns="182880" anchor="b" anchorCtr="0" upright="1">
                            <a:noAutofit/>
                          </wps:bodyPr>
                        </wps:wsp>
                      </a:graphicData>
                    </a:graphic>
                  </wp:anchor>
                </w:drawing>
              </mc:Choice>
              <mc:Fallback>
                <w:pict>
                  <v:rect w14:anchorId="2C3D4E09" id="Rectangle 9" o:spid="_x0000_s1027" style="position:absolute;left:0;text-align:left;margin-left:290.1pt;margin-top:485pt;width:232.8pt;height:225.25pt;z-index:2516838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" filled="f" stroked="f" strokecolor="white" strokeweight="1pt">
                    <v:fill opacity="52428f"/>
                    <v:shadow color="#d8d8d8" offset="3pt,3pt"/>
                    <v:textbox inset="28.8pt,14.4pt,14.4pt,14.4pt">
                      <w:txbxContent>
                        <w:p w14:paraId="7720F268" w14:textId="77777777" w:rsidR="004F3A6B" w:rsidRPr="00B91290" w:rsidRDefault="004F3A6B" w:rsidP="00B91290">
                          <w:pPr>
                            <w:pStyle w:val="Titre1"/>
                            <w:jc w:val="right"/>
                            <w:rPr>
                              <w:b w:val="0"/>
                              <w:color w:val="FFFFFF" w:themeColor="background1"/>
                              <w:sz w:val="24"/>
                              <w:szCs w:val="24"/>
                            </w:rPr>
                          </w:pPr>
                        </w:p>
                        <w:p w14:paraId="0EA18400" w14:textId="60E51297" w:rsidR="008D6401" w:rsidRDefault="004F3A6B" w:rsidP="00B91290">
                          <w:pPr>
                            <w:jc w:val="center"/>
                            <w:rPr>
                              <w:rFonts w:ascii="Gill Sans MT" w:hAnsi="Gill Sans MT"/>
                              <w:color w:val="FFFFFF" w:themeColor="background1"/>
                              <w:lang w:val="en-US"/>
                            </w:rPr>
                          </w:pPr>
                          <w:r w:rsidRPr="00B91290">
                            <w:rPr>
                              <w:rFonts w:ascii="Gill Sans MT" w:hAnsi="Gill Sans MT"/>
                              <w:color w:val="FFFFFF" w:themeColor="background1"/>
                              <w:lang w:val="en-US"/>
                            </w:rPr>
                            <w:t xml:space="preserve">Rue </w:t>
                          </w:r>
                          <w:r w:rsidR="00931D33">
                            <w:rPr>
                              <w:rFonts w:ascii="Gill Sans MT" w:hAnsi="Gill Sans MT"/>
                              <w:color w:val="FFFFFF" w:themeColor="background1"/>
                              <w:lang w:val="en-US"/>
                            </w:rPr>
                            <w:t>de la Batte 1/1</w:t>
                          </w:r>
                          <w:r w:rsidRPr="00B91290">
                            <w:rPr>
                              <w:rFonts w:ascii="Gill Sans MT" w:hAnsi="Gill Sans MT"/>
                              <w:color w:val="FFFFFF" w:themeColor="background1"/>
                              <w:lang w:val="en-US"/>
                            </w:rPr>
                            <w:t xml:space="preserve"> </w:t>
                          </w:r>
                        </w:p>
                        <w:p w14:paraId="46006BE7" w14:textId="6C818621" w:rsidR="004F3A6B" w:rsidRPr="00B91290" w:rsidRDefault="00931D33" w:rsidP="00B91290">
                          <w:pPr>
                            <w:jc w:val="center"/>
                            <w:rPr>
                              <w:rFonts w:ascii="Gill Sans MT" w:hAnsi="Gill Sans MT"/>
                              <w:color w:val="FFFFFF" w:themeColor="background1"/>
                              <w:lang w:val="en-US"/>
                            </w:rPr>
                          </w:pPr>
                          <w:r>
                            <w:rPr>
                              <w:rFonts w:ascii="Gill Sans MT" w:hAnsi="Gill Sans MT"/>
                              <w:color w:val="FFFFFF" w:themeColor="background1"/>
                              <w:lang w:val="en-US"/>
                            </w:rPr>
                            <w:t>5580 Rochefort</w:t>
                          </w:r>
                        </w:p>
                        <w:p w14:paraId="1BA54D41" w14:textId="70994262" w:rsidR="004F3A6B" w:rsidRDefault="004F3A6B" w:rsidP="00B91290">
                          <w:pPr>
                            <w:jc w:val="center"/>
                            <w:rPr>
                              <w:rFonts w:ascii="Gill Sans MT" w:hAnsi="Gill Sans MT"/>
                              <w:color w:val="FFFFFF" w:themeColor="background1"/>
                              <w:lang w:val="en-US"/>
                            </w:rPr>
                          </w:pPr>
                          <w:r w:rsidRPr="00B91290">
                            <w:rPr>
                              <w:rFonts w:ascii="Gill Sans MT" w:hAnsi="Gill Sans MT"/>
                              <w:color w:val="FFFFFF" w:themeColor="background1"/>
                              <w:lang w:val="en-US"/>
                            </w:rPr>
                            <w:sym w:font="Wingdings" w:char="F028"/>
                          </w:r>
                          <w:r w:rsidRPr="00B91290">
                            <w:rPr>
                              <w:rFonts w:ascii="Gill Sans MT" w:hAnsi="Gill Sans MT"/>
                              <w:color w:val="FFFFFF" w:themeColor="background1"/>
                              <w:lang w:val="en-US"/>
                            </w:rPr>
                            <w:t xml:space="preserve"> 0</w:t>
                          </w:r>
                          <w:r w:rsidR="00931D33">
                            <w:rPr>
                              <w:rFonts w:ascii="Gill Sans MT" w:hAnsi="Gill Sans MT"/>
                              <w:color w:val="FFFFFF" w:themeColor="background1"/>
                              <w:lang w:val="en-US"/>
                            </w:rPr>
                            <w:t>84/38.90.27</w:t>
                          </w:r>
                        </w:p>
                        <w:p w14:paraId="19385AF5" w14:textId="4486838D" w:rsidR="004F3A6B" w:rsidRPr="00B91290" w:rsidRDefault="004F3A6B" w:rsidP="00B91290">
                          <w:pPr>
                            <w:jc w:val="center"/>
                            <w:rPr>
                              <w:rFonts w:ascii="Gill Sans MT" w:hAnsi="Gill Sans MT"/>
                              <w:color w:val="FFFFFF" w:themeColor="background1"/>
                              <w:lang w:val="en-US"/>
                            </w:rPr>
                          </w:pPr>
                          <w:r w:rsidRPr="00B91290">
                            <w:rPr>
                              <w:rFonts w:ascii="Gill Sans MT" w:hAnsi="Gill Sans MT"/>
                              <w:color w:val="FFFFFF" w:themeColor="background1"/>
                              <w:lang w:val="en-US"/>
                            </w:rPr>
                            <w:t xml:space="preserve"> </w:t>
                          </w:r>
                          <w:r w:rsidRPr="00B91290">
                            <w:rPr>
                              <w:rFonts w:ascii="Gill Sans MT" w:hAnsi="Gill Sans MT"/>
                              <w:color w:val="FFFFFF" w:themeColor="background1"/>
                              <w:lang w:val="en-US"/>
                            </w:rPr>
                            <w:sym w:font="Wingdings" w:char="F02A"/>
                          </w:r>
                          <w:r w:rsidRPr="00B91290">
                            <w:rPr>
                              <w:rFonts w:ascii="Gill Sans MT" w:hAnsi="Gill Sans MT"/>
                              <w:color w:val="FFFFFF" w:themeColor="background1"/>
                              <w:lang w:val="en-US"/>
                            </w:rPr>
                            <w:t xml:space="preserve"> info@</w:t>
                          </w:r>
                          <w:r w:rsidR="00931D33">
                            <w:rPr>
                              <w:rFonts w:ascii="Gill Sans MT" w:hAnsi="Gill Sans MT"/>
                              <w:color w:val="FFFFFF" w:themeColor="background1"/>
                              <w:lang w:val="en-US"/>
                            </w:rPr>
                            <w:t>ardenneetlesse</w:t>
                          </w:r>
                          <w:r w:rsidRPr="00B91290">
                            <w:rPr>
                              <w:rFonts w:ascii="Gill Sans MT" w:hAnsi="Gill Sans MT"/>
                              <w:color w:val="FFFFFF" w:themeColor="background1"/>
                              <w:lang w:val="en-US"/>
                            </w:rPr>
                            <w:t>.be</w:t>
                          </w:r>
                        </w:p>
                        <w:p w14:paraId="7358EFF0" w14:textId="36D59432" w:rsidR="004F3A6B" w:rsidRDefault="004F3A6B" w:rsidP="00B91290">
                          <w:pPr>
                            <w:pStyle w:val="Sansinterligne"/>
                            <w:spacing w:line="360" w:lineRule="auto"/>
                            <w:rPr>
                              <w:color w:val="FFFFFF" w:themeColor="background1"/>
                            </w:rPr>
                          </w:pPr>
                        </w:p>
                      </w:txbxContent>
                    </v:textbox>
                  </v:rect>
                </w:pict>
              </mc:Fallback>
            </mc:AlternateContent>
          </w:r>
          <w:r w:rsidR="0052732B" w:rsidRPr="00F97FED">
            <w:rPr>
              <w:rFonts w:ascii="Tahoma" w:hAnsi="Tahoma" w:cs="Tahoma"/>
              <w:noProof/>
              <w:sz w:val="24"/>
              <w:szCs w:val="24"/>
              <w:lang w:val="fr-BE" w:eastAsia="fr-BE"/>
            </w:rPr>
            <w:drawing>
              <wp:anchor distT="0" distB="0" distL="114300" distR="114300" simplePos="0" relativeHeight="251686912" behindDoc="0" locked="0" layoutInCell="1" allowOverlap="1" wp14:anchorId="29F15697" wp14:editId="2A939FBF">
                <wp:simplePos x="0" y="0"/>
                <wp:positionH relativeFrom="margin">
                  <wp:posOffset>-354330</wp:posOffset>
                </wp:positionH>
                <wp:positionV relativeFrom="paragraph">
                  <wp:posOffset>1878330</wp:posOffset>
                </wp:positionV>
                <wp:extent cx="6873240" cy="4015740"/>
                <wp:effectExtent l="0" t="0" r="3810" b="381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rotWithShape="1">
                        <a:blip r:embed="rId9" cstate="print">
                          <a:extLst>
                            <a:ext uri="{28A0092B-C50C-407E-A947-70E740481C1C}">
                              <a14:useLocalDpi xmlns:a14="http://schemas.microsoft.com/office/drawing/2010/main" val="0"/>
                            </a:ext>
                          </a:extLst>
                        </a:blip>
                        <a:srcRect t="-541" b="30"/>
                        <a:stretch/>
                      </pic:blipFill>
                      <pic:spPr bwMode="auto">
                        <a:xfrm>
                          <a:off x="0" y="0"/>
                          <a:ext cx="6873240" cy="4015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1290" w:rsidRPr="00B91290">
            <w:rPr>
              <w:noProof/>
              <w:color w:val="auto"/>
              <w:sz w:val="24"/>
              <w:szCs w:val="24"/>
              <w:lang w:val="fr-BE" w:eastAsia="fr-BE"/>
            </w:rPr>
            <mc:AlternateContent>
              <mc:Choice Requires="wps">
                <w:drawing>
                  <wp:anchor distT="45720" distB="45720" distL="114300" distR="114300" simplePos="0" relativeHeight="251691008" behindDoc="0" locked="0" layoutInCell="1" allowOverlap="1" wp14:anchorId="7C642166" wp14:editId="28623D0B">
                    <wp:simplePos x="0" y="0"/>
                    <wp:positionH relativeFrom="column">
                      <wp:posOffset>-234315</wp:posOffset>
                    </wp:positionH>
                    <wp:positionV relativeFrom="paragraph">
                      <wp:posOffset>7829550</wp:posOffset>
                    </wp:positionV>
                    <wp:extent cx="3800475" cy="676275"/>
                    <wp:effectExtent l="0" t="0" r="2857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676275"/>
                            </a:xfrm>
                            <a:prstGeom prst="rect">
                              <a:avLst/>
                            </a:prstGeom>
                            <a:solidFill>
                              <a:srgbClr val="FFFFFF"/>
                            </a:solidFill>
                            <a:ln w="9525">
                              <a:solidFill>
                                <a:srgbClr val="000000"/>
                              </a:solidFill>
                              <a:miter lim="800000"/>
                              <a:headEnd/>
                              <a:tailEnd/>
                            </a:ln>
                          </wps:spPr>
                          <wps:txbx>
                            <w:txbxContent>
                              <w:p w14:paraId="3EC07E7B" w14:textId="77777777" w:rsidR="004F3A6B" w:rsidRPr="00B91290" w:rsidRDefault="004F3A6B" w:rsidP="00B91290">
                                <w:pPr>
                                  <w:pStyle w:val="Titre1"/>
                                  <w:rPr>
                                    <w:rStyle w:val="Lienhypertexte"/>
                                    <w:rFonts w:ascii="Gill Sans MT" w:hAnsi="Gill Sans MT"/>
                                    <w:b w:val="0"/>
                                    <w:color w:val="17365D" w:themeColor="text2" w:themeShade="BF"/>
                                    <w:sz w:val="32"/>
                                    <w:szCs w:val="32"/>
                                  </w:rPr>
                                </w:pPr>
                                <w:bookmarkStart w:id="0" w:name="_Toc101261102"/>
                                <w:bookmarkStart w:id="1" w:name="_Toc101261151"/>
                                <w:bookmarkStart w:id="2" w:name="_Toc101275339"/>
                                <w:r w:rsidRPr="00B91290">
                                  <w:rPr>
                                    <w:rFonts w:ascii="Gill Sans MT" w:hAnsi="Gill Sans MT"/>
                                    <w:b w:val="0"/>
                                    <w:color w:val="17365D" w:themeColor="text2" w:themeShade="BF"/>
                                    <w:sz w:val="32"/>
                                    <w:szCs w:val="32"/>
                                  </w:rPr>
                                  <w:t xml:space="preserve">Visitez notre site </w:t>
                                </w:r>
                                <w:hyperlink r:id="rId10" w:history="1">
                                  <w:r w:rsidR="00931D33" w:rsidRPr="001A3F59">
                                    <w:rPr>
                                      <w:rStyle w:val="Lienhypertexte"/>
                                      <w:rFonts w:ascii="Gill Sans MT" w:hAnsi="Gill Sans MT"/>
                                      <w:b w:val="0"/>
                                      <w:sz w:val="32"/>
                                      <w:szCs w:val="32"/>
                                    </w:rPr>
                                    <w:t>www.ardenneetlesse.be</w:t>
                                  </w:r>
                                </w:hyperlink>
                                <w:bookmarkEnd w:id="0"/>
                                <w:bookmarkEnd w:id="1"/>
                                <w:bookmarkEnd w:id="2"/>
                              </w:p>
                              <w:p w14:paraId="79C11710" w14:textId="77777777" w:rsidR="004F3A6B" w:rsidRPr="00B91290" w:rsidRDefault="00082C36" w:rsidP="00B91290">
                                <w:pPr>
                                  <w:pStyle w:val="Titre1"/>
                                  <w:rPr>
                                    <w:rFonts w:ascii="Gill Sans MT" w:hAnsi="Gill Sans MT"/>
                                  </w:rPr>
                                </w:pPr>
                                <w:bookmarkStart w:id="3" w:name="_Toc101261047"/>
                                <w:r>
                                  <w:rPr>
                                    <w:rFonts w:ascii="Gill Sans MT" w:hAnsi="Gill Sans MT"/>
                                    <w:noProof/>
                                    <w:sz w:val="32"/>
                                    <w:szCs w:val="32"/>
                                    <w:lang w:val="fr-BE" w:eastAsia="fr-BE"/>
                                  </w:rPr>
                                  <w:pict w14:anchorId="1A143158">
                                    <v:shape id="_x0000_i1026" type="#_x0000_t75" style="width:17.4pt;height:18pt;visibility:visible;mso-wrap-style:square" o:bullet="t">
                                      <v:imagedata r:id="rId11" o:title=""/>
                                    </v:shape>
                                  </w:pict>
                                </w:r>
                                <w:r w:rsidR="004F3A6B">
                                  <w:rPr>
                                    <w:rFonts w:ascii="Gill Sans MT" w:hAnsi="Gill Sans MT"/>
                                    <w:noProof/>
                                    <w:sz w:val="32"/>
                                    <w:szCs w:val="32"/>
                                    <w:lang w:val="fr-BE" w:eastAsia="fr-BE"/>
                                  </w:rPr>
                                  <w:t xml:space="preserve"> </w:t>
                                </w:r>
                                <w:r w:rsidR="004F3A6B" w:rsidRPr="00B91290">
                                  <w:rPr>
                                    <w:rStyle w:val="Lienhypertexte"/>
                                    <w:rFonts w:ascii="Gill Sans MT" w:hAnsi="Gill Sans MT"/>
                                    <w:b w:val="0"/>
                                    <w:color w:val="17365D" w:themeColor="text2" w:themeShade="BF"/>
                                    <w:sz w:val="32"/>
                                    <w:szCs w:val="32"/>
                                    <w:u w:val="none"/>
                                  </w:rPr>
                                  <w:t xml:space="preserve">Rejoignez-nous sur </w:t>
                                </w:r>
                                <w:proofErr w:type="spellStart"/>
                                <w:r w:rsidR="004F3A6B" w:rsidRPr="00B91290">
                                  <w:rPr>
                                    <w:rStyle w:val="Lienhypertexte"/>
                                    <w:rFonts w:ascii="Gill Sans MT" w:hAnsi="Gill Sans MT"/>
                                    <w:b w:val="0"/>
                                    <w:color w:val="17365D" w:themeColor="text2" w:themeShade="BF"/>
                                    <w:sz w:val="32"/>
                                    <w:szCs w:val="32"/>
                                    <w:u w:val="none"/>
                                  </w:rPr>
                                  <w:t>facebook</w:t>
                                </w:r>
                                <w:bookmarkEnd w:id="3"/>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C2715" id="_x0000_t202" coordsize="21600,21600" o:spt="202" path="m,l,21600r21600,l21600,xe">
                    <v:stroke joinstyle="miter"/>
                    <v:path gradientshapeok="t" o:connecttype="rect"/>
                  </v:shapetype>
                  <v:shape id="Zone de texte 2" o:spid="_x0000_s1028" type="#_x0000_t202" style="position:absolute;left:0;text-align:left;margin-left:-18.45pt;margin-top:616.5pt;width:299.25pt;height:53.2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">
                    <v:textbox>
                      <w:txbxContent>
                        <w:p w14:paraId="533D2405" w14:textId="63EE8EF8" w:rsidR="004F3A6B" w:rsidRPr="00B91290" w:rsidRDefault="004F3A6B" w:rsidP="00B91290">
                          <w:pPr>
                            <w:pStyle w:val="Titre1"/>
                            <w:rPr>
                              <w:rStyle w:val="Lienhypertexte"/>
                              <w:rFonts w:ascii="Gill Sans MT" w:hAnsi="Gill Sans MT"/>
                              <w:b w:val="0"/>
                              <w:color w:val="17365D" w:themeColor="text2" w:themeShade="BF"/>
                              <w:sz w:val="32"/>
                              <w:szCs w:val="32"/>
                            </w:rPr>
                          </w:pPr>
                          <w:bookmarkStart w:id="4" w:name="_Toc101261102"/>
                          <w:bookmarkStart w:id="5" w:name="_Toc101261151"/>
                          <w:bookmarkStart w:id="6" w:name="_Toc101275339"/>
                          <w:r w:rsidRPr="00B91290">
                            <w:rPr>
                              <w:rFonts w:ascii="Gill Sans MT" w:hAnsi="Gill Sans MT"/>
                              <w:b w:val="0"/>
                              <w:color w:val="17365D" w:themeColor="text2" w:themeShade="BF"/>
                              <w:sz w:val="32"/>
                              <w:szCs w:val="32"/>
                            </w:rPr>
                            <w:t xml:space="preserve">Visitez notre site </w:t>
                          </w:r>
                          <w:hyperlink r:id="rId12" w:history="1">
                            <w:r w:rsidR="00931D33" w:rsidRPr="001A3F59">
                              <w:rPr>
                                <w:rStyle w:val="Lienhypertexte"/>
                                <w:rFonts w:ascii="Gill Sans MT" w:hAnsi="Gill Sans MT"/>
                                <w:b w:val="0"/>
                                <w:sz w:val="32"/>
                                <w:szCs w:val="32"/>
                              </w:rPr>
                              <w:t>www.ardenneetlesse.be</w:t>
                            </w:r>
                          </w:hyperlink>
                          <w:bookmarkEnd w:id="4"/>
                          <w:bookmarkEnd w:id="5"/>
                          <w:bookmarkEnd w:id="6"/>
                        </w:p>
                        <w:p w14:paraId="58A6BA0B" w14:textId="2AE0365D" w:rsidR="004F3A6B" w:rsidRPr="00B91290" w:rsidRDefault="00E5477B" w:rsidP="00B91290">
                          <w:pPr>
                            <w:pStyle w:val="Titre1"/>
                            <w:rPr>
                              <w:rFonts w:ascii="Gill Sans MT" w:hAnsi="Gill Sans MT"/>
                            </w:rPr>
                          </w:pPr>
                          <w:bookmarkStart w:id="7" w:name="_Toc101261047"/>
                          <w:r>
                            <w:rPr>
                              <w:rFonts w:ascii="Gill Sans MT" w:hAnsi="Gill Sans MT"/>
                              <w:noProof/>
                              <w:sz w:val="32"/>
                              <w:szCs w:val="32"/>
                              <w:lang w:val="fr-BE" w:eastAsia="fr-BE"/>
                            </w:rPr>
                            <w:pict w14:anchorId="0341ABC3">
                              <v:shape id="_x0000_i1027" type="#_x0000_t75" style="width:17.4pt;height:18pt;visibility:visible;mso-wrap-style:square" o:bullet="t">
                                <v:imagedata r:id="rId13" o:title=""/>
                              </v:shape>
                            </w:pict>
                          </w:r>
                          <w:r w:rsidR="004F3A6B">
                            <w:rPr>
                              <w:rFonts w:ascii="Gill Sans MT" w:hAnsi="Gill Sans MT"/>
                              <w:noProof/>
                              <w:sz w:val="32"/>
                              <w:szCs w:val="32"/>
                              <w:lang w:val="fr-BE" w:eastAsia="fr-BE"/>
                            </w:rPr>
                            <w:t xml:space="preserve"> </w:t>
                          </w:r>
                          <w:r w:rsidR="004F3A6B" w:rsidRPr="00B91290">
                            <w:rPr>
                              <w:rStyle w:val="Lienhypertexte"/>
                              <w:rFonts w:ascii="Gill Sans MT" w:hAnsi="Gill Sans MT"/>
                              <w:b w:val="0"/>
                              <w:color w:val="17365D" w:themeColor="text2" w:themeShade="BF"/>
                              <w:sz w:val="32"/>
                              <w:szCs w:val="32"/>
                              <w:u w:val="none"/>
                            </w:rPr>
                            <w:t xml:space="preserve">Rejoignez-nous sur </w:t>
                          </w:r>
                          <w:proofErr w:type="spellStart"/>
                          <w:r w:rsidR="004F3A6B" w:rsidRPr="00B91290">
                            <w:rPr>
                              <w:rStyle w:val="Lienhypertexte"/>
                              <w:rFonts w:ascii="Gill Sans MT" w:hAnsi="Gill Sans MT"/>
                              <w:b w:val="0"/>
                              <w:color w:val="17365D" w:themeColor="text2" w:themeShade="BF"/>
                              <w:sz w:val="32"/>
                              <w:szCs w:val="32"/>
                              <w:u w:val="none"/>
                            </w:rPr>
                            <w:t>facebook</w:t>
                          </w:r>
                          <w:bookmarkEnd w:id="7"/>
                          <w:proofErr w:type="spellEnd"/>
                        </w:p>
                      </w:txbxContent>
                    </v:textbox>
                    <w10:wrap type="square"/>
                  </v:shape>
                </w:pict>
              </mc:Fallback>
            </mc:AlternateContent>
          </w:r>
          <w:r w:rsidR="00B91290">
            <w:rPr>
              <w:color w:val="auto"/>
              <w:sz w:val="24"/>
              <w:szCs w:val="24"/>
            </w:rPr>
            <w:br w:type="page"/>
          </w:r>
        </w:p>
        <w:p w14:paraId="19589D50" w14:textId="77777777" w:rsidR="00B91290" w:rsidRDefault="00082C36">
          <w:pPr>
            <w:spacing w:after="200" w:line="276" w:lineRule="auto"/>
            <w:rPr>
              <w:rFonts w:ascii="Arial" w:hAnsi="Arial" w:cs="Arial"/>
              <w:b/>
              <w:bCs/>
              <w:kern w:val="36"/>
              <w:lang w:val="fr-FR" w:eastAsia="fr-FR"/>
            </w:rPr>
          </w:pPr>
        </w:p>
      </w:sdtContent>
    </w:sdt>
    <w:p w14:paraId="7797BDA8" w14:textId="77777777" w:rsidR="00373875" w:rsidRPr="00373875" w:rsidRDefault="00373875" w:rsidP="00373875">
      <w:pPr>
        <w:pStyle w:val="Titre1"/>
        <w:jc w:val="center"/>
        <w:rPr>
          <w:rFonts w:ascii="Gill Sans MT" w:hAnsi="Gill Sans MT"/>
          <w:b w:val="0"/>
          <w:color w:val="auto"/>
          <w:sz w:val="24"/>
          <w:szCs w:val="24"/>
          <w:highlight w:val="lightGray"/>
          <w:lang w:val="fr-BE"/>
        </w:rPr>
      </w:pPr>
      <w:r w:rsidRPr="00C642E2">
        <w:rPr>
          <w:rFonts w:ascii="Gill Sans MT" w:hAnsi="Gill Sans MT"/>
          <w:b w:val="0"/>
          <w:noProof/>
          <w:color w:val="auto"/>
          <w:sz w:val="24"/>
          <w:szCs w:val="24"/>
          <w:lang w:val="fr-BE" w:eastAsia="fr-BE"/>
        </w:rPr>
        <w:drawing>
          <wp:inline distT="0" distB="0" distL="0" distR="0" wp14:anchorId="5BCC938E" wp14:editId="52459024">
            <wp:extent cx="3293848" cy="2470386"/>
            <wp:effectExtent l="0" t="0" r="190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293848" cy="2470386"/>
                    </a:xfrm>
                    <a:prstGeom prst="rect">
                      <a:avLst/>
                    </a:prstGeom>
                    <a:noFill/>
                    <a:ln>
                      <a:noFill/>
                    </a:ln>
                  </pic:spPr>
                </pic:pic>
              </a:graphicData>
            </a:graphic>
          </wp:inline>
        </w:drawing>
      </w:r>
    </w:p>
    <w:p w14:paraId="1353D932" w14:textId="77777777" w:rsidR="00373875" w:rsidRPr="00373875" w:rsidRDefault="00373875" w:rsidP="00373875">
      <w:pPr>
        <w:pStyle w:val="Titre1"/>
        <w:rPr>
          <w:rFonts w:ascii="Gill Sans MT" w:hAnsi="Gill Sans MT"/>
          <w:b w:val="0"/>
          <w:color w:val="auto"/>
          <w:sz w:val="24"/>
          <w:szCs w:val="24"/>
          <w:highlight w:val="lightGray"/>
          <w:lang w:val="fr-BE"/>
        </w:rPr>
      </w:pPr>
    </w:p>
    <w:p w14:paraId="12C0187A" w14:textId="77777777" w:rsidR="00373875" w:rsidRPr="00B91290" w:rsidRDefault="00191023" w:rsidP="00905B47">
      <w:pPr>
        <w:pStyle w:val="Paragraphedeliste"/>
        <w:numPr>
          <w:ilvl w:val="0"/>
          <w:numId w:val="22"/>
        </w:numPr>
        <w:tabs>
          <w:tab w:val="left" w:pos="1246"/>
          <w:tab w:val="left" w:pos="4252"/>
          <w:tab w:val="left" w:pos="6917"/>
        </w:tabs>
        <w:ind w:left="1560" w:right="1983"/>
        <w:jc w:val="center"/>
        <w:rPr>
          <w:rFonts w:ascii="Gill Sans MT" w:hAnsi="Gill Sans MT" w:cs="Tahoma"/>
          <w:b/>
          <w:bCs/>
          <w:color w:val="4F81BD" w:themeColor="accent1"/>
          <w:sz w:val="36"/>
          <w:szCs w:val="36"/>
        </w:rPr>
      </w:pPr>
      <w:r>
        <w:rPr>
          <w:rFonts w:ascii="Gill Sans MT" w:hAnsi="Gill Sans MT" w:cs="Tahoma"/>
          <w:b/>
          <w:bCs/>
          <w:color w:val="4F81BD" w:themeColor="accent1"/>
          <w:sz w:val="36"/>
          <w:szCs w:val="36"/>
        </w:rPr>
        <w:t>Ardenne Et Lesse</w:t>
      </w:r>
      <w:r w:rsidR="00373875" w:rsidRPr="00B91290">
        <w:rPr>
          <w:rFonts w:ascii="Gill Sans MT" w:hAnsi="Gill Sans MT" w:cs="Tahoma"/>
          <w:b/>
          <w:bCs/>
          <w:color w:val="4F81BD" w:themeColor="accent1"/>
          <w:sz w:val="36"/>
          <w:szCs w:val="36"/>
        </w:rPr>
        <w:t xml:space="preserve"> en quelques lignes …</w:t>
      </w:r>
    </w:p>
    <w:p w14:paraId="6E77B478" w14:textId="77777777" w:rsidR="00373875" w:rsidRDefault="00373875" w:rsidP="00373875">
      <w:pPr>
        <w:tabs>
          <w:tab w:val="left" w:pos="1246"/>
          <w:tab w:val="left" w:pos="4252"/>
          <w:tab w:val="left" w:pos="6917"/>
        </w:tabs>
        <w:ind w:left="1985" w:right="1983" w:hanging="1985"/>
        <w:jc w:val="center"/>
        <w:rPr>
          <w:rFonts w:ascii="Gill Sans MT" w:hAnsi="Gill Sans MT" w:cs="Tahoma"/>
          <w:bCs/>
          <w:color w:val="4F81BD" w:themeColor="accent1"/>
          <w:sz w:val="28"/>
          <w:szCs w:val="28"/>
        </w:rPr>
      </w:pPr>
    </w:p>
    <w:p w14:paraId="0153499F" w14:textId="77777777" w:rsidR="00373875" w:rsidRPr="00937FB4" w:rsidRDefault="00373875" w:rsidP="00373875">
      <w:pPr>
        <w:tabs>
          <w:tab w:val="left" w:pos="1246"/>
          <w:tab w:val="left" w:pos="4252"/>
          <w:tab w:val="left" w:pos="6917"/>
        </w:tabs>
        <w:ind w:left="1985" w:right="1983" w:hanging="1985"/>
        <w:jc w:val="center"/>
        <w:rPr>
          <w:rFonts w:ascii="Gill Sans MT" w:hAnsi="Gill Sans MT" w:cs="Tahoma"/>
          <w:b/>
          <w:bCs/>
          <w:color w:val="4F81BD" w:themeColor="accent1"/>
          <w:sz w:val="28"/>
          <w:szCs w:val="28"/>
        </w:rPr>
      </w:pPr>
    </w:p>
    <w:p w14:paraId="733C0D22" w14:textId="77777777" w:rsidR="00373875" w:rsidRPr="007F12EB" w:rsidRDefault="00373875" w:rsidP="00373875">
      <w:pPr>
        <w:tabs>
          <w:tab w:val="left" w:pos="1246"/>
          <w:tab w:val="left" w:pos="4252"/>
          <w:tab w:val="left" w:pos="6917"/>
        </w:tabs>
        <w:ind w:left="1985" w:right="1983" w:hanging="1985"/>
        <w:rPr>
          <w:rFonts w:ascii="Gill Sans MT" w:hAnsi="Gill Sans MT" w:cs="Tahoma"/>
          <w:bCs/>
        </w:rPr>
      </w:pPr>
    </w:p>
    <w:p w14:paraId="61D0D048" w14:textId="77777777" w:rsidR="00373875" w:rsidRDefault="00191023" w:rsidP="00373875">
      <w:pPr>
        <w:pStyle w:val="Titre1"/>
        <w:rPr>
          <w:rFonts w:ascii="Gill Sans MT" w:hAnsi="Gill Sans MT"/>
          <w:b w:val="0"/>
          <w:sz w:val="24"/>
          <w:szCs w:val="24"/>
        </w:rPr>
      </w:pPr>
      <w:r>
        <w:rPr>
          <w:rFonts w:ascii="Gill Sans MT" w:hAnsi="Gill Sans MT"/>
          <w:b w:val="0"/>
          <w:sz w:val="24"/>
          <w:szCs w:val="24"/>
        </w:rPr>
        <w:t>Ardenne Et Lesse</w:t>
      </w:r>
      <w:r w:rsidR="00373875">
        <w:rPr>
          <w:rFonts w:ascii="Gill Sans MT" w:hAnsi="Gill Sans MT"/>
          <w:b w:val="0"/>
          <w:sz w:val="24"/>
          <w:szCs w:val="24"/>
        </w:rPr>
        <w:t xml:space="preserve"> </w:t>
      </w:r>
      <w:proofErr w:type="spellStart"/>
      <w:r w:rsidR="00373875">
        <w:rPr>
          <w:rFonts w:ascii="Gill Sans MT" w:hAnsi="Gill Sans MT"/>
          <w:b w:val="0"/>
          <w:sz w:val="24"/>
          <w:szCs w:val="24"/>
        </w:rPr>
        <w:t>srl</w:t>
      </w:r>
      <w:proofErr w:type="spellEnd"/>
      <w:r w:rsidR="00373875">
        <w:rPr>
          <w:rFonts w:ascii="Gill Sans MT" w:hAnsi="Gill Sans MT"/>
          <w:b w:val="0"/>
          <w:sz w:val="24"/>
          <w:szCs w:val="24"/>
        </w:rPr>
        <w:t xml:space="preserve"> est une </w:t>
      </w:r>
      <w:r w:rsidR="00373875" w:rsidRPr="00DB54C1">
        <w:rPr>
          <w:rFonts w:ascii="Gill Sans MT" w:hAnsi="Gill Sans MT" w:cs="Times New Roman"/>
          <w:b w:val="0"/>
          <w:bCs w:val="0"/>
          <w:color w:val="548DD4"/>
          <w:kern w:val="0"/>
          <w:sz w:val="24"/>
          <w:szCs w:val="24"/>
          <w:lang w:val="fr-BE" w:eastAsia="fr-BE"/>
        </w:rPr>
        <w:t>société de logements</w:t>
      </w:r>
      <w:r w:rsidR="00373875">
        <w:rPr>
          <w:rFonts w:ascii="Gill Sans MT" w:hAnsi="Gill Sans MT"/>
          <w:b w:val="0"/>
          <w:sz w:val="24"/>
          <w:szCs w:val="24"/>
        </w:rPr>
        <w:t xml:space="preserve"> de service public, agréée par la Société Wallonne du Logement (SWL) sous le numéro </w:t>
      </w:r>
      <w:r>
        <w:rPr>
          <w:rFonts w:ascii="Gill Sans MT" w:hAnsi="Gill Sans MT"/>
          <w:b w:val="0"/>
          <w:sz w:val="24"/>
          <w:szCs w:val="24"/>
        </w:rPr>
        <w:t>8100</w:t>
      </w:r>
      <w:r w:rsidR="00373875">
        <w:rPr>
          <w:rFonts w:ascii="Gill Sans MT" w:hAnsi="Gill Sans MT"/>
          <w:b w:val="0"/>
          <w:sz w:val="24"/>
          <w:szCs w:val="24"/>
        </w:rPr>
        <w:t xml:space="preserve">, constituée </w:t>
      </w:r>
      <w:r>
        <w:rPr>
          <w:rFonts w:ascii="Gill Sans MT" w:hAnsi="Gill Sans MT"/>
          <w:b w:val="0"/>
          <w:sz w:val="24"/>
          <w:szCs w:val="24"/>
        </w:rPr>
        <w:t>en 1975</w:t>
      </w:r>
      <w:r w:rsidR="00373875">
        <w:rPr>
          <w:rFonts w:ascii="Gill Sans MT" w:hAnsi="Gill Sans MT"/>
          <w:b w:val="0"/>
          <w:sz w:val="24"/>
          <w:szCs w:val="24"/>
        </w:rPr>
        <w:t>.</w:t>
      </w:r>
    </w:p>
    <w:p w14:paraId="22D333FF" w14:textId="77777777" w:rsidR="00373875" w:rsidRDefault="00373875" w:rsidP="00373875">
      <w:pPr>
        <w:pStyle w:val="Titre1"/>
        <w:rPr>
          <w:rFonts w:ascii="Gill Sans MT" w:hAnsi="Gill Sans MT"/>
          <w:b w:val="0"/>
          <w:sz w:val="24"/>
          <w:szCs w:val="24"/>
        </w:rPr>
      </w:pPr>
    </w:p>
    <w:p w14:paraId="1B7E8F50" w14:textId="77777777" w:rsidR="00373875" w:rsidRPr="00DB54C1" w:rsidRDefault="00373875" w:rsidP="00DB54C1">
      <w:pPr>
        <w:jc w:val="both"/>
        <w:rPr>
          <w:rFonts w:ascii="Gill Sans MT" w:hAnsi="Gill Sans MT" w:cs="Tahoma"/>
        </w:rPr>
      </w:pPr>
      <w:r w:rsidRPr="00DB54C1">
        <w:rPr>
          <w:rFonts w:ascii="Gill Sans MT" w:hAnsi="Gill Sans MT"/>
        </w:rPr>
        <w:t xml:space="preserve">Un </w:t>
      </w:r>
      <w:r w:rsidRPr="00DB54C1">
        <w:rPr>
          <w:rFonts w:ascii="Gill Sans MT" w:hAnsi="Gill Sans MT"/>
          <w:color w:val="548DD4"/>
        </w:rPr>
        <w:t>gestionnaire immobilier</w:t>
      </w:r>
      <w:r w:rsidRPr="00DB54C1">
        <w:rPr>
          <w:rFonts w:ascii="Gill Sans MT" w:hAnsi="Gill Sans MT"/>
        </w:rPr>
        <w:t xml:space="preserve"> dont les missions sont régies </w:t>
      </w:r>
      <w:r w:rsidR="00C643EC">
        <w:rPr>
          <w:rFonts w:ascii="Gill Sans MT" w:hAnsi="Gill Sans MT"/>
        </w:rPr>
        <w:t>par le Code Wallon du Logement.</w:t>
      </w:r>
    </w:p>
    <w:p w14:paraId="614CA316" w14:textId="77777777" w:rsidR="00DB54C1" w:rsidRDefault="00DB54C1" w:rsidP="00DB54C1">
      <w:pPr>
        <w:jc w:val="both"/>
        <w:rPr>
          <w:rFonts w:ascii="Gill Sans MT" w:hAnsi="Gill Sans MT"/>
        </w:rPr>
      </w:pPr>
    </w:p>
    <w:p w14:paraId="54197794" w14:textId="77777777" w:rsidR="00373875" w:rsidRDefault="00373875" w:rsidP="00DB54C1">
      <w:pPr>
        <w:jc w:val="both"/>
        <w:rPr>
          <w:rFonts w:ascii="Gill Sans MT" w:hAnsi="Gill Sans MT"/>
        </w:rPr>
      </w:pPr>
      <w:r w:rsidRPr="007F12EB">
        <w:rPr>
          <w:rFonts w:ascii="Gill Sans MT" w:hAnsi="Gill Sans MT"/>
        </w:rPr>
        <w:t xml:space="preserve">Un </w:t>
      </w:r>
      <w:r w:rsidRPr="00DB54C1">
        <w:rPr>
          <w:rFonts w:ascii="Gill Sans MT" w:hAnsi="Gill Sans MT"/>
          <w:color w:val="548DD4"/>
        </w:rPr>
        <w:t>patrimoine</w:t>
      </w:r>
      <w:r w:rsidRPr="007F12EB">
        <w:rPr>
          <w:rFonts w:ascii="Gill Sans MT" w:hAnsi="Gill Sans MT"/>
        </w:rPr>
        <w:t xml:space="preserve"> de plus de </w:t>
      </w:r>
      <w:r w:rsidR="00191023">
        <w:rPr>
          <w:rFonts w:ascii="Gill Sans MT" w:hAnsi="Gill Sans MT"/>
        </w:rPr>
        <w:t>4</w:t>
      </w:r>
      <w:r w:rsidRPr="007F12EB">
        <w:rPr>
          <w:rFonts w:ascii="Gill Sans MT" w:hAnsi="Gill Sans MT"/>
        </w:rPr>
        <w:t xml:space="preserve">00 logements répartis sur </w:t>
      </w:r>
      <w:r w:rsidR="00191023">
        <w:rPr>
          <w:rFonts w:ascii="Gill Sans MT" w:hAnsi="Gill Sans MT"/>
        </w:rPr>
        <w:t>12 entités (</w:t>
      </w:r>
      <w:r w:rsidR="00191023" w:rsidRPr="00191023">
        <w:rPr>
          <w:rFonts w:ascii="Gill Sans MT" w:hAnsi="Gill Sans MT"/>
        </w:rPr>
        <w:t>R</w:t>
      </w:r>
      <w:r w:rsidR="00191023">
        <w:rPr>
          <w:rFonts w:ascii="Gill Sans MT" w:hAnsi="Gill Sans MT"/>
        </w:rPr>
        <w:t xml:space="preserve">ochefort, </w:t>
      </w:r>
      <w:proofErr w:type="spellStart"/>
      <w:r w:rsidR="00191023">
        <w:rPr>
          <w:rFonts w:ascii="Gill Sans MT" w:hAnsi="Gill Sans MT"/>
        </w:rPr>
        <w:t>Wellin</w:t>
      </w:r>
      <w:proofErr w:type="spellEnd"/>
      <w:r w:rsidR="00191023">
        <w:rPr>
          <w:rFonts w:ascii="Gill Sans MT" w:hAnsi="Gill Sans MT"/>
        </w:rPr>
        <w:t xml:space="preserve">, </w:t>
      </w:r>
      <w:proofErr w:type="spellStart"/>
      <w:r w:rsidR="00191023">
        <w:rPr>
          <w:rFonts w:ascii="Gill Sans MT" w:hAnsi="Gill Sans MT"/>
        </w:rPr>
        <w:t>Tellin</w:t>
      </w:r>
      <w:proofErr w:type="spellEnd"/>
      <w:r w:rsidR="00191023">
        <w:rPr>
          <w:rFonts w:ascii="Gill Sans MT" w:hAnsi="Gill Sans MT"/>
        </w:rPr>
        <w:t xml:space="preserve">, </w:t>
      </w:r>
      <w:proofErr w:type="spellStart"/>
      <w:r w:rsidR="00191023">
        <w:rPr>
          <w:rFonts w:ascii="Gill Sans MT" w:hAnsi="Gill Sans MT"/>
        </w:rPr>
        <w:t>Sainte-Ode</w:t>
      </w:r>
      <w:proofErr w:type="spellEnd"/>
      <w:r w:rsidR="00191023">
        <w:rPr>
          <w:rFonts w:ascii="Gill Sans MT" w:hAnsi="Gill Sans MT"/>
        </w:rPr>
        <w:t xml:space="preserve">, Libin, </w:t>
      </w:r>
      <w:proofErr w:type="spellStart"/>
      <w:r w:rsidR="00191023">
        <w:rPr>
          <w:rFonts w:ascii="Gill Sans MT" w:hAnsi="Gill Sans MT"/>
        </w:rPr>
        <w:t>Daverdisse</w:t>
      </w:r>
      <w:proofErr w:type="spellEnd"/>
      <w:r w:rsidR="00191023">
        <w:rPr>
          <w:rFonts w:ascii="Gill Sans MT" w:hAnsi="Gill Sans MT"/>
        </w:rPr>
        <w:t xml:space="preserve">, Beauraing, Gedinne, </w:t>
      </w:r>
      <w:proofErr w:type="spellStart"/>
      <w:r w:rsidR="00191023">
        <w:rPr>
          <w:rFonts w:ascii="Gill Sans MT" w:hAnsi="Gill Sans MT"/>
        </w:rPr>
        <w:t>Vresse</w:t>
      </w:r>
      <w:proofErr w:type="spellEnd"/>
      <w:r w:rsidR="00191023">
        <w:rPr>
          <w:rFonts w:ascii="Gill Sans MT" w:hAnsi="Gill Sans MT"/>
        </w:rPr>
        <w:t xml:space="preserve">-Sur-Semois, </w:t>
      </w:r>
      <w:proofErr w:type="spellStart"/>
      <w:r w:rsidR="00191023">
        <w:rPr>
          <w:rFonts w:ascii="Gill Sans MT" w:hAnsi="Gill Sans MT"/>
        </w:rPr>
        <w:t>Houyet</w:t>
      </w:r>
      <w:proofErr w:type="spellEnd"/>
      <w:r w:rsidR="00191023">
        <w:rPr>
          <w:rFonts w:ascii="Gill Sans MT" w:hAnsi="Gill Sans MT"/>
        </w:rPr>
        <w:t xml:space="preserve">, Saint-Hubert, </w:t>
      </w:r>
      <w:proofErr w:type="spellStart"/>
      <w:r w:rsidR="00191023">
        <w:rPr>
          <w:rFonts w:ascii="Gill Sans MT" w:hAnsi="Gill Sans MT"/>
        </w:rPr>
        <w:t>Bievre</w:t>
      </w:r>
      <w:proofErr w:type="spellEnd"/>
      <w:r w:rsidR="00191023">
        <w:rPr>
          <w:rFonts w:ascii="Gill Sans MT" w:hAnsi="Gill Sans MT"/>
        </w:rPr>
        <w:t>)</w:t>
      </w:r>
      <w:r w:rsidR="00DB54C1">
        <w:rPr>
          <w:rFonts w:ascii="Gill Sans MT" w:hAnsi="Gill Sans MT"/>
        </w:rPr>
        <w:t>.</w:t>
      </w:r>
    </w:p>
    <w:p w14:paraId="700D5AE1" w14:textId="77777777" w:rsidR="00DB54C1" w:rsidRPr="007F12EB" w:rsidRDefault="00DB54C1" w:rsidP="00DB54C1">
      <w:pPr>
        <w:ind w:left="567"/>
        <w:jc w:val="both"/>
        <w:rPr>
          <w:rFonts w:ascii="Gill Sans MT" w:hAnsi="Gill Sans MT"/>
        </w:rPr>
      </w:pPr>
    </w:p>
    <w:p w14:paraId="4B645C14" w14:textId="77777777" w:rsidR="00DB54C1" w:rsidRPr="00DB54C1" w:rsidRDefault="00DB54C1" w:rsidP="00DB54C1">
      <w:pPr>
        <w:jc w:val="both"/>
        <w:rPr>
          <w:rFonts w:ascii="Gill Sans MT" w:hAnsi="Gill Sans MT" w:cs="Tahoma"/>
          <w:color w:val="548DD4"/>
        </w:rPr>
      </w:pPr>
      <w:r w:rsidRPr="00DB54C1">
        <w:rPr>
          <w:rFonts w:ascii="Gill Sans MT" w:hAnsi="Gill Sans MT" w:cs="Tahoma"/>
          <w:color w:val="548DD4"/>
        </w:rPr>
        <w:t>Nos missions :</w:t>
      </w:r>
    </w:p>
    <w:p w14:paraId="642D4C4C" w14:textId="77777777" w:rsidR="006717AD" w:rsidRDefault="006717AD" w:rsidP="00DB54C1">
      <w:pPr>
        <w:ind w:left="567" w:hanging="141"/>
        <w:jc w:val="both"/>
        <w:rPr>
          <w:rFonts w:ascii="Gill Sans MT" w:hAnsi="Gill Sans MT" w:cs="Tahoma"/>
        </w:rPr>
      </w:pPr>
    </w:p>
    <w:p w14:paraId="38D4E211" w14:textId="77777777" w:rsidR="00373875" w:rsidRPr="007F12EB" w:rsidRDefault="00373875" w:rsidP="00DB54C1">
      <w:pPr>
        <w:ind w:left="567" w:hanging="141"/>
        <w:jc w:val="both"/>
        <w:rPr>
          <w:rFonts w:ascii="Gill Sans MT" w:hAnsi="Gill Sans MT" w:cs="Tahoma"/>
        </w:rPr>
      </w:pPr>
      <w:r w:rsidRPr="007F12EB">
        <w:rPr>
          <w:rFonts w:ascii="Gill Sans MT" w:hAnsi="Gill Sans MT" w:cs="Tahoma"/>
        </w:rPr>
        <w:t xml:space="preserve">- la gestion et la mise en location de logements </w:t>
      </w:r>
      <w:r w:rsidR="00DB54C1" w:rsidRPr="007F12EB">
        <w:rPr>
          <w:rFonts w:ascii="Gill Sans MT" w:hAnsi="Gill Sans MT" w:cs="Tahoma"/>
        </w:rPr>
        <w:t>publics ;</w:t>
      </w:r>
    </w:p>
    <w:p w14:paraId="59F17393" w14:textId="77777777" w:rsidR="00373875" w:rsidRDefault="00373875" w:rsidP="008829C8">
      <w:pPr>
        <w:ind w:left="567" w:hanging="141"/>
        <w:jc w:val="both"/>
        <w:rPr>
          <w:rFonts w:ascii="Gill Sans MT" w:hAnsi="Gill Sans MT" w:cs="Tahoma"/>
        </w:rPr>
      </w:pPr>
      <w:r w:rsidRPr="007F12EB">
        <w:rPr>
          <w:rFonts w:ascii="Gill Sans MT" w:hAnsi="Gill Sans MT" w:cs="Tahoma"/>
        </w:rPr>
        <w:t>- l’achat, la construction, la réhabilitatio</w:t>
      </w:r>
      <w:r w:rsidR="00DB54C1">
        <w:rPr>
          <w:rFonts w:ascii="Gill Sans MT" w:hAnsi="Gill Sans MT" w:cs="Tahoma"/>
        </w:rPr>
        <w:t>n</w:t>
      </w:r>
      <w:r w:rsidR="006717AD">
        <w:rPr>
          <w:rFonts w:ascii="Gill Sans MT" w:hAnsi="Gill Sans MT" w:cs="Tahoma"/>
        </w:rPr>
        <w:t xml:space="preserve"> et</w:t>
      </w:r>
      <w:r w:rsidR="00DB54C1">
        <w:rPr>
          <w:rFonts w:ascii="Gill Sans MT" w:hAnsi="Gill Sans MT" w:cs="Tahoma"/>
        </w:rPr>
        <w:t xml:space="preserve"> l’amélioration de logements</w:t>
      </w:r>
      <w:r w:rsidRPr="007F12EB">
        <w:rPr>
          <w:rFonts w:ascii="Gill Sans MT" w:hAnsi="Gill Sans MT" w:cs="Tahoma"/>
        </w:rPr>
        <w:t>.</w:t>
      </w:r>
    </w:p>
    <w:p w14:paraId="1EEBC098" w14:textId="77777777" w:rsidR="00373875" w:rsidRPr="007F12EB" w:rsidRDefault="00373875" w:rsidP="00373875">
      <w:pPr>
        <w:tabs>
          <w:tab w:val="left" w:pos="1246"/>
          <w:tab w:val="left" w:pos="4252"/>
          <w:tab w:val="left" w:pos="6917"/>
        </w:tabs>
        <w:ind w:left="1985" w:right="1983" w:hanging="1985"/>
        <w:rPr>
          <w:rFonts w:ascii="Gill Sans MT" w:hAnsi="Gill Sans MT" w:cs="Tahoma"/>
          <w:bCs/>
        </w:rPr>
      </w:pPr>
    </w:p>
    <w:p w14:paraId="55485A2A" w14:textId="77777777" w:rsidR="00373875" w:rsidRPr="00DC6038" w:rsidRDefault="008829C8" w:rsidP="00373875">
      <w:pPr>
        <w:jc w:val="both"/>
        <w:rPr>
          <w:rFonts w:ascii="Gill Sans MT" w:hAnsi="Gill Sans MT"/>
        </w:rPr>
      </w:pPr>
      <w:r>
        <w:rPr>
          <w:rFonts w:ascii="Gill Sans MT" w:hAnsi="Gill Sans MT"/>
        </w:rPr>
        <w:t>Ardenne Et Lesse</w:t>
      </w:r>
      <w:r w:rsidR="00373875" w:rsidRPr="007F12EB">
        <w:rPr>
          <w:rFonts w:ascii="Gill Sans MT" w:hAnsi="Gill Sans MT"/>
        </w:rPr>
        <w:t xml:space="preserve"> participe aux nombreuses initiatives gouvernementales en matière de logement et est à la recherche d’originalité et de qualité dans tous ses projets immobiliers, </w:t>
      </w:r>
      <w:r w:rsidR="00DB54C1" w:rsidRPr="007F12EB">
        <w:rPr>
          <w:rFonts w:ascii="Gill Sans MT" w:hAnsi="Gill Sans MT"/>
        </w:rPr>
        <w:t>œuvrant</w:t>
      </w:r>
      <w:r w:rsidR="00373875" w:rsidRPr="007F12EB">
        <w:rPr>
          <w:rFonts w:ascii="Gill Sans MT" w:hAnsi="Gill Sans MT"/>
        </w:rPr>
        <w:t xml:space="preserve"> ainsi à l’amélioration de l'image du logement public.</w:t>
      </w:r>
    </w:p>
    <w:p w14:paraId="53B7DA05" w14:textId="77777777" w:rsidR="00373875" w:rsidRDefault="00373875" w:rsidP="00373875">
      <w:pPr>
        <w:tabs>
          <w:tab w:val="left" w:pos="1246"/>
          <w:tab w:val="left" w:pos="4252"/>
          <w:tab w:val="left" w:pos="6917"/>
        </w:tabs>
        <w:ind w:left="1985" w:right="1983" w:hanging="1985"/>
        <w:rPr>
          <w:rFonts w:ascii="Gill Sans MT" w:hAnsi="Gill Sans MT" w:cs="Tahoma"/>
          <w:bCs/>
        </w:rPr>
      </w:pPr>
    </w:p>
    <w:p w14:paraId="4F33C6B6" w14:textId="77777777" w:rsidR="00373875" w:rsidRDefault="00943531" w:rsidP="00373875">
      <w:pPr>
        <w:tabs>
          <w:tab w:val="left" w:pos="1246"/>
          <w:tab w:val="left" w:pos="4252"/>
          <w:tab w:val="left" w:pos="6917"/>
        </w:tabs>
        <w:ind w:left="1985" w:right="1983" w:hanging="1985"/>
        <w:rPr>
          <w:rFonts w:ascii="Gill Sans MT" w:hAnsi="Gill Sans MT" w:cs="Tahoma"/>
          <w:bCs/>
        </w:rPr>
      </w:pPr>
      <w:r>
        <w:rPr>
          <w:rFonts w:ascii="Gill Sans MT" w:hAnsi="Gill Sans MT" w:cs="Tahoma"/>
          <w:bCs/>
          <w:noProof/>
          <w:highlight w:val="lightGray"/>
        </w:rPr>
        <mc:AlternateContent>
          <mc:Choice Requires="wps">
            <w:drawing>
              <wp:anchor distT="0" distB="0" distL="114300" distR="114300" simplePos="0" relativeHeight="251648000" behindDoc="0" locked="0" layoutInCell="1" allowOverlap="1" wp14:anchorId="51B7A1F3" wp14:editId="0CCCBE33">
                <wp:simplePos x="0" y="0"/>
                <wp:positionH relativeFrom="margin">
                  <wp:align>center</wp:align>
                </wp:positionH>
                <wp:positionV relativeFrom="paragraph">
                  <wp:posOffset>20955</wp:posOffset>
                </wp:positionV>
                <wp:extent cx="5934075" cy="1790700"/>
                <wp:effectExtent l="0" t="0" r="28575" b="19050"/>
                <wp:wrapNone/>
                <wp:docPr id="8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790700"/>
                        </a:xfrm>
                        <a:prstGeom prst="roundRect">
                          <a:avLst>
                            <a:gd name="adj" fmla="val 16667"/>
                          </a:avLst>
                        </a:prstGeom>
                        <a:solidFill>
                          <a:srgbClr val="FFFFFF"/>
                        </a:solidFill>
                        <a:ln w="9525">
                          <a:solidFill>
                            <a:srgbClr val="000000"/>
                          </a:solidFill>
                          <a:round/>
                          <a:headEnd/>
                          <a:tailEnd/>
                        </a:ln>
                      </wps:spPr>
                      <wps:txbx>
                        <w:txbxContent>
                          <w:p w14:paraId="057709A0" w14:textId="77777777" w:rsidR="004F3A6B" w:rsidRPr="00F4499D" w:rsidRDefault="004F3A6B" w:rsidP="00905B47">
                            <w:pPr>
                              <w:tabs>
                                <w:tab w:val="left" w:pos="1246"/>
                                <w:tab w:val="left" w:pos="4252"/>
                                <w:tab w:val="left" w:pos="6917"/>
                              </w:tabs>
                              <w:ind w:left="360" w:right="1983"/>
                              <w:rPr>
                                <w:rFonts w:ascii="Gill Sans MT" w:hAnsi="Gill Sans MT" w:cs="Tahoma"/>
                                <w:bCs/>
                                <w:color w:val="365F91" w:themeColor="accent1" w:themeShade="BF"/>
                              </w:rPr>
                            </w:pPr>
                            <w:r w:rsidRPr="00F4499D">
                              <w:rPr>
                                <w:rFonts w:ascii="Gill Sans MT" w:hAnsi="Gill Sans MT" w:cs="Tahoma"/>
                                <w:bCs/>
                                <w:color w:val="365F91" w:themeColor="accent1" w:themeShade="BF"/>
                              </w:rPr>
                              <w:t>Les objectifs de la société :</w:t>
                            </w:r>
                          </w:p>
                          <w:p w14:paraId="42B8EB68" w14:textId="77777777"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a</w:t>
                            </w:r>
                            <w:r w:rsidRPr="00F4499D">
                              <w:rPr>
                                <w:rFonts w:ascii="Gill Sans MT" w:hAnsi="Gill Sans MT" w:cs="Tahoma"/>
                                <w:bCs/>
                                <w:sz w:val="24"/>
                                <w:szCs w:val="24"/>
                              </w:rPr>
                              <w:t>ugmenter l’offre de logements adaptés pour une population à revenus précaire et modeste ;</w:t>
                            </w:r>
                          </w:p>
                          <w:p w14:paraId="4B2BDC08" w14:textId="77777777"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r</w:t>
                            </w:r>
                            <w:r w:rsidRPr="00F4499D">
                              <w:rPr>
                                <w:rFonts w:ascii="Gill Sans MT" w:hAnsi="Gill Sans MT" w:cs="Tahoma"/>
                                <w:bCs/>
                                <w:sz w:val="24"/>
                                <w:szCs w:val="24"/>
                              </w:rPr>
                              <w:t>espect des normes – limitation des risques ;</w:t>
                            </w:r>
                          </w:p>
                          <w:p w14:paraId="6CA50448" w14:textId="77777777"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m</w:t>
                            </w:r>
                            <w:r w:rsidRPr="00F4499D">
                              <w:rPr>
                                <w:rFonts w:ascii="Gill Sans MT" w:hAnsi="Gill Sans MT" w:cs="Tahoma"/>
                                <w:bCs/>
                                <w:sz w:val="24"/>
                                <w:szCs w:val="24"/>
                              </w:rPr>
                              <w:t>aintenance proactive du patrimoine ;</w:t>
                            </w:r>
                          </w:p>
                          <w:p w14:paraId="11A23525" w14:textId="77777777"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a</w:t>
                            </w:r>
                            <w:r w:rsidRPr="00F4499D">
                              <w:rPr>
                                <w:rFonts w:ascii="Gill Sans MT" w:hAnsi="Gill Sans MT" w:cs="Tahoma"/>
                                <w:bCs/>
                                <w:sz w:val="24"/>
                                <w:szCs w:val="24"/>
                              </w:rPr>
                              <w:t>ssurer la pérennité financière de la société ;</w:t>
                            </w:r>
                          </w:p>
                          <w:p w14:paraId="16DD9101" w14:textId="77777777"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a</w:t>
                            </w:r>
                            <w:r w:rsidRPr="00F4499D">
                              <w:rPr>
                                <w:rFonts w:ascii="Gill Sans MT" w:hAnsi="Gill Sans MT" w:cs="Tahoma"/>
                                <w:bCs/>
                                <w:sz w:val="24"/>
                                <w:szCs w:val="24"/>
                              </w:rPr>
                              <w:t>méliorer la satisfaction « client » ;</w:t>
                            </w:r>
                          </w:p>
                          <w:p w14:paraId="4D108E8E" w14:textId="77777777"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r</w:t>
                            </w:r>
                            <w:r w:rsidRPr="00F4499D">
                              <w:rPr>
                                <w:rFonts w:ascii="Gill Sans MT" w:hAnsi="Gill Sans MT" w:cs="Tahoma"/>
                                <w:bCs/>
                                <w:sz w:val="24"/>
                                <w:szCs w:val="24"/>
                              </w:rPr>
                              <w:t>éduire l’impact environnemental des activités de la société.</w:t>
                            </w:r>
                          </w:p>
                          <w:p w14:paraId="0F39CA76" w14:textId="77777777" w:rsidR="004F3A6B" w:rsidRDefault="004F3A6B" w:rsidP="003738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AFCA8" id="AutoShape 2" o:spid="_x0000_s1029" style="position:absolute;left:0;text-align:left;margin-left:0;margin-top:1.65pt;width:467.25pt;height:141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">
                <v:textbox>
                  <w:txbxContent>
                    <w:p w14:paraId="71B631A6" w14:textId="1EA24DDB" w:rsidR="004F3A6B" w:rsidRPr="00F4499D" w:rsidRDefault="004F3A6B" w:rsidP="00905B47">
                      <w:pPr>
                        <w:tabs>
                          <w:tab w:val="left" w:pos="1246"/>
                          <w:tab w:val="left" w:pos="4252"/>
                          <w:tab w:val="left" w:pos="6917"/>
                        </w:tabs>
                        <w:ind w:left="360" w:right="1983"/>
                        <w:rPr>
                          <w:rFonts w:ascii="Gill Sans MT" w:hAnsi="Gill Sans MT" w:cs="Tahoma"/>
                          <w:bCs/>
                          <w:color w:val="365F91" w:themeColor="accent1" w:themeShade="BF"/>
                        </w:rPr>
                      </w:pPr>
                      <w:r w:rsidRPr="00F4499D">
                        <w:rPr>
                          <w:rFonts w:ascii="Gill Sans MT" w:hAnsi="Gill Sans MT" w:cs="Tahoma"/>
                          <w:bCs/>
                          <w:color w:val="365F91" w:themeColor="accent1" w:themeShade="BF"/>
                        </w:rPr>
                        <w:t>Les objectifs de la société :</w:t>
                      </w:r>
                    </w:p>
                    <w:p w14:paraId="7CCF9E44" w14:textId="3FD31E8D"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a</w:t>
                      </w:r>
                      <w:r w:rsidRPr="00F4499D">
                        <w:rPr>
                          <w:rFonts w:ascii="Gill Sans MT" w:hAnsi="Gill Sans MT" w:cs="Tahoma"/>
                          <w:bCs/>
                          <w:sz w:val="24"/>
                          <w:szCs w:val="24"/>
                        </w:rPr>
                        <w:t>ugmenter l’offre de logements adaptés pour une population à revenus précaire et modeste ;</w:t>
                      </w:r>
                    </w:p>
                    <w:p w14:paraId="43F7812D" w14:textId="3EF55748"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r</w:t>
                      </w:r>
                      <w:r w:rsidRPr="00F4499D">
                        <w:rPr>
                          <w:rFonts w:ascii="Gill Sans MT" w:hAnsi="Gill Sans MT" w:cs="Tahoma"/>
                          <w:bCs/>
                          <w:sz w:val="24"/>
                          <w:szCs w:val="24"/>
                        </w:rPr>
                        <w:t>espect des normes – limitation des risques ;</w:t>
                      </w:r>
                    </w:p>
                    <w:p w14:paraId="09237989" w14:textId="3239834E"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m</w:t>
                      </w:r>
                      <w:r w:rsidRPr="00F4499D">
                        <w:rPr>
                          <w:rFonts w:ascii="Gill Sans MT" w:hAnsi="Gill Sans MT" w:cs="Tahoma"/>
                          <w:bCs/>
                          <w:sz w:val="24"/>
                          <w:szCs w:val="24"/>
                        </w:rPr>
                        <w:t>aintenance proactive du patrimoine ;</w:t>
                      </w:r>
                    </w:p>
                    <w:p w14:paraId="30FA3C9C" w14:textId="4DAE7EB0"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a</w:t>
                      </w:r>
                      <w:r w:rsidRPr="00F4499D">
                        <w:rPr>
                          <w:rFonts w:ascii="Gill Sans MT" w:hAnsi="Gill Sans MT" w:cs="Tahoma"/>
                          <w:bCs/>
                          <w:sz w:val="24"/>
                          <w:szCs w:val="24"/>
                        </w:rPr>
                        <w:t>ssurer la pérennité financière de la société ;</w:t>
                      </w:r>
                    </w:p>
                    <w:p w14:paraId="0AF3FD39" w14:textId="222FFA8F"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a</w:t>
                      </w:r>
                      <w:r w:rsidRPr="00F4499D">
                        <w:rPr>
                          <w:rFonts w:ascii="Gill Sans MT" w:hAnsi="Gill Sans MT" w:cs="Tahoma"/>
                          <w:bCs/>
                          <w:sz w:val="24"/>
                          <w:szCs w:val="24"/>
                        </w:rPr>
                        <w:t>méliorer la satisfaction « client » ;</w:t>
                      </w:r>
                    </w:p>
                    <w:p w14:paraId="4D46314C" w14:textId="261A93E1" w:rsidR="004F3A6B" w:rsidRPr="00F4499D" w:rsidRDefault="004F3A6B" w:rsidP="00905B47">
                      <w:pPr>
                        <w:pStyle w:val="Paragraphedeliste"/>
                        <w:numPr>
                          <w:ilvl w:val="0"/>
                          <w:numId w:val="23"/>
                        </w:numPr>
                        <w:tabs>
                          <w:tab w:val="left" w:pos="1246"/>
                          <w:tab w:val="left" w:pos="4252"/>
                          <w:tab w:val="left" w:pos="6917"/>
                        </w:tabs>
                        <w:rPr>
                          <w:rFonts w:ascii="Gill Sans MT" w:hAnsi="Gill Sans MT" w:cs="Tahoma"/>
                          <w:bCs/>
                          <w:sz w:val="24"/>
                          <w:szCs w:val="24"/>
                        </w:rPr>
                      </w:pPr>
                      <w:r>
                        <w:rPr>
                          <w:rFonts w:ascii="Gill Sans MT" w:hAnsi="Gill Sans MT" w:cs="Tahoma"/>
                          <w:bCs/>
                          <w:sz w:val="24"/>
                          <w:szCs w:val="24"/>
                        </w:rPr>
                        <w:t>r</w:t>
                      </w:r>
                      <w:r w:rsidRPr="00F4499D">
                        <w:rPr>
                          <w:rFonts w:ascii="Gill Sans MT" w:hAnsi="Gill Sans MT" w:cs="Tahoma"/>
                          <w:bCs/>
                          <w:sz w:val="24"/>
                          <w:szCs w:val="24"/>
                        </w:rPr>
                        <w:t>éduire l’impact environnemental des activités de la société.</w:t>
                      </w:r>
                    </w:p>
                    <w:p w14:paraId="18DE164A" w14:textId="77777777" w:rsidR="004F3A6B" w:rsidRDefault="004F3A6B" w:rsidP="00373875"/>
                  </w:txbxContent>
                </v:textbox>
                <w10:wrap anchorx="margin"/>
              </v:roundrect>
            </w:pict>
          </mc:Fallback>
        </mc:AlternateContent>
      </w:r>
    </w:p>
    <w:p w14:paraId="105B063E" w14:textId="77777777" w:rsidR="00373875" w:rsidRDefault="00373875" w:rsidP="00373875">
      <w:pPr>
        <w:tabs>
          <w:tab w:val="left" w:pos="1246"/>
          <w:tab w:val="left" w:pos="4252"/>
          <w:tab w:val="left" w:pos="6917"/>
        </w:tabs>
        <w:ind w:left="1985" w:right="1983" w:hanging="1985"/>
        <w:rPr>
          <w:rFonts w:ascii="Gill Sans MT" w:hAnsi="Gill Sans MT" w:cs="Tahoma"/>
          <w:bCs/>
        </w:rPr>
      </w:pPr>
    </w:p>
    <w:p w14:paraId="0F0B2F00" w14:textId="77777777" w:rsidR="00373875" w:rsidRDefault="00373875" w:rsidP="00373875">
      <w:pPr>
        <w:tabs>
          <w:tab w:val="left" w:pos="1246"/>
          <w:tab w:val="left" w:pos="4252"/>
          <w:tab w:val="left" w:pos="6917"/>
        </w:tabs>
        <w:ind w:left="1985" w:right="1983" w:hanging="1985"/>
        <w:rPr>
          <w:rFonts w:ascii="Gill Sans MT" w:hAnsi="Gill Sans MT" w:cs="Tahoma"/>
          <w:bCs/>
        </w:rPr>
      </w:pPr>
    </w:p>
    <w:p w14:paraId="3B16C880" w14:textId="77777777" w:rsidR="00373875" w:rsidRDefault="00373875" w:rsidP="00373875">
      <w:pPr>
        <w:tabs>
          <w:tab w:val="left" w:pos="1246"/>
          <w:tab w:val="left" w:pos="4252"/>
          <w:tab w:val="left" w:pos="6917"/>
        </w:tabs>
        <w:ind w:left="1985" w:right="1983" w:hanging="1985"/>
        <w:rPr>
          <w:rFonts w:ascii="Gill Sans MT" w:hAnsi="Gill Sans MT" w:cs="Tahoma"/>
          <w:bCs/>
        </w:rPr>
      </w:pPr>
    </w:p>
    <w:p w14:paraId="7416A47F" w14:textId="77777777" w:rsidR="00373875" w:rsidRDefault="00373875" w:rsidP="00373875">
      <w:pPr>
        <w:tabs>
          <w:tab w:val="left" w:pos="1246"/>
          <w:tab w:val="left" w:pos="4252"/>
          <w:tab w:val="left" w:pos="6917"/>
        </w:tabs>
        <w:ind w:left="1985" w:right="1983" w:hanging="1985"/>
        <w:rPr>
          <w:rFonts w:ascii="Gill Sans MT" w:hAnsi="Gill Sans MT" w:cs="Tahoma"/>
          <w:bCs/>
        </w:rPr>
      </w:pPr>
    </w:p>
    <w:p w14:paraId="23B19FB6" w14:textId="77777777" w:rsidR="00373875" w:rsidRDefault="00373875" w:rsidP="00373875">
      <w:pPr>
        <w:tabs>
          <w:tab w:val="left" w:pos="1246"/>
          <w:tab w:val="left" w:pos="4252"/>
          <w:tab w:val="left" w:pos="6917"/>
        </w:tabs>
        <w:ind w:left="1985" w:right="1983" w:hanging="1985"/>
        <w:rPr>
          <w:rFonts w:ascii="Gill Sans MT" w:hAnsi="Gill Sans MT" w:cs="Tahoma"/>
          <w:bCs/>
        </w:rPr>
      </w:pPr>
    </w:p>
    <w:p w14:paraId="7048E174" w14:textId="77777777" w:rsidR="00373875" w:rsidRDefault="00373875" w:rsidP="00373875">
      <w:pPr>
        <w:tabs>
          <w:tab w:val="left" w:pos="1246"/>
          <w:tab w:val="left" w:pos="4252"/>
          <w:tab w:val="left" w:pos="6917"/>
        </w:tabs>
        <w:ind w:left="1985" w:right="1983" w:hanging="1985"/>
        <w:rPr>
          <w:rFonts w:ascii="Gill Sans MT" w:hAnsi="Gill Sans MT" w:cs="Tahoma"/>
          <w:bCs/>
        </w:rPr>
      </w:pPr>
    </w:p>
    <w:p w14:paraId="36FE2543" w14:textId="77777777" w:rsidR="00373875" w:rsidRDefault="00373875" w:rsidP="00373875">
      <w:pPr>
        <w:tabs>
          <w:tab w:val="left" w:pos="1246"/>
          <w:tab w:val="left" w:pos="4252"/>
          <w:tab w:val="left" w:pos="6917"/>
        </w:tabs>
        <w:ind w:left="1985" w:right="1983" w:hanging="1985"/>
        <w:rPr>
          <w:rFonts w:ascii="Gill Sans MT" w:hAnsi="Gill Sans MT" w:cs="Tahoma"/>
          <w:bCs/>
        </w:rPr>
      </w:pPr>
    </w:p>
    <w:p w14:paraId="4EE85A93" w14:textId="77777777" w:rsidR="00373875" w:rsidRDefault="00373875" w:rsidP="00373875">
      <w:pPr>
        <w:tabs>
          <w:tab w:val="left" w:pos="1246"/>
          <w:tab w:val="left" w:pos="4252"/>
          <w:tab w:val="left" w:pos="6917"/>
        </w:tabs>
        <w:ind w:left="1985" w:right="1983" w:hanging="1985"/>
        <w:rPr>
          <w:rFonts w:ascii="Gill Sans MT" w:hAnsi="Gill Sans MT" w:cs="Tahoma"/>
          <w:bCs/>
        </w:rPr>
      </w:pPr>
    </w:p>
    <w:p w14:paraId="42E78E12" w14:textId="77777777" w:rsidR="00B91290" w:rsidRDefault="00ED33C9" w:rsidP="00ED33C9">
      <w:pPr>
        <w:tabs>
          <w:tab w:val="left" w:pos="4252"/>
        </w:tabs>
        <w:spacing w:after="200" w:line="276" w:lineRule="auto"/>
        <w:rPr>
          <w:rFonts w:ascii="Gill Sans MT" w:hAnsi="Gill Sans MT" w:cs="Tahoma"/>
          <w:b/>
          <w:bCs/>
          <w:color w:val="365F91" w:themeColor="accent1" w:themeShade="BF"/>
          <w:sz w:val="32"/>
          <w:szCs w:val="32"/>
        </w:rPr>
      </w:pPr>
      <w:r>
        <w:rPr>
          <w:rFonts w:ascii="Gill Sans MT" w:hAnsi="Gill Sans MT" w:cs="Tahoma"/>
          <w:b/>
          <w:bCs/>
          <w:color w:val="365F91" w:themeColor="accent1" w:themeShade="BF"/>
          <w:sz w:val="32"/>
          <w:szCs w:val="32"/>
        </w:rPr>
        <w:tab/>
      </w:r>
      <w:r>
        <w:rPr>
          <w:rFonts w:ascii="Gill Sans MT" w:hAnsi="Gill Sans MT" w:cs="Tahoma"/>
          <w:b/>
          <w:bCs/>
          <w:color w:val="365F91" w:themeColor="accent1" w:themeShade="BF"/>
          <w:sz w:val="32"/>
          <w:szCs w:val="32"/>
        </w:rPr>
        <w:tab/>
      </w:r>
    </w:p>
    <w:p w14:paraId="48422C1E" w14:textId="77777777" w:rsidR="00711133" w:rsidRPr="00353126" w:rsidRDefault="00711133" w:rsidP="00170B86">
      <w:pPr>
        <w:tabs>
          <w:tab w:val="left" w:pos="1246"/>
          <w:tab w:val="left" w:pos="4252"/>
          <w:tab w:val="left" w:pos="6917"/>
        </w:tabs>
        <w:ind w:left="1985" w:right="1983"/>
        <w:rPr>
          <w:rFonts w:ascii="Gill Sans MT" w:hAnsi="Gill Sans MT" w:cs="Tahoma"/>
          <w:b/>
          <w:bCs/>
          <w:color w:val="365F91" w:themeColor="accent1" w:themeShade="BF"/>
        </w:rPr>
      </w:pPr>
      <w:r>
        <w:rPr>
          <w:rFonts w:ascii="Gill Sans MT" w:hAnsi="Gill Sans MT"/>
          <w:b/>
          <w:noProof/>
        </w:rPr>
        <w:lastRenderedPageBreak/>
        <w:drawing>
          <wp:anchor distT="0" distB="0" distL="114300" distR="114300" simplePos="0" relativeHeight="251632640" behindDoc="1" locked="0" layoutInCell="1" allowOverlap="1" wp14:anchorId="25A9529E" wp14:editId="5A4020DB">
            <wp:simplePos x="0" y="0"/>
            <wp:positionH relativeFrom="margin">
              <wp:posOffset>0</wp:posOffset>
            </wp:positionH>
            <wp:positionV relativeFrom="paragraph">
              <wp:posOffset>-134620</wp:posOffset>
            </wp:positionV>
            <wp:extent cx="1485900" cy="1485900"/>
            <wp:effectExtent l="0" t="0" r="0" b="0"/>
            <wp:wrapNone/>
            <wp:docPr id="6" name="Image 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ficher l’image sour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A36419" w14:textId="77777777" w:rsidR="00711133" w:rsidRPr="00353126" w:rsidRDefault="00711133" w:rsidP="00711133">
      <w:pPr>
        <w:tabs>
          <w:tab w:val="left" w:pos="1246"/>
          <w:tab w:val="left" w:pos="4252"/>
          <w:tab w:val="left" w:pos="6917"/>
        </w:tabs>
        <w:ind w:left="1985" w:right="1983"/>
        <w:jc w:val="center"/>
        <w:rPr>
          <w:rFonts w:ascii="Gill Sans MT" w:hAnsi="Gill Sans MT" w:cs="Tahoma"/>
          <w:b/>
          <w:bCs/>
          <w:color w:val="365F91" w:themeColor="accent1" w:themeShade="BF"/>
        </w:rPr>
      </w:pPr>
    </w:p>
    <w:p w14:paraId="7043EDD1" w14:textId="77777777" w:rsidR="00711133" w:rsidRPr="00353126" w:rsidRDefault="00711133" w:rsidP="00711133">
      <w:pPr>
        <w:tabs>
          <w:tab w:val="left" w:pos="1246"/>
          <w:tab w:val="left" w:pos="4252"/>
          <w:tab w:val="left" w:pos="6917"/>
        </w:tabs>
        <w:ind w:left="1985" w:right="1983"/>
        <w:jc w:val="center"/>
        <w:rPr>
          <w:rFonts w:ascii="Gill Sans MT" w:hAnsi="Gill Sans MT" w:cs="Tahoma"/>
          <w:b/>
          <w:bCs/>
          <w:color w:val="365F91" w:themeColor="accent1" w:themeShade="BF"/>
        </w:rPr>
      </w:pPr>
    </w:p>
    <w:p w14:paraId="790769DA" w14:textId="77777777" w:rsidR="00711133" w:rsidRPr="00353126" w:rsidRDefault="00711133" w:rsidP="00711133">
      <w:pPr>
        <w:tabs>
          <w:tab w:val="left" w:pos="1246"/>
          <w:tab w:val="left" w:pos="4252"/>
          <w:tab w:val="left" w:pos="6917"/>
        </w:tabs>
        <w:ind w:left="1985" w:right="1983"/>
        <w:jc w:val="center"/>
        <w:rPr>
          <w:rFonts w:ascii="Gill Sans MT" w:hAnsi="Gill Sans MT" w:cs="Tahoma"/>
          <w:b/>
          <w:bCs/>
          <w:color w:val="365F91" w:themeColor="accent1" w:themeShade="BF"/>
        </w:rPr>
      </w:pPr>
    </w:p>
    <w:p w14:paraId="2C74C503" w14:textId="77777777" w:rsidR="00711133" w:rsidRPr="00353126" w:rsidRDefault="00711133" w:rsidP="00711133">
      <w:pPr>
        <w:tabs>
          <w:tab w:val="left" w:pos="1246"/>
          <w:tab w:val="left" w:pos="4252"/>
          <w:tab w:val="left" w:pos="6917"/>
        </w:tabs>
        <w:ind w:left="1985" w:right="1983"/>
        <w:jc w:val="center"/>
        <w:rPr>
          <w:rFonts w:ascii="Gill Sans MT" w:hAnsi="Gill Sans MT" w:cs="Tahoma"/>
          <w:b/>
          <w:bCs/>
          <w:color w:val="365F91" w:themeColor="accent1" w:themeShade="BF"/>
        </w:rPr>
      </w:pPr>
    </w:p>
    <w:p w14:paraId="16B6BE76" w14:textId="77777777" w:rsidR="00353126" w:rsidRPr="00353126" w:rsidRDefault="00353126" w:rsidP="00711133">
      <w:pPr>
        <w:tabs>
          <w:tab w:val="left" w:pos="1246"/>
          <w:tab w:val="left" w:pos="4252"/>
          <w:tab w:val="left" w:pos="6917"/>
        </w:tabs>
        <w:ind w:left="1985" w:right="1983"/>
        <w:jc w:val="center"/>
        <w:rPr>
          <w:rFonts w:ascii="Gill Sans MT" w:hAnsi="Gill Sans MT" w:cs="Tahoma"/>
          <w:b/>
          <w:bCs/>
          <w:color w:val="365F91" w:themeColor="accent1" w:themeShade="BF"/>
        </w:rPr>
      </w:pPr>
    </w:p>
    <w:p w14:paraId="7BB57B72" w14:textId="77777777" w:rsidR="00DB54C1" w:rsidRDefault="00DB54C1" w:rsidP="00905B47">
      <w:pPr>
        <w:pStyle w:val="Paragraphedeliste"/>
        <w:numPr>
          <w:ilvl w:val="0"/>
          <w:numId w:val="22"/>
        </w:numPr>
        <w:tabs>
          <w:tab w:val="left" w:pos="1246"/>
          <w:tab w:val="left" w:pos="4252"/>
          <w:tab w:val="left" w:pos="6917"/>
        </w:tabs>
        <w:ind w:left="1560" w:right="1983"/>
        <w:jc w:val="center"/>
        <w:rPr>
          <w:rFonts w:ascii="Gill Sans MT" w:hAnsi="Gill Sans MT" w:cs="Tahoma"/>
          <w:b/>
          <w:bCs/>
          <w:color w:val="4F81BD" w:themeColor="accent1"/>
          <w:sz w:val="36"/>
          <w:szCs w:val="36"/>
        </w:rPr>
      </w:pPr>
      <w:r w:rsidRPr="00DB54C1">
        <w:rPr>
          <w:rFonts w:ascii="Gill Sans MT" w:hAnsi="Gill Sans MT" w:cs="Tahoma"/>
          <w:b/>
          <w:bCs/>
          <w:color w:val="4F81BD" w:themeColor="accent1"/>
          <w:sz w:val="36"/>
          <w:szCs w:val="36"/>
        </w:rPr>
        <w:t>Nous sommes à votre écoute</w:t>
      </w:r>
    </w:p>
    <w:p w14:paraId="7C4DC8A9" w14:textId="77777777" w:rsidR="00DB54C1" w:rsidRDefault="00DB54C1" w:rsidP="00DB54C1">
      <w:pPr>
        <w:jc w:val="center"/>
        <w:rPr>
          <w:rFonts w:ascii="Gill Sans MT" w:hAnsi="Gill Sans MT"/>
        </w:rPr>
      </w:pPr>
    </w:p>
    <w:p w14:paraId="4F17EC29" w14:textId="77777777" w:rsidR="00DB54C1" w:rsidRPr="00303AFE" w:rsidRDefault="00170B86" w:rsidP="00DB54C1">
      <w:pPr>
        <w:jc w:val="both"/>
        <w:rPr>
          <w:rFonts w:ascii="Gill Sans MT" w:hAnsi="Gill Sans MT"/>
        </w:rPr>
      </w:pPr>
      <w:r>
        <w:rPr>
          <w:rFonts w:ascii="Gill Sans MT" w:hAnsi="Gill Sans MT"/>
          <w:color w:val="4F81BD" w:themeColor="accent1"/>
        </w:rPr>
        <w:t>Le bureau</w:t>
      </w:r>
      <w:r w:rsidR="00DB54C1" w:rsidRPr="00303AFE">
        <w:rPr>
          <w:rFonts w:ascii="Gill Sans MT" w:hAnsi="Gill Sans MT"/>
          <w:color w:val="4F81BD" w:themeColor="accent1"/>
        </w:rPr>
        <w:t xml:space="preserve"> est ouvert</w:t>
      </w:r>
      <w:r w:rsidR="00DB54C1" w:rsidRPr="00303AFE">
        <w:rPr>
          <w:rFonts w:ascii="Gill Sans MT" w:hAnsi="Gill Sans MT"/>
        </w:rPr>
        <w:t xml:space="preserve"> du lundi a</w:t>
      </w:r>
      <w:r>
        <w:rPr>
          <w:rFonts w:ascii="Gill Sans MT" w:hAnsi="Gill Sans MT"/>
        </w:rPr>
        <w:t>u vendredi de 8h à 12h</w:t>
      </w:r>
      <w:r w:rsidR="00DE0E7D">
        <w:rPr>
          <w:rFonts w:ascii="Gill Sans MT" w:hAnsi="Gill Sans MT"/>
        </w:rPr>
        <w:t>30</w:t>
      </w:r>
      <w:r>
        <w:rPr>
          <w:rFonts w:ascii="Gill Sans MT" w:hAnsi="Gill Sans MT"/>
        </w:rPr>
        <w:t xml:space="preserve"> et de 13h</w:t>
      </w:r>
      <w:r w:rsidR="00DE0E7D">
        <w:rPr>
          <w:rFonts w:ascii="Gill Sans MT" w:hAnsi="Gill Sans MT"/>
        </w:rPr>
        <w:t>30</w:t>
      </w:r>
      <w:r>
        <w:rPr>
          <w:rFonts w:ascii="Gill Sans MT" w:hAnsi="Gill Sans MT"/>
        </w:rPr>
        <w:t xml:space="preserve"> à 16h</w:t>
      </w:r>
      <w:r w:rsidR="0052732B">
        <w:rPr>
          <w:rFonts w:ascii="Gill Sans MT" w:hAnsi="Gill Sans MT"/>
        </w:rPr>
        <w:t>.</w:t>
      </w:r>
    </w:p>
    <w:p w14:paraId="63CBC8F8" w14:textId="77777777" w:rsidR="00DB54C1" w:rsidRPr="00303AFE" w:rsidRDefault="00DB54C1" w:rsidP="00DB54C1">
      <w:pPr>
        <w:jc w:val="both"/>
        <w:rPr>
          <w:rFonts w:ascii="Gill Sans MT" w:hAnsi="Gill Sans MT"/>
        </w:rPr>
      </w:pPr>
    </w:p>
    <w:p w14:paraId="1BE9B766" w14:textId="77777777" w:rsidR="00DB54C1" w:rsidRPr="00303AFE" w:rsidRDefault="00DB54C1" w:rsidP="009F1310">
      <w:pPr>
        <w:rPr>
          <w:rFonts w:ascii="Gill Sans MT" w:hAnsi="Gill Sans MT"/>
        </w:rPr>
      </w:pPr>
      <w:r w:rsidRPr="00303AFE">
        <w:rPr>
          <w:rFonts w:ascii="Gill Sans MT" w:hAnsi="Gill Sans MT"/>
          <w:color w:val="4F81BD" w:themeColor="accent1"/>
        </w:rPr>
        <w:t>Nous sommes également joignables par téléphone</w:t>
      </w:r>
      <w:r w:rsidRPr="00303AFE">
        <w:rPr>
          <w:rFonts w:ascii="Gill Sans MT" w:hAnsi="Gill Sans MT"/>
        </w:rPr>
        <w:t xml:space="preserve"> au </w:t>
      </w:r>
      <w:r w:rsidR="00170B86" w:rsidRPr="00170B86">
        <w:rPr>
          <w:rFonts w:ascii="Gill Sans MT" w:hAnsi="Gill Sans MT"/>
        </w:rPr>
        <w:t>084/38 90 27</w:t>
      </w:r>
      <w:r w:rsidRPr="00303AFE">
        <w:rPr>
          <w:rFonts w:ascii="Gill Sans MT" w:hAnsi="Gill Sans MT"/>
        </w:rPr>
        <w:t xml:space="preserve"> </w:t>
      </w:r>
      <w:r w:rsidR="009F1310" w:rsidRPr="00303AFE">
        <w:rPr>
          <w:rFonts w:ascii="Gill Sans MT" w:hAnsi="Gill Sans MT"/>
        </w:rPr>
        <w:t>d</w:t>
      </w:r>
      <w:r w:rsidRPr="00303AFE">
        <w:rPr>
          <w:rFonts w:ascii="Gill Sans MT" w:hAnsi="Gill Sans MT"/>
        </w:rPr>
        <w:t xml:space="preserve">u lundi au </w:t>
      </w:r>
      <w:r w:rsidR="00170B86">
        <w:rPr>
          <w:rFonts w:ascii="Gill Sans MT" w:hAnsi="Gill Sans MT"/>
        </w:rPr>
        <w:t>vendredi</w:t>
      </w:r>
      <w:r w:rsidRPr="00303AFE">
        <w:rPr>
          <w:rFonts w:ascii="Gill Sans MT" w:hAnsi="Gill Sans MT"/>
        </w:rPr>
        <w:t xml:space="preserve"> de 08h</w:t>
      </w:r>
      <w:r w:rsidR="00BA6D89">
        <w:rPr>
          <w:rFonts w:ascii="Gill Sans MT" w:hAnsi="Gill Sans MT"/>
        </w:rPr>
        <w:t>3</w:t>
      </w:r>
      <w:r w:rsidRPr="00303AFE">
        <w:rPr>
          <w:rFonts w:ascii="Gill Sans MT" w:hAnsi="Gill Sans MT"/>
        </w:rPr>
        <w:t>0 à 12h</w:t>
      </w:r>
      <w:r w:rsidR="00311E78">
        <w:rPr>
          <w:rFonts w:ascii="Gill Sans MT" w:hAnsi="Gill Sans MT"/>
        </w:rPr>
        <w:t>3</w:t>
      </w:r>
      <w:r w:rsidRPr="00303AFE">
        <w:rPr>
          <w:rFonts w:ascii="Gill Sans MT" w:hAnsi="Gill Sans MT"/>
        </w:rPr>
        <w:t>0 et de 13h</w:t>
      </w:r>
      <w:r w:rsidR="00BA6D89">
        <w:rPr>
          <w:rFonts w:ascii="Gill Sans MT" w:hAnsi="Gill Sans MT"/>
        </w:rPr>
        <w:t>3</w:t>
      </w:r>
      <w:r w:rsidRPr="00303AFE">
        <w:rPr>
          <w:rFonts w:ascii="Gill Sans MT" w:hAnsi="Gill Sans MT"/>
        </w:rPr>
        <w:t>0 à 16h00</w:t>
      </w:r>
      <w:r w:rsidR="00170B86">
        <w:rPr>
          <w:rFonts w:ascii="Gill Sans MT" w:hAnsi="Gill Sans MT"/>
        </w:rPr>
        <w:t>.</w:t>
      </w:r>
    </w:p>
    <w:p w14:paraId="702D8DB5" w14:textId="77777777" w:rsidR="00DB54C1" w:rsidRPr="00303AFE" w:rsidRDefault="00DB54C1" w:rsidP="00DB54C1">
      <w:pPr>
        <w:jc w:val="both"/>
        <w:rPr>
          <w:rFonts w:ascii="Gill Sans MT" w:hAnsi="Gill Sans MT"/>
        </w:rPr>
      </w:pPr>
    </w:p>
    <w:p w14:paraId="1EA247CD" w14:textId="77777777" w:rsidR="00711133" w:rsidRPr="00303AFE" w:rsidRDefault="00711133" w:rsidP="00170B86">
      <w:pPr>
        <w:rPr>
          <w:rFonts w:ascii="Gill Sans MT" w:hAnsi="Gill Sans MT"/>
        </w:rPr>
      </w:pPr>
    </w:p>
    <w:p w14:paraId="52A93E71" w14:textId="77777777" w:rsidR="009F1310" w:rsidRPr="00303AFE" w:rsidRDefault="009F1310" w:rsidP="009F1310">
      <w:pPr>
        <w:jc w:val="center"/>
        <w:rPr>
          <w:rFonts w:ascii="Gill Sans MT" w:hAnsi="Gill Sans MT"/>
          <w:u w:val="single"/>
        </w:rPr>
      </w:pPr>
      <w:r w:rsidRPr="00303AFE">
        <w:rPr>
          <w:rFonts w:ascii="Gill Sans MT" w:hAnsi="Gill Sans MT"/>
          <w:color w:val="4F81BD" w:themeColor="accent1"/>
          <w:u w:val="single"/>
        </w:rPr>
        <w:t>Nos services vous reçoivent uniquement sur rendez-vous</w:t>
      </w:r>
    </w:p>
    <w:p w14:paraId="41CD4D04" w14:textId="77777777" w:rsidR="009F1310" w:rsidRPr="00303AFE" w:rsidRDefault="009F1310" w:rsidP="00711133">
      <w:pPr>
        <w:pStyle w:val="Titre1"/>
        <w:rPr>
          <w:rFonts w:ascii="Gill Sans MT" w:hAnsi="Gill Sans MT"/>
          <w:b w:val="0"/>
          <w:color w:val="auto"/>
          <w:sz w:val="24"/>
          <w:szCs w:val="24"/>
          <w:lang w:val="fr-BE"/>
        </w:rPr>
      </w:pPr>
    </w:p>
    <w:p w14:paraId="7C1075BB" w14:textId="77777777" w:rsidR="00711133" w:rsidRDefault="009150DB" w:rsidP="00D31966">
      <w:pPr>
        <w:jc w:val="both"/>
        <w:rPr>
          <w:rFonts w:ascii="Gill Sans MT" w:hAnsi="Gill Sans MT"/>
        </w:rPr>
      </w:pPr>
      <w:r>
        <w:rPr>
          <w:rFonts w:ascii="Gill Sans MT" w:hAnsi="Gill Sans MT"/>
          <w:color w:val="4F81BD" w:themeColor="accent1"/>
        </w:rPr>
        <w:t xml:space="preserve">Pour </w:t>
      </w:r>
      <w:r w:rsidR="00F34419">
        <w:rPr>
          <w:rFonts w:ascii="Gill Sans MT" w:hAnsi="Gill Sans MT"/>
          <w:color w:val="4F81BD" w:themeColor="accent1"/>
        </w:rPr>
        <w:t xml:space="preserve">nous </w:t>
      </w:r>
      <w:r>
        <w:rPr>
          <w:rFonts w:ascii="Gill Sans MT" w:hAnsi="Gill Sans MT"/>
          <w:color w:val="4F81BD" w:themeColor="accent1"/>
        </w:rPr>
        <w:t>joindre </w:t>
      </w:r>
      <w:r w:rsidR="00F34419">
        <w:rPr>
          <w:rFonts w:ascii="Gill Sans MT" w:hAnsi="Gill Sans MT"/>
          <w:color w:val="4F81BD" w:themeColor="accent1"/>
        </w:rPr>
        <w:t xml:space="preserve">par téléphone </w:t>
      </w:r>
      <w:r>
        <w:rPr>
          <w:rFonts w:ascii="Gill Sans MT" w:hAnsi="Gill Sans MT"/>
          <w:color w:val="4F81BD" w:themeColor="accent1"/>
        </w:rPr>
        <w:t xml:space="preserve">: </w:t>
      </w:r>
    </w:p>
    <w:p w14:paraId="1E817AA0" w14:textId="77777777" w:rsidR="00C643EC" w:rsidRPr="00303AFE" w:rsidRDefault="00C643EC" w:rsidP="00D31966">
      <w:pPr>
        <w:jc w:val="both"/>
        <w:rPr>
          <w:rFonts w:ascii="Gill Sans MT" w:hAnsi="Gill Sans MT"/>
        </w:rPr>
      </w:pPr>
    </w:p>
    <w:p w14:paraId="684A10FB" w14:textId="77777777" w:rsidR="00711133" w:rsidRDefault="00F34419" w:rsidP="00DE0E7D">
      <w:pPr>
        <w:ind w:firstLine="708"/>
        <w:jc w:val="both"/>
        <w:rPr>
          <w:rFonts w:ascii="Gill Sans MT" w:hAnsi="Gill Sans MT"/>
        </w:rPr>
      </w:pPr>
      <w:r>
        <w:rPr>
          <w:rFonts w:ascii="Gill Sans MT" w:hAnsi="Gill Sans MT"/>
          <w:color w:val="4F81BD" w:themeColor="accent1"/>
        </w:rPr>
        <w:t>S</w:t>
      </w:r>
      <w:r w:rsidR="009150DB">
        <w:rPr>
          <w:rFonts w:ascii="Gill Sans MT" w:hAnsi="Gill Sans MT"/>
          <w:color w:val="4F81BD" w:themeColor="accent1"/>
        </w:rPr>
        <w:t xml:space="preserve">ervice </w:t>
      </w:r>
      <w:r w:rsidR="00BA6D89">
        <w:rPr>
          <w:rFonts w:ascii="Gill Sans MT" w:hAnsi="Gill Sans MT"/>
          <w:color w:val="4F81BD" w:themeColor="accent1"/>
        </w:rPr>
        <w:t>social</w:t>
      </w:r>
      <w:r w:rsidR="009150DB">
        <w:rPr>
          <w:rFonts w:ascii="Gill Sans MT" w:hAnsi="Gill Sans MT"/>
          <w:color w:val="4F81BD" w:themeColor="accent1"/>
        </w:rPr>
        <w:t> :</w:t>
      </w:r>
      <w:r w:rsidR="00711133" w:rsidRPr="00303AFE">
        <w:rPr>
          <w:rFonts w:ascii="Gill Sans MT" w:hAnsi="Gill Sans MT"/>
        </w:rPr>
        <w:t xml:space="preserve"> </w:t>
      </w:r>
      <w:r>
        <w:rPr>
          <w:rFonts w:ascii="Gill Sans MT" w:hAnsi="Gill Sans MT"/>
        </w:rPr>
        <w:t xml:space="preserve">Appelez le </w:t>
      </w:r>
      <w:r w:rsidRPr="00170B86">
        <w:rPr>
          <w:rFonts w:ascii="Gill Sans MT" w:hAnsi="Gill Sans MT"/>
        </w:rPr>
        <w:t>084/38 90 27</w:t>
      </w:r>
      <w:r w:rsidRPr="00303AFE">
        <w:rPr>
          <w:rFonts w:ascii="Gill Sans MT" w:hAnsi="Gill Sans MT"/>
        </w:rPr>
        <w:t xml:space="preserve"> </w:t>
      </w:r>
      <w:r>
        <w:rPr>
          <w:rFonts w:ascii="Gill Sans MT" w:hAnsi="Gill Sans MT"/>
        </w:rPr>
        <w:t xml:space="preserve">et </w:t>
      </w:r>
      <w:r w:rsidRPr="00F34419">
        <w:rPr>
          <w:rFonts w:ascii="Gill Sans MT" w:hAnsi="Gill Sans MT"/>
          <w:b/>
          <w:bCs/>
          <w:u w:val="single"/>
        </w:rPr>
        <w:t>f</w:t>
      </w:r>
      <w:r w:rsidR="009150DB" w:rsidRPr="00F34419">
        <w:rPr>
          <w:rFonts w:ascii="Gill Sans MT" w:hAnsi="Gill Sans MT"/>
          <w:b/>
          <w:bCs/>
          <w:u w:val="single"/>
        </w:rPr>
        <w:t>ormez le 1</w:t>
      </w:r>
      <w:r w:rsidR="009150DB">
        <w:rPr>
          <w:rFonts w:ascii="Gill Sans MT" w:hAnsi="Gill Sans MT"/>
        </w:rPr>
        <w:t xml:space="preserve"> </w:t>
      </w:r>
    </w:p>
    <w:p w14:paraId="7C7A6A9C" w14:textId="77777777" w:rsidR="00DE0E7D" w:rsidRPr="00303AFE" w:rsidRDefault="00DE0E7D" w:rsidP="00DE0E7D">
      <w:pPr>
        <w:ind w:firstLine="708"/>
        <w:jc w:val="both"/>
        <w:rPr>
          <w:rFonts w:ascii="Gill Sans MT" w:hAnsi="Gill Sans MT"/>
        </w:rPr>
      </w:pPr>
    </w:p>
    <w:p w14:paraId="7F58E56B" w14:textId="77777777" w:rsidR="00BA6D89" w:rsidRDefault="00F34419" w:rsidP="00BA6D89">
      <w:pPr>
        <w:ind w:firstLine="708"/>
        <w:jc w:val="both"/>
        <w:rPr>
          <w:rFonts w:ascii="Gill Sans MT" w:hAnsi="Gill Sans MT"/>
          <w:b/>
          <w:bCs/>
          <w:u w:val="single"/>
        </w:rPr>
      </w:pPr>
      <w:r>
        <w:rPr>
          <w:rFonts w:ascii="Gill Sans MT" w:hAnsi="Gill Sans MT"/>
          <w:color w:val="4F81BD" w:themeColor="accent1"/>
        </w:rPr>
        <w:t>S</w:t>
      </w:r>
      <w:r w:rsidR="009150DB">
        <w:rPr>
          <w:rFonts w:ascii="Gill Sans MT" w:hAnsi="Gill Sans MT"/>
          <w:color w:val="4F81BD" w:themeColor="accent1"/>
        </w:rPr>
        <w:t xml:space="preserve">ervice </w:t>
      </w:r>
      <w:r w:rsidR="00BA6D89">
        <w:rPr>
          <w:rFonts w:ascii="Gill Sans MT" w:hAnsi="Gill Sans MT"/>
          <w:color w:val="4F81BD" w:themeColor="accent1"/>
        </w:rPr>
        <w:t>technique</w:t>
      </w:r>
      <w:r w:rsidR="009150DB">
        <w:rPr>
          <w:rFonts w:ascii="Gill Sans MT" w:hAnsi="Gill Sans MT"/>
          <w:color w:val="4F81BD" w:themeColor="accent1"/>
        </w:rPr>
        <w:t> :</w:t>
      </w:r>
      <w:r w:rsidR="00711133" w:rsidRPr="00303AFE">
        <w:rPr>
          <w:rFonts w:ascii="Gill Sans MT" w:hAnsi="Gill Sans MT"/>
        </w:rPr>
        <w:t xml:space="preserve"> </w:t>
      </w:r>
      <w:r>
        <w:rPr>
          <w:rFonts w:ascii="Gill Sans MT" w:hAnsi="Gill Sans MT"/>
        </w:rPr>
        <w:t xml:space="preserve">Appelez le </w:t>
      </w:r>
      <w:r w:rsidRPr="00170B86">
        <w:rPr>
          <w:rFonts w:ascii="Gill Sans MT" w:hAnsi="Gill Sans MT"/>
        </w:rPr>
        <w:t>084/38 90 27</w:t>
      </w:r>
      <w:r w:rsidRPr="00303AFE">
        <w:rPr>
          <w:rFonts w:ascii="Gill Sans MT" w:hAnsi="Gill Sans MT"/>
        </w:rPr>
        <w:t xml:space="preserve"> </w:t>
      </w:r>
      <w:r>
        <w:rPr>
          <w:rFonts w:ascii="Gill Sans MT" w:hAnsi="Gill Sans MT"/>
        </w:rPr>
        <w:t xml:space="preserve">et </w:t>
      </w:r>
      <w:r w:rsidRPr="00F34419">
        <w:rPr>
          <w:rFonts w:ascii="Gill Sans MT" w:hAnsi="Gill Sans MT"/>
          <w:b/>
          <w:bCs/>
          <w:u w:val="single"/>
        </w:rPr>
        <w:t xml:space="preserve">formez </w:t>
      </w:r>
      <w:r w:rsidR="009150DB" w:rsidRPr="00F34419">
        <w:rPr>
          <w:rFonts w:ascii="Gill Sans MT" w:hAnsi="Gill Sans MT"/>
          <w:b/>
          <w:bCs/>
          <w:u w:val="single"/>
        </w:rPr>
        <w:t>le 3</w:t>
      </w:r>
    </w:p>
    <w:p w14:paraId="106638BA" w14:textId="77777777" w:rsidR="00BA6D89" w:rsidRDefault="00BA6D89" w:rsidP="00BA6D89">
      <w:pPr>
        <w:ind w:firstLine="708"/>
        <w:jc w:val="both"/>
        <w:rPr>
          <w:rFonts w:ascii="Gill Sans MT" w:hAnsi="Gill Sans MT"/>
          <w:b/>
          <w:bCs/>
          <w:u w:val="single"/>
        </w:rPr>
      </w:pPr>
    </w:p>
    <w:p w14:paraId="3C9AFEFA" w14:textId="77777777" w:rsidR="00BA6D89" w:rsidRDefault="00BA6D89" w:rsidP="00BA6D89">
      <w:pPr>
        <w:ind w:firstLine="708"/>
        <w:jc w:val="both"/>
        <w:rPr>
          <w:rFonts w:ascii="Gill Sans MT" w:hAnsi="Gill Sans MT"/>
          <w:b/>
          <w:bCs/>
          <w:u w:val="single"/>
        </w:rPr>
      </w:pPr>
      <w:r>
        <w:rPr>
          <w:rFonts w:ascii="Gill Sans MT" w:hAnsi="Gill Sans MT"/>
          <w:color w:val="4F81BD" w:themeColor="accent1"/>
        </w:rPr>
        <w:t>Service comptabilité :</w:t>
      </w:r>
      <w:r w:rsidRPr="00303AFE">
        <w:rPr>
          <w:rFonts w:ascii="Gill Sans MT" w:hAnsi="Gill Sans MT"/>
        </w:rPr>
        <w:t xml:space="preserve"> </w:t>
      </w:r>
      <w:r>
        <w:rPr>
          <w:rFonts w:ascii="Gill Sans MT" w:hAnsi="Gill Sans MT"/>
        </w:rPr>
        <w:t xml:space="preserve">Appelez le </w:t>
      </w:r>
      <w:r w:rsidRPr="00170B86">
        <w:rPr>
          <w:rFonts w:ascii="Gill Sans MT" w:hAnsi="Gill Sans MT"/>
        </w:rPr>
        <w:t>084/38 90 27</w:t>
      </w:r>
      <w:r w:rsidRPr="00303AFE">
        <w:rPr>
          <w:rFonts w:ascii="Gill Sans MT" w:hAnsi="Gill Sans MT"/>
        </w:rPr>
        <w:t xml:space="preserve"> </w:t>
      </w:r>
      <w:r>
        <w:rPr>
          <w:rFonts w:ascii="Gill Sans MT" w:hAnsi="Gill Sans MT"/>
        </w:rPr>
        <w:t xml:space="preserve">et </w:t>
      </w:r>
      <w:r w:rsidRPr="00F34419">
        <w:rPr>
          <w:rFonts w:ascii="Gill Sans MT" w:hAnsi="Gill Sans MT"/>
          <w:b/>
          <w:bCs/>
          <w:u w:val="single"/>
        </w:rPr>
        <w:t xml:space="preserve">formez le </w:t>
      </w:r>
      <w:r>
        <w:rPr>
          <w:rFonts w:ascii="Gill Sans MT" w:hAnsi="Gill Sans MT"/>
          <w:b/>
          <w:bCs/>
          <w:u w:val="single"/>
        </w:rPr>
        <w:t>4</w:t>
      </w:r>
    </w:p>
    <w:p w14:paraId="21349AA2" w14:textId="77777777" w:rsidR="00BA6D89" w:rsidRDefault="00BA6D89" w:rsidP="00BA6D89">
      <w:pPr>
        <w:ind w:firstLine="708"/>
        <w:jc w:val="both"/>
        <w:rPr>
          <w:rFonts w:ascii="Gill Sans MT" w:hAnsi="Gill Sans MT"/>
          <w:b/>
          <w:bCs/>
          <w:u w:val="single"/>
        </w:rPr>
      </w:pPr>
    </w:p>
    <w:p w14:paraId="7A1CFC35" w14:textId="77777777" w:rsidR="00BA6D89" w:rsidRPr="00BA6D89" w:rsidRDefault="00BA6D89" w:rsidP="00BA6D89">
      <w:pPr>
        <w:ind w:firstLine="708"/>
        <w:jc w:val="both"/>
        <w:rPr>
          <w:rFonts w:ascii="Gill Sans MT" w:hAnsi="Gill Sans MT"/>
          <w:b/>
          <w:bCs/>
          <w:u w:val="single"/>
        </w:rPr>
      </w:pPr>
      <w:r>
        <w:rPr>
          <w:rFonts w:ascii="Gill Sans MT" w:hAnsi="Gill Sans MT"/>
          <w:color w:val="4F81BD" w:themeColor="accent1"/>
        </w:rPr>
        <w:t>Pour toutes autres questions :</w:t>
      </w:r>
      <w:r w:rsidRPr="00303AFE">
        <w:rPr>
          <w:rFonts w:ascii="Gill Sans MT" w:hAnsi="Gill Sans MT"/>
        </w:rPr>
        <w:t xml:space="preserve"> </w:t>
      </w:r>
      <w:r>
        <w:rPr>
          <w:rFonts w:ascii="Gill Sans MT" w:hAnsi="Gill Sans MT"/>
        </w:rPr>
        <w:t xml:space="preserve">Appelez le </w:t>
      </w:r>
      <w:r w:rsidRPr="00170B86">
        <w:rPr>
          <w:rFonts w:ascii="Gill Sans MT" w:hAnsi="Gill Sans MT"/>
        </w:rPr>
        <w:t>084/38 90 27</w:t>
      </w:r>
      <w:r w:rsidRPr="00303AFE">
        <w:rPr>
          <w:rFonts w:ascii="Gill Sans MT" w:hAnsi="Gill Sans MT"/>
        </w:rPr>
        <w:t xml:space="preserve"> </w:t>
      </w:r>
      <w:r>
        <w:rPr>
          <w:rFonts w:ascii="Gill Sans MT" w:hAnsi="Gill Sans MT"/>
        </w:rPr>
        <w:t xml:space="preserve">et </w:t>
      </w:r>
      <w:r w:rsidRPr="00F34419">
        <w:rPr>
          <w:rFonts w:ascii="Gill Sans MT" w:hAnsi="Gill Sans MT"/>
          <w:b/>
          <w:bCs/>
          <w:u w:val="single"/>
        </w:rPr>
        <w:t xml:space="preserve">formez le </w:t>
      </w:r>
      <w:r>
        <w:rPr>
          <w:rFonts w:ascii="Gill Sans MT" w:hAnsi="Gill Sans MT"/>
          <w:b/>
          <w:bCs/>
          <w:u w:val="single"/>
        </w:rPr>
        <w:t>8</w:t>
      </w:r>
    </w:p>
    <w:p w14:paraId="450488C5" w14:textId="77777777" w:rsidR="00905B47" w:rsidRDefault="00905B47" w:rsidP="00D31966">
      <w:pPr>
        <w:jc w:val="both"/>
        <w:rPr>
          <w:rFonts w:ascii="Gill Sans MT" w:hAnsi="Gill Sans MT"/>
        </w:rPr>
      </w:pPr>
    </w:p>
    <w:p w14:paraId="59FFCFCC" w14:textId="77777777" w:rsidR="00711133" w:rsidRDefault="00711133" w:rsidP="00711133">
      <w:pPr>
        <w:rPr>
          <w:rFonts w:ascii="Gill Sans MT" w:hAnsi="Gill Sans MT"/>
          <w:color w:val="4F81BD" w:themeColor="accent1"/>
        </w:rPr>
      </w:pPr>
    </w:p>
    <w:p w14:paraId="45D3A3F8" w14:textId="77777777" w:rsidR="009150DB" w:rsidRDefault="009150DB" w:rsidP="00711133">
      <w:pPr>
        <w:rPr>
          <w:rFonts w:ascii="Gill Sans MT" w:hAnsi="Gill Sans MT"/>
          <w:color w:val="4F81BD" w:themeColor="accent1"/>
        </w:rPr>
      </w:pPr>
      <w:r>
        <w:rPr>
          <w:rFonts w:ascii="Gill Sans MT" w:hAnsi="Gill Sans MT"/>
          <w:color w:val="4F81BD" w:themeColor="accent1"/>
        </w:rPr>
        <w:t>Vous pouvez également nous joindre :</w:t>
      </w:r>
    </w:p>
    <w:p w14:paraId="63463948" w14:textId="77777777" w:rsidR="009150DB" w:rsidRDefault="009150DB" w:rsidP="00711133">
      <w:pPr>
        <w:rPr>
          <w:rFonts w:ascii="Gill Sans MT" w:hAnsi="Gill Sans MT"/>
          <w:color w:val="4F81BD" w:themeColor="accent1"/>
        </w:rPr>
      </w:pPr>
    </w:p>
    <w:p w14:paraId="18107758" w14:textId="77777777" w:rsidR="009150DB" w:rsidRPr="00E05CEC" w:rsidRDefault="009150DB" w:rsidP="00711133">
      <w:pPr>
        <w:rPr>
          <w:rFonts w:ascii="Gill Sans MT" w:hAnsi="Gill Sans MT"/>
        </w:rPr>
      </w:pPr>
      <w:r>
        <w:rPr>
          <w:rFonts w:ascii="Gill Sans MT" w:hAnsi="Gill Sans MT"/>
          <w:color w:val="4F81BD" w:themeColor="accent1"/>
        </w:rPr>
        <w:tab/>
      </w:r>
      <w:r w:rsidR="00E05CEC">
        <w:rPr>
          <w:rFonts w:ascii="Gill Sans MT" w:hAnsi="Gill Sans MT"/>
          <w:color w:val="4F81BD" w:themeColor="accent1"/>
        </w:rPr>
        <w:t xml:space="preserve">Par mail : </w:t>
      </w:r>
      <w:hyperlink r:id="rId16" w:history="1">
        <w:r w:rsidR="00E05CEC" w:rsidRPr="00E05CEC">
          <w:rPr>
            <w:rStyle w:val="Lienhypertexte"/>
            <w:rFonts w:ascii="Gill Sans MT" w:hAnsi="Gill Sans MT"/>
            <w:color w:val="auto"/>
          </w:rPr>
          <w:t>info@ardenneetlesse.be</w:t>
        </w:r>
      </w:hyperlink>
    </w:p>
    <w:p w14:paraId="4ABF2BEE" w14:textId="77777777" w:rsidR="00E05CEC" w:rsidRDefault="00E05CEC" w:rsidP="00711133">
      <w:pPr>
        <w:rPr>
          <w:rFonts w:ascii="Gill Sans MT" w:hAnsi="Gill Sans MT"/>
          <w:color w:val="4F81BD" w:themeColor="accent1"/>
        </w:rPr>
      </w:pPr>
    </w:p>
    <w:p w14:paraId="230535CF" w14:textId="77777777" w:rsidR="00E05CEC" w:rsidRDefault="00E05CEC" w:rsidP="00711133">
      <w:pPr>
        <w:rPr>
          <w:rFonts w:ascii="Gill Sans MT" w:hAnsi="Gill Sans MT"/>
          <w:color w:val="4F81BD" w:themeColor="accent1"/>
        </w:rPr>
      </w:pPr>
      <w:r>
        <w:rPr>
          <w:rFonts w:ascii="Gill Sans MT" w:hAnsi="Gill Sans MT"/>
          <w:color w:val="4F81BD" w:themeColor="accent1"/>
        </w:rPr>
        <w:tab/>
        <w:t xml:space="preserve">Sur notre site internet : </w:t>
      </w:r>
      <w:hyperlink r:id="rId17" w:history="1">
        <w:r w:rsidRPr="00E05CEC">
          <w:rPr>
            <w:rStyle w:val="Lienhypertexte"/>
            <w:rFonts w:ascii="Gill Sans MT" w:hAnsi="Gill Sans MT"/>
            <w:color w:val="auto"/>
          </w:rPr>
          <w:t>www.ardenneetlesse.be</w:t>
        </w:r>
      </w:hyperlink>
    </w:p>
    <w:p w14:paraId="19EE12B4" w14:textId="77777777" w:rsidR="00E05CEC" w:rsidRDefault="00E05CEC" w:rsidP="00711133">
      <w:pPr>
        <w:rPr>
          <w:rFonts w:ascii="Gill Sans MT" w:hAnsi="Gill Sans MT"/>
          <w:color w:val="4F81BD" w:themeColor="accent1"/>
        </w:rPr>
      </w:pPr>
    </w:p>
    <w:p w14:paraId="6BF3762F" w14:textId="7EB0A65E" w:rsidR="00711133" w:rsidRPr="00082C36" w:rsidRDefault="00E05CEC" w:rsidP="00082C36">
      <w:pPr>
        <w:rPr>
          <w:rFonts w:ascii="Gill Sans MT" w:hAnsi="Gill Sans MT"/>
          <w:highlight w:val="yellow"/>
        </w:rPr>
        <w:sectPr w:rsidR="00711133" w:rsidRPr="00082C36" w:rsidSect="00B91290">
          <w:footerReference w:type="default" r:id="rId18"/>
          <w:footerReference w:type="first" r:id="rId19"/>
          <w:type w:val="nextColumn"/>
          <w:pgSz w:w="11906" w:h="16838"/>
          <w:pgMar w:top="1134" w:right="1134" w:bottom="1134" w:left="1134"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pPr>
      <w:r>
        <w:rPr>
          <w:rFonts w:ascii="Gill Sans MT" w:hAnsi="Gill Sans MT"/>
          <w:color w:val="4F81BD" w:themeColor="accent1"/>
        </w:rPr>
        <w:tab/>
        <w:t xml:space="preserve">En présentiel au bureau : </w:t>
      </w:r>
      <w:r w:rsidRPr="00E05CEC">
        <w:rPr>
          <w:rFonts w:ascii="Gill Sans MT" w:hAnsi="Gill Sans MT"/>
        </w:rPr>
        <w:t xml:space="preserve">Rue de la batte 1/1, 5580 </w:t>
      </w:r>
      <w:r w:rsidR="00082C36">
        <w:rPr>
          <w:rFonts w:ascii="Gill Sans MT" w:hAnsi="Gill Sans MT"/>
        </w:rPr>
        <w:t>–</w:t>
      </w:r>
      <w:r w:rsidRPr="00E05CEC">
        <w:rPr>
          <w:rFonts w:ascii="Gill Sans MT" w:hAnsi="Gill Sans MT"/>
        </w:rPr>
        <w:t xml:space="preserve"> Rochefort</w:t>
      </w:r>
      <w:r w:rsidR="00082C36">
        <w:rPr>
          <w:rFonts w:ascii="Gill Sans MT" w:hAnsi="Gill Sans MT"/>
          <w:highlight w:val="yellow"/>
        </w:rPr>
        <w:t xml:space="preserve"> </w:t>
      </w:r>
    </w:p>
    <w:p w14:paraId="7609E7B3" w14:textId="77777777" w:rsidR="00711133" w:rsidRPr="00353126" w:rsidRDefault="00353126" w:rsidP="00905B47">
      <w:pPr>
        <w:pStyle w:val="Paragraphedeliste"/>
        <w:numPr>
          <w:ilvl w:val="0"/>
          <w:numId w:val="22"/>
        </w:numPr>
        <w:jc w:val="center"/>
        <w:rPr>
          <w:rFonts w:ascii="Gill Sans MT" w:hAnsi="Gill Sans MT"/>
          <w:b/>
          <w:smallCaps/>
          <w:color w:val="4F81BD" w:themeColor="accent1"/>
          <w:sz w:val="36"/>
          <w:szCs w:val="36"/>
        </w:rPr>
      </w:pPr>
      <w:r>
        <w:rPr>
          <w:rFonts w:ascii="Gill Sans MT" w:hAnsi="Gill Sans MT"/>
          <w:b/>
          <w:smallCaps/>
          <w:color w:val="4F81BD" w:themeColor="accent1"/>
          <w:sz w:val="36"/>
          <w:szCs w:val="36"/>
        </w:rPr>
        <w:lastRenderedPageBreak/>
        <w:t>Informations et contacts utiles</w:t>
      </w:r>
    </w:p>
    <w:p w14:paraId="750ABD54" w14:textId="77777777" w:rsidR="00711133" w:rsidRDefault="00711133" w:rsidP="00711133">
      <w:pPr>
        <w:tabs>
          <w:tab w:val="left" w:pos="1246"/>
          <w:tab w:val="left" w:pos="4252"/>
          <w:tab w:val="left" w:pos="6917"/>
        </w:tabs>
        <w:ind w:left="1985" w:right="1983" w:hanging="1985"/>
        <w:rPr>
          <w:rFonts w:ascii="Gill Sans MT" w:hAnsi="Gill Sans MT" w:cs="Tahoma"/>
          <w:bCs/>
        </w:rPr>
      </w:pPr>
    </w:p>
    <w:p w14:paraId="380E30BC" w14:textId="77777777" w:rsidR="00711133" w:rsidRPr="00941402" w:rsidRDefault="00711133" w:rsidP="00711133">
      <w:pPr>
        <w:tabs>
          <w:tab w:val="left" w:pos="1246"/>
          <w:tab w:val="left" w:pos="4252"/>
          <w:tab w:val="left" w:pos="6917"/>
        </w:tabs>
        <w:ind w:left="1985" w:right="1983" w:hanging="1985"/>
        <w:rPr>
          <w:rFonts w:ascii="Gill Sans MT" w:hAnsi="Gill Sans MT" w:cs="Tahoma"/>
          <w:bCs/>
        </w:rPr>
      </w:pPr>
    </w:p>
    <w:p w14:paraId="13706175" w14:textId="77777777" w:rsidR="00711133" w:rsidRPr="00DC6038" w:rsidRDefault="00711133" w:rsidP="00711133">
      <w:pPr>
        <w:rPr>
          <w:rFonts w:ascii="Gill Sans MT" w:hAnsi="Gill Sans MT"/>
        </w:rPr>
      </w:pPr>
      <w:r>
        <w:rPr>
          <w:noProof/>
          <w:color w:val="0000FF"/>
        </w:rPr>
        <w:drawing>
          <wp:inline distT="0" distB="0" distL="0" distR="0" wp14:anchorId="20263948" wp14:editId="75703ADF">
            <wp:extent cx="2743200" cy="1905000"/>
            <wp:effectExtent l="19050" t="0" r="0" b="0"/>
            <wp:docPr id="8" name="Image 1" descr="http://media1.picsearch.com/is?bpb-geAKxtFUprR04phQwve9vNCTOfi2R5WTpfKddQo&amp;height=236">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1.picsearch.com/is?bpb-geAKxtFUprR04phQwve9vNCTOfi2R5WTpfKddQo&amp;height=236">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0" cy="1905000"/>
                    </a:xfrm>
                    <a:prstGeom prst="rect">
                      <a:avLst/>
                    </a:prstGeom>
                    <a:noFill/>
                    <a:ln w="9525">
                      <a:noFill/>
                      <a:miter lim="800000"/>
                      <a:headEnd/>
                      <a:tailEnd/>
                    </a:ln>
                  </pic:spPr>
                </pic:pic>
              </a:graphicData>
            </a:graphic>
          </wp:inline>
        </w:drawing>
      </w:r>
    </w:p>
    <w:p w14:paraId="59579214" w14:textId="77777777" w:rsidR="00711133" w:rsidRDefault="00711133" w:rsidP="00711133">
      <w:pPr>
        <w:rPr>
          <w:rFonts w:ascii="Gill Sans MT" w:hAnsi="Gill Sans MT"/>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8"/>
      </w:tblGrid>
      <w:tr w:rsidR="00711133" w:rsidRPr="0066686A" w14:paraId="13C4E53B" w14:textId="77777777" w:rsidTr="000D6A14">
        <w:tc>
          <w:tcPr>
            <w:tcW w:w="5019" w:type="dxa"/>
          </w:tcPr>
          <w:p w14:paraId="0F8BFB89" w14:textId="77777777" w:rsidR="00711133" w:rsidRPr="0066686A" w:rsidRDefault="00711133" w:rsidP="000D6A14">
            <w:pPr>
              <w:rPr>
                <w:rFonts w:ascii="Gill Sans MT" w:hAnsi="Gill Sans MT"/>
                <w:b/>
              </w:rPr>
            </w:pPr>
            <w:r w:rsidRPr="0066686A">
              <w:rPr>
                <w:rFonts w:ascii="Gill Sans MT" w:hAnsi="Gill Sans MT"/>
                <w:b/>
                <w:sz w:val="22"/>
                <w:szCs w:val="22"/>
              </w:rPr>
              <w:t>Comité Consultatif des Locataires et propriétaires :</w:t>
            </w:r>
          </w:p>
          <w:p w14:paraId="083D6A53" w14:textId="77777777" w:rsidR="00711133" w:rsidRDefault="004E09F1" w:rsidP="000D6A14">
            <w:pPr>
              <w:rPr>
                <w:rFonts w:ascii="Gill Sans MT" w:hAnsi="Gill Sans MT"/>
                <w:sz w:val="20"/>
                <w:szCs w:val="20"/>
              </w:rPr>
            </w:pPr>
            <w:hyperlink r:id="rId22" w:history="1">
              <w:r w:rsidRPr="00C577E3">
                <w:rPr>
                  <w:rStyle w:val="Lienhypertexte"/>
                  <w:rFonts w:ascii="Gill Sans MT" w:hAnsi="Gill Sans MT"/>
                  <w:sz w:val="20"/>
                  <w:szCs w:val="20"/>
                </w:rPr>
                <w:t>cclpardenneetlesse@gmail.com</w:t>
              </w:r>
            </w:hyperlink>
            <w:r>
              <w:rPr>
                <w:rFonts w:ascii="Gill Sans MT" w:hAnsi="Gill Sans MT"/>
                <w:sz w:val="20"/>
                <w:szCs w:val="20"/>
              </w:rPr>
              <w:t xml:space="preserve"> </w:t>
            </w:r>
          </w:p>
          <w:p w14:paraId="3724A46E" w14:textId="77777777" w:rsidR="00711133" w:rsidRPr="0066686A" w:rsidRDefault="00711133" w:rsidP="000D6A14">
            <w:pPr>
              <w:rPr>
                <w:rFonts w:ascii="Gill Sans MT" w:hAnsi="Gill Sans MT"/>
                <w:sz w:val="20"/>
                <w:szCs w:val="20"/>
              </w:rPr>
            </w:pPr>
          </w:p>
        </w:tc>
      </w:tr>
    </w:tbl>
    <w:p w14:paraId="039AD70A" w14:textId="77777777" w:rsidR="00711133" w:rsidRPr="0066686A" w:rsidRDefault="00711133" w:rsidP="00711133">
      <w:pPr>
        <w:rPr>
          <w:rFonts w:ascii="Gill Sans MT" w:hAnsi="Gill Sans MT"/>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8"/>
      </w:tblGrid>
      <w:tr w:rsidR="00711133" w:rsidRPr="0066686A" w14:paraId="1793A3D9" w14:textId="77777777" w:rsidTr="000D6A14">
        <w:trPr>
          <w:trHeight w:val="996"/>
        </w:trPr>
        <w:tc>
          <w:tcPr>
            <w:tcW w:w="5019" w:type="dxa"/>
          </w:tcPr>
          <w:p w14:paraId="66383C80" w14:textId="77777777" w:rsidR="00711133" w:rsidRPr="0066686A" w:rsidRDefault="00711133" w:rsidP="000D6A14">
            <w:pPr>
              <w:rPr>
                <w:rFonts w:ascii="Gill Sans MT" w:hAnsi="Gill Sans MT"/>
              </w:rPr>
            </w:pPr>
            <w:r w:rsidRPr="0066686A">
              <w:rPr>
                <w:rFonts w:ascii="Gill Sans MT" w:hAnsi="Gill Sans MT"/>
                <w:b/>
                <w:sz w:val="22"/>
                <w:szCs w:val="22"/>
              </w:rPr>
              <w:t>Société Wallonne du Logement :</w:t>
            </w:r>
          </w:p>
          <w:p w14:paraId="1675D83D" w14:textId="77777777" w:rsidR="00711133" w:rsidRPr="0066686A" w:rsidRDefault="00711133" w:rsidP="000D6A14">
            <w:pPr>
              <w:rPr>
                <w:rFonts w:ascii="Gill Sans MT" w:hAnsi="Gill Sans MT"/>
                <w:szCs w:val="20"/>
              </w:rPr>
            </w:pPr>
            <w:r w:rsidRPr="0066686A">
              <w:rPr>
                <w:rFonts w:ascii="Gill Sans MT" w:hAnsi="Gill Sans MT"/>
                <w:sz w:val="22"/>
                <w:szCs w:val="20"/>
              </w:rPr>
              <w:t>Rue de l’Ecluse 21 6000 Charleroi</w:t>
            </w:r>
          </w:p>
          <w:p w14:paraId="41F5588D" w14:textId="77777777" w:rsidR="00711133" w:rsidRPr="0066686A" w:rsidRDefault="00711133" w:rsidP="000D6A14">
            <w:pPr>
              <w:rPr>
                <w:rFonts w:ascii="Gill Sans MT" w:hAnsi="Gill Sans MT"/>
                <w:szCs w:val="20"/>
              </w:rPr>
            </w:pPr>
            <w:r w:rsidRPr="0066686A">
              <w:rPr>
                <w:rFonts w:ascii="Gill Sans MT" w:hAnsi="Gill Sans MT"/>
                <w:sz w:val="22"/>
                <w:szCs w:val="20"/>
              </w:rPr>
              <w:t>071/20.02.</w:t>
            </w:r>
            <w:r>
              <w:rPr>
                <w:rFonts w:ascii="Gill Sans MT" w:hAnsi="Gill Sans MT"/>
                <w:sz w:val="22"/>
                <w:szCs w:val="20"/>
              </w:rPr>
              <w:t>1</w:t>
            </w:r>
            <w:r w:rsidRPr="0066686A">
              <w:rPr>
                <w:rFonts w:ascii="Gill Sans MT" w:hAnsi="Gill Sans MT"/>
                <w:sz w:val="22"/>
                <w:szCs w:val="20"/>
              </w:rPr>
              <w:t>1</w:t>
            </w:r>
          </w:p>
          <w:p w14:paraId="7C53027E" w14:textId="77777777" w:rsidR="00711133" w:rsidRPr="0066686A" w:rsidRDefault="00711133" w:rsidP="000D6A14">
            <w:pPr>
              <w:spacing w:line="480" w:lineRule="auto"/>
              <w:rPr>
                <w:rFonts w:ascii="Gill Sans MT" w:hAnsi="Gill Sans MT"/>
                <w:sz w:val="20"/>
                <w:szCs w:val="20"/>
              </w:rPr>
            </w:pPr>
            <w:hyperlink r:id="rId23" w:history="1">
              <w:r w:rsidRPr="0066686A">
                <w:rPr>
                  <w:rStyle w:val="Lienhypertexte"/>
                  <w:rFonts w:ascii="Gill Sans MT" w:hAnsi="Gill Sans MT"/>
                  <w:sz w:val="22"/>
                  <w:szCs w:val="20"/>
                </w:rPr>
                <w:t>www.swl.be</w:t>
              </w:r>
            </w:hyperlink>
            <w:r w:rsidRPr="0066686A">
              <w:rPr>
                <w:rFonts w:ascii="Gill Sans MT" w:hAnsi="Gill Sans MT"/>
                <w:sz w:val="22"/>
                <w:szCs w:val="20"/>
              </w:rPr>
              <w:t xml:space="preserve"> – </w:t>
            </w:r>
            <w:hyperlink r:id="rId24" w:history="1">
              <w:r w:rsidR="001B42C4" w:rsidRPr="00454E84">
                <w:rPr>
                  <w:rStyle w:val="Lienhypertexte"/>
                  <w:rFonts w:ascii="Gill Sans MT" w:hAnsi="Gill Sans MT"/>
                  <w:sz w:val="22"/>
                  <w:szCs w:val="20"/>
                </w:rPr>
                <w:t>info@swl.be</w:t>
              </w:r>
            </w:hyperlink>
            <w:r w:rsidR="001B42C4">
              <w:rPr>
                <w:rFonts w:ascii="Gill Sans MT" w:hAnsi="Gill Sans MT"/>
                <w:sz w:val="22"/>
                <w:szCs w:val="20"/>
              </w:rPr>
              <w:t xml:space="preserve"> </w:t>
            </w:r>
          </w:p>
        </w:tc>
      </w:tr>
    </w:tbl>
    <w:p w14:paraId="160169EA" w14:textId="77777777" w:rsidR="00711133" w:rsidRPr="0066686A" w:rsidRDefault="00711133" w:rsidP="00711133">
      <w:pPr>
        <w:rPr>
          <w:rFonts w:ascii="Gill Sans MT" w:hAnsi="Gill Sans MT"/>
          <w:sz w:val="20"/>
          <w:szCs w:val="20"/>
        </w:rPr>
      </w:pPr>
    </w:p>
    <w:p w14:paraId="4F4904AF" w14:textId="77777777" w:rsidR="00711133" w:rsidRPr="0066686A" w:rsidRDefault="00170B86" w:rsidP="00711133">
      <w:pPr>
        <w:pBdr>
          <w:top w:val="single" w:sz="4" w:space="1" w:color="auto"/>
          <w:left w:val="single" w:sz="4" w:space="4" w:color="auto"/>
          <w:bottom w:val="single" w:sz="4" w:space="1" w:color="auto"/>
          <w:right w:val="single" w:sz="4" w:space="0" w:color="auto"/>
        </w:pBdr>
        <w:jc w:val="both"/>
        <w:rPr>
          <w:rFonts w:ascii="Gill Sans MT" w:hAnsi="Gill Sans MT"/>
          <w:sz w:val="22"/>
          <w:szCs w:val="22"/>
        </w:rPr>
      </w:pPr>
      <w:r>
        <w:rPr>
          <w:rFonts w:ascii="Gill Sans MT" w:hAnsi="Gill Sans MT"/>
          <w:b/>
          <w:sz w:val="22"/>
          <w:szCs w:val="22"/>
        </w:rPr>
        <w:t>Service de secours</w:t>
      </w:r>
      <w:r w:rsidR="00711133" w:rsidRPr="0066686A">
        <w:rPr>
          <w:rFonts w:ascii="Gill Sans MT" w:hAnsi="Gill Sans MT"/>
          <w:sz w:val="22"/>
          <w:szCs w:val="22"/>
        </w:rPr>
        <w:t> :</w:t>
      </w:r>
    </w:p>
    <w:p w14:paraId="3F457CC6" w14:textId="77777777" w:rsidR="00711133" w:rsidRPr="0066686A" w:rsidRDefault="00170B86" w:rsidP="00711133">
      <w:pPr>
        <w:pBdr>
          <w:top w:val="single" w:sz="4" w:space="1" w:color="auto"/>
          <w:left w:val="single" w:sz="4" w:space="4" w:color="auto"/>
          <w:bottom w:val="single" w:sz="4" w:space="1" w:color="auto"/>
          <w:right w:val="single" w:sz="4" w:space="0" w:color="auto"/>
        </w:pBdr>
        <w:jc w:val="both"/>
        <w:rPr>
          <w:rFonts w:ascii="Gill Sans MT" w:hAnsi="Gill Sans MT"/>
          <w:sz w:val="22"/>
          <w:szCs w:val="20"/>
        </w:rPr>
      </w:pPr>
      <w:r>
        <w:rPr>
          <w:rFonts w:ascii="Gill Sans MT" w:hAnsi="Gill Sans MT"/>
          <w:sz w:val="22"/>
          <w:szCs w:val="20"/>
        </w:rPr>
        <w:t>Police</w:t>
      </w:r>
      <w:r w:rsidR="00711133" w:rsidRPr="0066686A">
        <w:rPr>
          <w:rFonts w:ascii="Gill Sans MT" w:hAnsi="Gill Sans MT"/>
          <w:sz w:val="22"/>
          <w:szCs w:val="20"/>
        </w:rPr>
        <w:t xml:space="preserve"> : </w:t>
      </w:r>
    </w:p>
    <w:p w14:paraId="67D0918B" w14:textId="77777777" w:rsidR="00711133" w:rsidRPr="0066686A" w:rsidRDefault="00711133" w:rsidP="00711133">
      <w:pPr>
        <w:pBdr>
          <w:top w:val="single" w:sz="4" w:space="1" w:color="auto"/>
          <w:left w:val="single" w:sz="4" w:space="4" w:color="auto"/>
          <w:bottom w:val="single" w:sz="4" w:space="1" w:color="auto"/>
          <w:right w:val="single" w:sz="4" w:space="0" w:color="auto"/>
        </w:pBdr>
        <w:jc w:val="both"/>
        <w:rPr>
          <w:rStyle w:val="st1"/>
          <w:rFonts w:ascii="Gill Sans MT" w:hAnsi="Gill Sans MT" w:cs="Arial"/>
          <w:sz w:val="22"/>
          <w:szCs w:val="20"/>
        </w:rPr>
      </w:pPr>
      <w:r w:rsidRPr="0066686A">
        <w:rPr>
          <w:rFonts w:ascii="Gill Sans MT" w:hAnsi="Gill Sans MT"/>
          <w:sz w:val="22"/>
          <w:szCs w:val="20"/>
        </w:rPr>
        <w:t xml:space="preserve">         </w:t>
      </w:r>
      <w:r w:rsidR="00170B86">
        <w:rPr>
          <w:rFonts w:ascii="Gill Sans MT" w:hAnsi="Gill Sans MT"/>
          <w:sz w:val="22"/>
          <w:szCs w:val="20"/>
        </w:rPr>
        <w:t xml:space="preserve">101 - </w:t>
      </w:r>
      <w:hyperlink r:id="rId25" w:history="1">
        <w:r w:rsidR="001B42C4" w:rsidRPr="00454E84">
          <w:rPr>
            <w:rStyle w:val="Lienhypertexte"/>
            <w:rFonts w:ascii="Gill Sans MT" w:hAnsi="Gill Sans MT"/>
            <w:sz w:val="22"/>
            <w:szCs w:val="20"/>
          </w:rPr>
          <w:t>https://www.police.be/fr/</w:t>
        </w:r>
      </w:hyperlink>
      <w:r w:rsidR="001B42C4">
        <w:rPr>
          <w:rFonts w:ascii="Gill Sans MT" w:hAnsi="Gill Sans MT"/>
          <w:sz w:val="22"/>
          <w:szCs w:val="20"/>
        </w:rPr>
        <w:t xml:space="preserve"> </w:t>
      </w:r>
    </w:p>
    <w:p w14:paraId="476C64A0" w14:textId="77777777" w:rsidR="00711133" w:rsidRPr="0066686A" w:rsidRDefault="00170B86" w:rsidP="00711133">
      <w:pPr>
        <w:pBdr>
          <w:top w:val="single" w:sz="4" w:space="1" w:color="auto"/>
          <w:left w:val="single" w:sz="4" w:space="4" w:color="auto"/>
          <w:bottom w:val="single" w:sz="4" w:space="1" w:color="auto"/>
          <w:right w:val="single" w:sz="4" w:space="0" w:color="auto"/>
        </w:pBdr>
        <w:jc w:val="both"/>
        <w:rPr>
          <w:rFonts w:ascii="Gill Sans MT" w:hAnsi="Gill Sans MT"/>
          <w:sz w:val="22"/>
          <w:szCs w:val="20"/>
        </w:rPr>
      </w:pPr>
      <w:r>
        <w:rPr>
          <w:rFonts w:ascii="Gill Sans MT" w:hAnsi="Gill Sans MT"/>
          <w:sz w:val="22"/>
          <w:szCs w:val="20"/>
        </w:rPr>
        <w:t>Pompier – Ambulance – Urgences</w:t>
      </w:r>
      <w:r w:rsidR="00711133" w:rsidRPr="0066686A">
        <w:rPr>
          <w:rFonts w:ascii="Gill Sans MT" w:hAnsi="Gill Sans MT"/>
          <w:sz w:val="22"/>
          <w:szCs w:val="20"/>
        </w:rPr>
        <w:t xml:space="preserve"> : </w:t>
      </w:r>
    </w:p>
    <w:p w14:paraId="245D33E1" w14:textId="77777777" w:rsidR="00711133" w:rsidRPr="0066686A" w:rsidRDefault="00711133" w:rsidP="00711133">
      <w:pPr>
        <w:pBdr>
          <w:top w:val="single" w:sz="4" w:space="1" w:color="auto"/>
          <w:left w:val="single" w:sz="4" w:space="4" w:color="auto"/>
          <w:bottom w:val="single" w:sz="4" w:space="1" w:color="auto"/>
          <w:right w:val="single" w:sz="4" w:space="0" w:color="auto"/>
        </w:pBdr>
        <w:jc w:val="both"/>
        <w:rPr>
          <w:rFonts w:ascii="Gill Sans MT" w:hAnsi="Gill Sans MT" w:cs="Arial"/>
          <w:bCs/>
          <w:sz w:val="22"/>
          <w:szCs w:val="20"/>
        </w:rPr>
      </w:pPr>
      <w:r w:rsidRPr="0066686A">
        <w:rPr>
          <w:rFonts w:ascii="Gill Sans MT" w:hAnsi="Gill Sans MT"/>
          <w:sz w:val="22"/>
          <w:szCs w:val="20"/>
        </w:rPr>
        <w:t xml:space="preserve">         </w:t>
      </w:r>
      <w:r w:rsidR="00170B86">
        <w:rPr>
          <w:rFonts w:ascii="Gill Sans MT" w:hAnsi="Gill Sans MT"/>
          <w:sz w:val="22"/>
          <w:szCs w:val="20"/>
        </w:rPr>
        <w:t>112</w:t>
      </w:r>
      <w:r w:rsidRPr="0066686A">
        <w:rPr>
          <w:rStyle w:val="st1"/>
          <w:rFonts w:ascii="Gill Sans MT" w:hAnsi="Gill Sans MT" w:cs="Arial"/>
          <w:b/>
          <w:bCs/>
          <w:sz w:val="22"/>
          <w:szCs w:val="20"/>
        </w:rPr>
        <w:t xml:space="preserve"> </w:t>
      </w:r>
      <w:r w:rsidRPr="0066686A">
        <w:rPr>
          <w:rStyle w:val="st1"/>
          <w:rFonts w:ascii="Gill Sans MT" w:hAnsi="Gill Sans MT" w:cs="Arial"/>
          <w:bCs/>
          <w:sz w:val="22"/>
          <w:szCs w:val="20"/>
        </w:rPr>
        <w:t xml:space="preserve">- </w:t>
      </w:r>
      <w:hyperlink r:id="rId26" w:history="1">
        <w:r w:rsidR="001B42C4" w:rsidRPr="00454E84">
          <w:rPr>
            <w:rStyle w:val="Lienhypertexte"/>
            <w:rFonts w:ascii="Gill Sans MT" w:hAnsi="Gill Sans MT" w:cs="Arial"/>
            <w:bCs/>
            <w:sz w:val="22"/>
            <w:szCs w:val="20"/>
          </w:rPr>
          <w:t>https://pompier.be/fr</w:t>
        </w:r>
      </w:hyperlink>
      <w:r w:rsidR="001B42C4">
        <w:rPr>
          <w:rStyle w:val="st1"/>
          <w:rFonts w:ascii="Gill Sans MT" w:hAnsi="Gill Sans MT" w:cs="Arial"/>
          <w:bCs/>
          <w:sz w:val="22"/>
          <w:szCs w:val="20"/>
        </w:rPr>
        <w:t xml:space="preserve"> </w:t>
      </w:r>
    </w:p>
    <w:p w14:paraId="269C0BD7" w14:textId="77777777" w:rsidR="00711133" w:rsidRPr="0066686A" w:rsidRDefault="00170B86" w:rsidP="00711133">
      <w:pPr>
        <w:pBdr>
          <w:top w:val="single" w:sz="4" w:space="1" w:color="auto"/>
          <w:left w:val="single" w:sz="4" w:space="4" w:color="auto"/>
          <w:bottom w:val="single" w:sz="4" w:space="1" w:color="auto"/>
          <w:right w:val="single" w:sz="4" w:space="0" w:color="auto"/>
        </w:pBdr>
        <w:tabs>
          <w:tab w:val="left" w:pos="1560"/>
        </w:tabs>
        <w:jc w:val="both"/>
        <w:rPr>
          <w:rFonts w:ascii="Gill Sans MT" w:hAnsi="Gill Sans MT"/>
          <w:sz w:val="22"/>
          <w:szCs w:val="20"/>
        </w:rPr>
      </w:pPr>
      <w:r>
        <w:rPr>
          <w:rFonts w:ascii="Gill Sans MT" w:hAnsi="Gill Sans MT"/>
          <w:sz w:val="22"/>
          <w:szCs w:val="20"/>
        </w:rPr>
        <w:t>Centre Antipoison</w:t>
      </w:r>
      <w:r w:rsidR="00711133" w:rsidRPr="0066686A">
        <w:rPr>
          <w:rFonts w:ascii="Gill Sans MT" w:hAnsi="Gill Sans MT"/>
          <w:sz w:val="22"/>
          <w:szCs w:val="20"/>
        </w:rPr>
        <w:t xml:space="preserve"> : </w:t>
      </w:r>
    </w:p>
    <w:p w14:paraId="4B7F0D6C" w14:textId="77777777" w:rsidR="00711133" w:rsidRDefault="00711133" w:rsidP="00711133">
      <w:pPr>
        <w:pBdr>
          <w:top w:val="single" w:sz="4" w:space="1" w:color="auto"/>
          <w:left w:val="single" w:sz="4" w:space="4" w:color="auto"/>
          <w:bottom w:val="single" w:sz="4" w:space="1" w:color="auto"/>
          <w:right w:val="single" w:sz="4" w:space="0" w:color="auto"/>
        </w:pBdr>
        <w:tabs>
          <w:tab w:val="left" w:pos="1560"/>
        </w:tabs>
        <w:jc w:val="both"/>
        <w:rPr>
          <w:rFonts w:ascii="Gill Sans MT" w:hAnsi="Gill Sans MT"/>
          <w:sz w:val="20"/>
          <w:szCs w:val="18"/>
        </w:rPr>
      </w:pPr>
      <w:r w:rsidRPr="0066686A">
        <w:rPr>
          <w:rFonts w:ascii="Gill Sans MT" w:hAnsi="Gill Sans MT"/>
          <w:sz w:val="22"/>
          <w:szCs w:val="20"/>
        </w:rPr>
        <w:t xml:space="preserve">         0</w:t>
      </w:r>
      <w:r w:rsidR="00170B86">
        <w:rPr>
          <w:rFonts w:ascii="Gill Sans MT" w:hAnsi="Gill Sans MT"/>
          <w:sz w:val="22"/>
          <w:szCs w:val="20"/>
        </w:rPr>
        <w:t xml:space="preserve">70/245.245 </w:t>
      </w:r>
      <w:r w:rsidR="00170B86" w:rsidRPr="00170B86">
        <w:rPr>
          <w:rFonts w:ascii="Gill Sans MT" w:hAnsi="Gill Sans MT"/>
          <w:sz w:val="20"/>
          <w:szCs w:val="18"/>
        </w:rPr>
        <w:t xml:space="preserve">- </w:t>
      </w:r>
      <w:hyperlink r:id="rId27" w:history="1">
        <w:r w:rsidR="003A70E6" w:rsidRPr="0091616A">
          <w:rPr>
            <w:rStyle w:val="Lienhypertexte"/>
            <w:rFonts w:ascii="Gill Sans MT" w:hAnsi="Gill Sans MT"/>
            <w:sz w:val="20"/>
            <w:szCs w:val="18"/>
          </w:rPr>
          <w:t>https://www.centreantipoisons.be/</w:t>
        </w:r>
      </w:hyperlink>
    </w:p>
    <w:p w14:paraId="6432CBAA" w14:textId="77777777" w:rsidR="003A70E6" w:rsidRPr="0066686A" w:rsidRDefault="003A70E6" w:rsidP="00711133">
      <w:pPr>
        <w:pBdr>
          <w:top w:val="single" w:sz="4" w:space="1" w:color="auto"/>
          <w:left w:val="single" w:sz="4" w:space="4" w:color="auto"/>
          <w:bottom w:val="single" w:sz="4" w:space="1" w:color="auto"/>
          <w:right w:val="single" w:sz="4" w:space="0" w:color="auto"/>
        </w:pBdr>
        <w:tabs>
          <w:tab w:val="left" w:pos="1560"/>
        </w:tabs>
        <w:jc w:val="both"/>
        <w:rPr>
          <w:rFonts w:ascii="Gill Sans MT" w:hAnsi="Gill Sans MT"/>
          <w:sz w:val="22"/>
          <w:szCs w:val="20"/>
        </w:rPr>
      </w:pPr>
    </w:p>
    <w:p w14:paraId="0BBC1406" w14:textId="77777777" w:rsidR="00711133" w:rsidRPr="0066686A" w:rsidRDefault="00711133" w:rsidP="00711133">
      <w:pPr>
        <w:tabs>
          <w:tab w:val="left" w:pos="1560"/>
        </w:tabs>
        <w:jc w:val="both"/>
        <w:rPr>
          <w:rFonts w:ascii="Gill Sans MT" w:hAnsi="Gill Sans MT"/>
          <w:sz w:val="20"/>
          <w:szCs w:val="20"/>
        </w:rPr>
      </w:pPr>
    </w:p>
    <w:tbl>
      <w:tblPr>
        <w:tblpPr w:leftFromText="141" w:rightFromText="141" w:vertAnchor="text" w:horzAnchor="margin"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8"/>
      </w:tblGrid>
      <w:tr w:rsidR="00711133" w:rsidRPr="00926C9C" w14:paraId="3D1110B3" w14:textId="77777777" w:rsidTr="000D6A14">
        <w:tc>
          <w:tcPr>
            <w:tcW w:w="5019" w:type="dxa"/>
          </w:tcPr>
          <w:p w14:paraId="4958E6CC" w14:textId="77777777" w:rsidR="00711133" w:rsidRPr="00686B91" w:rsidRDefault="00711133" w:rsidP="000D6A14">
            <w:pPr>
              <w:pStyle w:val="Titre1"/>
              <w:rPr>
                <w:rFonts w:ascii="Gill Sans MT" w:hAnsi="Gill Sans MT"/>
                <w:color w:val="auto"/>
                <w:sz w:val="22"/>
                <w:szCs w:val="22"/>
              </w:rPr>
            </w:pPr>
            <w:r w:rsidRPr="00686B91">
              <w:rPr>
                <w:rFonts w:ascii="Gill Sans MT" w:hAnsi="Gill Sans MT"/>
                <w:color w:val="auto"/>
                <w:sz w:val="22"/>
                <w:szCs w:val="22"/>
              </w:rPr>
              <w:t>Service Public de Wallonie</w:t>
            </w:r>
            <w:r w:rsidR="00256D4D">
              <w:rPr>
                <w:rFonts w:ascii="Gill Sans MT" w:hAnsi="Gill Sans MT"/>
                <w:color w:val="auto"/>
                <w:sz w:val="22"/>
                <w:szCs w:val="22"/>
              </w:rPr>
              <w:t> :</w:t>
            </w:r>
          </w:p>
          <w:p w14:paraId="729AF7EC" w14:textId="77777777" w:rsidR="00711133" w:rsidRPr="00686B91" w:rsidRDefault="00711133" w:rsidP="000D6A14">
            <w:pPr>
              <w:pStyle w:val="Titre1"/>
              <w:rPr>
                <w:rFonts w:ascii="Gill Sans MT" w:hAnsi="Gill Sans MT"/>
                <w:b w:val="0"/>
                <w:color w:val="auto"/>
                <w:sz w:val="22"/>
                <w:szCs w:val="20"/>
              </w:rPr>
            </w:pPr>
            <w:r w:rsidRPr="00686B91">
              <w:rPr>
                <w:rFonts w:ascii="Gill Sans MT" w:hAnsi="Gill Sans MT"/>
                <w:b w:val="0"/>
                <w:color w:val="auto"/>
                <w:sz w:val="22"/>
                <w:szCs w:val="20"/>
              </w:rPr>
              <w:t xml:space="preserve">0800/11901 – </w:t>
            </w:r>
            <w:r w:rsidRPr="00686B91">
              <w:rPr>
                <w:rStyle w:val="Lienhypertexte"/>
                <w:rFonts w:ascii="Gill Sans MT" w:hAnsi="Gill Sans MT" w:cs="Times New Roman"/>
                <w:b w:val="0"/>
                <w:bCs w:val="0"/>
                <w:kern w:val="0"/>
                <w:sz w:val="22"/>
                <w:szCs w:val="22"/>
                <w:lang w:val="fr-BE" w:eastAsia="fr-BE"/>
              </w:rPr>
              <w:t>spw.wallonnie.be</w:t>
            </w:r>
          </w:p>
          <w:p w14:paraId="3E261471" w14:textId="77777777" w:rsidR="00711133" w:rsidRPr="00004E20" w:rsidRDefault="00711133" w:rsidP="000D6A14">
            <w:pPr>
              <w:pStyle w:val="Titre1"/>
              <w:rPr>
                <w:rFonts w:ascii="Gill Sans MT" w:hAnsi="Gill Sans MT"/>
                <w:color w:val="auto"/>
                <w:sz w:val="22"/>
                <w:szCs w:val="22"/>
              </w:rPr>
            </w:pPr>
          </w:p>
          <w:p w14:paraId="55EB08B1" w14:textId="77777777" w:rsidR="00711133" w:rsidRPr="00256D4D" w:rsidRDefault="00711133" w:rsidP="000D6A14">
            <w:pPr>
              <w:pStyle w:val="Titre1"/>
              <w:rPr>
                <w:rFonts w:ascii="Gill Sans MT" w:hAnsi="Gill Sans MT"/>
                <w:color w:val="auto"/>
                <w:sz w:val="22"/>
                <w:szCs w:val="22"/>
              </w:rPr>
            </w:pPr>
            <w:r w:rsidRPr="00256D4D">
              <w:rPr>
                <w:rFonts w:ascii="Gill Sans MT" w:hAnsi="Gill Sans MT"/>
                <w:color w:val="auto"/>
                <w:sz w:val="22"/>
                <w:szCs w:val="22"/>
              </w:rPr>
              <w:t>Guichet de l’Energie</w:t>
            </w:r>
            <w:r w:rsidR="00256D4D" w:rsidRPr="00256D4D">
              <w:rPr>
                <w:rFonts w:ascii="Gill Sans MT" w:hAnsi="Gill Sans MT"/>
                <w:color w:val="auto"/>
                <w:sz w:val="22"/>
                <w:szCs w:val="22"/>
              </w:rPr>
              <w:t> :</w:t>
            </w:r>
          </w:p>
          <w:p w14:paraId="34B95FBE" w14:textId="77777777" w:rsidR="00711133" w:rsidRDefault="001B42C4" w:rsidP="000D6A14">
            <w:pPr>
              <w:pStyle w:val="Titre1"/>
              <w:rPr>
                <w:rStyle w:val="Lienhypertexte"/>
                <w:rFonts w:ascii="Gill Sans MT" w:hAnsi="Gill Sans MT" w:cs="Times New Roman"/>
                <w:b w:val="0"/>
                <w:bCs w:val="0"/>
                <w:kern w:val="0"/>
                <w:sz w:val="22"/>
                <w:szCs w:val="22"/>
                <w:lang w:val="fr-BE" w:eastAsia="fr-BE"/>
              </w:rPr>
            </w:pPr>
            <w:r w:rsidRPr="001B42C4">
              <w:rPr>
                <w:rStyle w:val="Lienhypertexte"/>
                <w:rFonts w:ascii="Gill Sans MT" w:hAnsi="Gill Sans MT" w:cs="Times New Roman"/>
                <w:b w:val="0"/>
                <w:bCs w:val="0"/>
                <w:kern w:val="0"/>
                <w:sz w:val="22"/>
                <w:szCs w:val="22"/>
                <w:lang w:val="fr-BE" w:eastAsia="fr-BE"/>
              </w:rPr>
              <w:t>https://energie.wallonie.be/fr/guichets-energie-wallonie.html?IDC=6946</w:t>
            </w:r>
          </w:p>
          <w:p w14:paraId="469AD603" w14:textId="77777777" w:rsidR="003A70E6" w:rsidRPr="00256D4D" w:rsidRDefault="003A70E6" w:rsidP="000D6A14">
            <w:pPr>
              <w:pStyle w:val="Titre1"/>
              <w:rPr>
                <w:rFonts w:ascii="Gill Sans MT" w:hAnsi="Gill Sans MT"/>
                <w:b w:val="0"/>
                <w:color w:val="auto"/>
                <w:sz w:val="22"/>
                <w:szCs w:val="22"/>
              </w:rPr>
            </w:pPr>
          </w:p>
        </w:tc>
      </w:tr>
    </w:tbl>
    <w:p w14:paraId="52BA742D" w14:textId="77777777" w:rsidR="00711133" w:rsidRDefault="00711133" w:rsidP="00711133">
      <w:pPr>
        <w:tabs>
          <w:tab w:val="left" w:pos="1560"/>
        </w:tabs>
        <w:jc w:val="both"/>
        <w:rPr>
          <w:rFonts w:ascii="Gill Sans MT" w:hAnsi="Gill Sans MT"/>
          <w:sz w:val="20"/>
          <w:szCs w:val="20"/>
        </w:rPr>
      </w:pPr>
    </w:p>
    <w:p w14:paraId="5607B152" w14:textId="77777777" w:rsidR="00711133" w:rsidRDefault="00711133" w:rsidP="00711133">
      <w:pPr>
        <w:tabs>
          <w:tab w:val="left" w:pos="1560"/>
        </w:tabs>
        <w:jc w:val="both"/>
        <w:rPr>
          <w:rFonts w:ascii="Gill Sans MT" w:hAnsi="Gill Sans MT"/>
          <w:sz w:val="20"/>
          <w:szCs w:val="20"/>
        </w:rPr>
      </w:pPr>
    </w:p>
    <w:p w14:paraId="002A81DE" w14:textId="77777777" w:rsidR="00711133" w:rsidRDefault="00711133" w:rsidP="00711133">
      <w:pPr>
        <w:tabs>
          <w:tab w:val="left" w:pos="1560"/>
        </w:tabs>
        <w:jc w:val="both"/>
        <w:rPr>
          <w:rFonts w:ascii="Gill Sans MT" w:hAnsi="Gill Sans MT"/>
          <w:sz w:val="20"/>
          <w:szCs w:val="20"/>
        </w:rPr>
      </w:pPr>
    </w:p>
    <w:p w14:paraId="79C4C469" w14:textId="77777777" w:rsidR="00711133" w:rsidRDefault="00711133" w:rsidP="00711133">
      <w:pPr>
        <w:tabs>
          <w:tab w:val="left" w:pos="1560"/>
        </w:tabs>
        <w:jc w:val="both"/>
        <w:rPr>
          <w:rFonts w:ascii="Gill Sans MT" w:hAnsi="Gill Sans MT"/>
          <w:sz w:val="20"/>
          <w:szCs w:val="20"/>
        </w:rPr>
      </w:pPr>
    </w:p>
    <w:p w14:paraId="0CAFFB24" w14:textId="77777777" w:rsidR="00711133" w:rsidRDefault="00711133" w:rsidP="00711133">
      <w:pPr>
        <w:tabs>
          <w:tab w:val="left" w:pos="1560"/>
        </w:tabs>
        <w:jc w:val="both"/>
        <w:rPr>
          <w:rFonts w:ascii="Gill Sans MT" w:hAnsi="Gill Sans MT"/>
          <w:sz w:val="20"/>
          <w:szCs w:val="20"/>
        </w:rPr>
      </w:pPr>
    </w:p>
    <w:p w14:paraId="564253D7" w14:textId="77777777" w:rsidR="00711133" w:rsidRDefault="00711133" w:rsidP="00711133">
      <w:pPr>
        <w:tabs>
          <w:tab w:val="left" w:pos="1560"/>
        </w:tabs>
        <w:jc w:val="both"/>
        <w:rPr>
          <w:rFonts w:ascii="Gill Sans MT" w:hAnsi="Gill Sans MT"/>
          <w:sz w:val="20"/>
          <w:szCs w:val="20"/>
        </w:rPr>
      </w:pPr>
    </w:p>
    <w:p w14:paraId="49974F0C" w14:textId="77777777" w:rsidR="00711133" w:rsidRDefault="00711133" w:rsidP="00711133">
      <w:pPr>
        <w:tabs>
          <w:tab w:val="left" w:pos="1560"/>
        </w:tabs>
        <w:jc w:val="both"/>
        <w:rPr>
          <w:rFonts w:ascii="Gill Sans MT" w:hAnsi="Gill Sans MT"/>
          <w:sz w:val="20"/>
          <w:szCs w:val="20"/>
        </w:rPr>
      </w:pPr>
    </w:p>
    <w:p w14:paraId="4CC0676F" w14:textId="77777777" w:rsidR="00711133" w:rsidRDefault="00711133" w:rsidP="00711133">
      <w:pPr>
        <w:tabs>
          <w:tab w:val="left" w:pos="1560"/>
        </w:tabs>
        <w:jc w:val="both"/>
        <w:rPr>
          <w:rFonts w:ascii="Gill Sans MT" w:hAnsi="Gill Sans MT"/>
          <w:sz w:val="20"/>
          <w:szCs w:val="20"/>
        </w:rPr>
      </w:pPr>
    </w:p>
    <w:p w14:paraId="0C4CF2A1" w14:textId="77777777" w:rsidR="00711133" w:rsidRDefault="00711133" w:rsidP="00711133">
      <w:pPr>
        <w:tabs>
          <w:tab w:val="left" w:pos="1560"/>
        </w:tabs>
        <w:jc w:val="both"/>
        <w:rPr>
          <w:rFonts w:ascii="Gill Sans MT" w:hAnsi="Gill Sans MT"/>
          <w:sz w:val="20"/>
          <w:szCs w:val="20"/>
        </w:rPr>
      </w:pPr>
    </w:p>
    <w:p w14:paraId="7F04D424" w14:textId="77777777" w:rsidR="00711133" w:rsidRDefault="00711133" w:rsidP="00711133">
      <w:pPr>
        <w:tabs>
          <w:tab w:val="left" w:pos="1560"/>
        </w:tabs>
        <w:jc w:val="both"/>
        <w:rPr>
          <w:rFonts w:ascii="Gill Sans MT" w:hAnsi="Gill Sans MT"/>
          <w:sz w:val="20"/>
          <w:szCs w:val="20"/>
        </w:rPr>
      </w:pPr>
    </w:p>
    <w:p w14:paraId="774B581E" w14:textId="77777777" w:rsidR="00711133" w:rsidRDefault="00711133" w:rsidP="00711133">
      <w:pPr>
        <w:tabs>
          <w:tab w:val="left" w:pos="1560"/>
        </w:tabs>
        <w:jc w:val="both"/>
        <w:rPr>
          <w:rFonts w:ascii="Gill Sans MT" w:hAnsi="Gill Sans MT"/>
          <w:sz w:val="20"/>
          <w:szCs w:val="20"/>
        </w:rPr>
      </w:pPr>
    </w:p>
    <w:p w14:paraId="20807E99" w14:textId="77777777" w:rsidR="00711133" w:rsidRDefault="00711133" w:rsidP="00711133">
      <w:pPr>
        <w:tabs>
          <w:tab w:val="left" w:pos="1560"/>
        </w:tabs>
        <w:jc w:val="both"/>
        <w:rPr>
          <w:rFonts w:ascii="Gill Sans MT" w:hAnsi="Gill Sans MT"/>
          <w:sz w:val="20"/>
          <w:szCs w:val="20"/>
        </w:rPr>
      </w:pPr>
    </w:p>
    <w:p w14:paraId="7C856542" w14:textId="77777777" w:rsidR="00711133" w:rsidRDefault="00711133" w:rsidP="00711133">
      <w:pPr>
        <w:tabs>
          <w:tab w:val="left" w:pos="1560"/>
        </w:tabs>
        <w:jc w:val="both"/>
        <w:rPr>
          <w:rFonts w:ascii="Gill Sans MT" w:hAnsi="Gill Sans MT"/>
          <w:sz w:val="20"/>
          <w:szCs w:val="20"/>
        </w:rPr>
      </w:pPr>
    </w:p>
    <w:p w14:paraId="248A7F3A" w14:textId="77777777" w:rsidR="00711133" w:rsidRDefault="00711133" w:rsidP="00711133">
      <w:pPr>
        <w:tabs>
          <w:tab w:val="left" w:pos="1560"/>
        </w:tabs>
        <w:jc w:val="both"/>
        <w:rPr>
          <w:rFonts w:ascii="Gill Sans MT" w:hAnsi="Gill Sans MT"/>
          <w:sz w:val="20"/>
          <w:szCs w:val="20"/>
        </w:rPr>
      </w:pPr>
    </w:p>
    <w:p w14:paraId="703F9D6C" w14:textId="77777777" w:rsidR="00711133" w:rsidRDefault="00711133" w:rsidP="00711133">
      <w:pPr>
        <w:tabs>
          <w:tab w:val="left" w:pos="1560"/>
        </w:tabs>
        <w:jc w:val="both"/>
        <w:rPr>
          <w:rFonts w:ascii="Gill Sans MT" w:hAnsi="Gill Sans MT"/>
          <w:sz w:val="20"/>
          <w:szCs w:val="20"/>
        </w:rPr>
      </w:pPr>
    </w:p>
    <w:p w14:paraId="538731C4" w14:textId="77777777" w:rsidR="00711133" w:rsidRDefault="00711133" w:rsidP="00711133">
      <w:pPr>
        <w:tabs>
          <w:tab w:val="left" w:pos="1560"/>
        </w:tabs>
        <w:jc w:val="both"/>
        <w:rPr>
          <w:rFonts w:ascii="Gill Sans MT" w:hAnsi="Gill Sans MT"/>
          <w:sz w:val="20"/>
          <w:szCs w:val="20"/>
        </w:rPr>
      </w:pPr>
    </w:p>
    <w:p w14:paraId="048D1E06" w14:textId="77777777" w:rsidR="00711133" w:rsidRDefault="00711133" w:rsidP="00711133">
      <w:pPr>
        <w:tabs>
          <w:tab w:val="left" w:pos="1560"/>
        </w:tabs>
        <w:jc w:val="both"/>
        <w:rPr>
          <w:rFonts w:ascii="Gill Sans MT" w:hAnsi="Gill Sans MT"/>
          <w:sz w:val="20"/>
          <w:szCs w:val="20"/>
        </w:rPr>
      </w:pPr>
    </w:p>
    <w:p w14:paraId="34C57C49" w14:textId="77777777" w:rsidR="00711133" w:rsidRDefault="00711133" w:rsidP="00711133">
      <w:pPr>
        <w:tabs>
          <w:tab w:val="left" w:pos="1560"/>
        </w:tabs>
        <w:jc w:val="both"/>
        <w:rPr>
          <w:rFonts w:ascii="Gill Sans MT" w:hAnsi="Gill Sans MT"/>
          <w:sz w:val="20"/>
          <w:szCs w:val="20"/>
        </w:rPr>
      </w:pPr>
    </w:p>
    <w:p w14:paraId="173DC787" w14:textId="77777777" w:rsidR="00711133" w:rsidRDefault="00711133" w:rsidP="00711133">
      <w:pPr>
        <w:tabs>
          <w:tab w:val="left" w:pos="1560"/>
        </w:tabs>
        <w:jc w:val="both"/>
        <w:rPr>
          <w:rFonts w:ascii="Gill Sans MT" w:hAnsi="Gill Sans MT"/>
          <w:sz w:val="20"/>
          <w:szCs w:val="20"/>
        </w:rPr>
      </w:pPr>
    </w:p>
    <w:tbl>
      <w:tblPr>
        <w:tblStyle w:val="Grilledutableau"/>
        <w:tblW w:w="0" w:type="auto"/>
        <w:tblLook w:val="04A0" w:firstRow="1" w:lastRow="0" w:firstColumn="1" w:lastColumn="0" w:noHBand="0" w:noVBand="1"/>
      </w:tblPr>
      <w:tblGrid>
        <w:gridCol w:w="4668"/>
      </w:tblGrid>
      <w:tr w:rsidR="002A04D0" w14:paraId="69F5EA92" w14:textId="77777777" w:rsidTr="002A04D0">
        <w:tc>
          <w:tcPr>
            <w:tcW w:w="4668" w:type="dxa"/>
          </w:tcPr>
          <w:p w14:paraId="381C32B3" w14:textId="77777777" w:rsidR="002A04D0" w:rsidRDefault="002A04D0" w:rsidP="002A04D0">
            <w:pPr>
              <w:tabs>
                <w:tab w:val="left" w:pos="1560"/>
              </w:tabs>
              <w:rPr>
                <w:rFonts w:ascii="Gill Sans MT" w:hAnsi="Gill Sans MT"/>
                <w:b/>
                <w:sz w:val="22"/>
                <w:szCs w:val="22"/>
              </w:rPr>
            </w:pPr>
            <w:r>
              <w:rPr>
                <w:rFonts w:ascii="Gill Sans MT" w:hAnsi="Gill Sans MT"/>
                <w:b/>
                <w:sz w:val="22"/>
                <w:szCs w:val="22"/>
              </w:rPr>
              <w:t xml:space="preserve">Ardenne Et Lesse : </w:t>
            </w:r>
          </w:p>
          <w:p w14:paraId="2CD1E0C2" w14:textId="77777777" w:rsidR="002A04D0" w:rsidRDefault="002A04D0" w:rsidP="002A04D0">
            <w:pPr>
              <w:tabs>
                <w:tab w:val="left" w:pos="1560"/>
              </w:tabs>
              <w:rPr>
                <w:rFonts w:ascii="Gill Sans MT" w:hAnsi="Gill Sans MT"/>
                <w:b/>
                <w:sz w:val="22"/>
                <w:szCs w:val="22"/>
              </w:rPr>
            </w:pPr>
          </w:p>
          <w:p w14:paraId="0AA84341" w14:textId="77777777" w:rsidR="002A04D0" w:rsidRDefault="002A04D0" w:rsidP="002A04D0">
            <w:pPr>
              <w:tabs>
                <w:tab w:val="left" w:pos="1560"/>
              </w:tabs>
              <w:rPr>
                <w:rFonts w:ascii="Gill Sans MT" w:hAnsi="Gill Sans MT"/>
              </w:rPr>
            </w:pPr>
            <w:r w:rsidRPr="00170B86">
              <w:rPr>
                <w:rFonts w:ascii="Gill Sans MT" w:hAnsi="Gill Sans MT"/>
              </w:rPr>
              <w:t>084/38 90 27</w:t>
            </w:r>
          </w:p>
          <w:p w14:paraId="7428C0BE" w14:textId="77777777" w:rsidR="002A04D0" w:rsidRDefault="002A04D0" w:rsidP="002A04D0">
            <w:pPr>
              <w:tabs>
                <w:tab w:val="left" w:pos="1560"/>
              </w:tabs>
              <w:rPr>
                <w:rFonts w:ascii="Gill Sans MT" w:hAnsi="Gill Sans MT"/>
                <w:bCs/>
              </w:rPr>
            </w:pPr>
          </w:p>
          <w:p w14:paraId="5A7738B3" w14:textId="77777777" w:rsidR="00B36269" w:rsidRDefault="00B36269" w:rsidP="00B36269">
            <w:pPr>
              <w:tabs>
                <w:tab w:val="left" w:pos="1560"/>
              </w:tabs>
              <w:rPr>
                <w:rFonts w:ascii="Gill Sans MT" w:hAnsi="Gill Sans MT"/>
                <w:bCs/>
              </w:rPr>
            </w:pPr>
            <w:hyperlink r:id="rId28" w:history="1">
              <w:r w:rsidRPr="0091616A">
                <w:rPr>
                  <w:rStyle w:val="Lienhypertexte"/>
                  <w:rFonts w:ascii="Gill Sans MT" w:hAnsi="Gill Sans MT"/>
                  <w:bCs/>
                </w:rPr>
                <w:t>jose.renault@ardenneetlesse.be</w:t>
              </w:r>
            </w:hyperlink>
            <w:r>
              <w:rPr>
                <w:rFonts w:ascii="Gill Sans MT" w:hAnsi="Gill Sans MT"/>
                <w:bCs/>
              </w:rPr>
              <w:t xml:space="preserve"> </w:t>
            </w:r>
          </w:p>
          <w:p w14:paraId="2AC718A6" w14:textId="77777777" w:rsidR="002A04D0" w:rsidRDefault="002A04D0" w:rsidP="002A04D0">
            <w:pPr>
              <w:tabs>
                <w:tab w:val="left" w:pos="1560"/>
              </w:tabs>
              <w:rPr>
                <w:rFonts w:ascii="Gill Sans MT" w:hAnsi="Gill Sans MT"/>
                <w:bCs/>
              </w:rPr>
            </w:pPr>
            <w:hyperlink r:id="rId29" w:history="1">
              <w:r w:rsidRPr="0091616A">
                <w:rPr>
                  <w:rStyle w:val="Lienhypertexte"/>
                  <w:rFonts w:ascii="Gill Sans MT" w:hAnsi="Gill Sans MT"/>
                  <w:bCs/>
                </w:rPr>
                <w:t>dominique.adam@ardenneetlesse.be</w:t>
              </w:r>
            </w:hyperlink>
          </w:p>
          <w:p w14:paraId="3309682E" w14:textId="77777777" w:rsidR="002A04D0" w:rsidRDefault="002A04D0" w:rsidP="002A04D0">
            <w:pPr>
              <w:tabs>
                <w:tab w:val="left" w:pos="1560"/>
              </w:tabs>
              <w:rPr>
                <w:rFonts w:ascii="Gill Sans MT" w:hAnsi="Gill Sans MT"/>
                <w:bCs/>
              </w:rPr>
            </w:pPr>
            <w:hyperlink r:id="rId30" w:history="1">
              <w:r w:rsidRPr="0091616A">
                <w:rPr>
                  <w:rStyle w:val="Lienhypertexte"/>
                  <w:rFonts w:ascii="Gill Sans MT" w:hAnsi="Gill Sans MT"/>
                  <w:bCs/>
                </w:rPr>
                <w:t>gabrielle.gehlen@ardenneetlesse.be</w:t>
              </w:r>
            </w:hyperlink>
          </w:p>
          <w:p w14:paraId="0AEE7851" w14:textId="77777777" w:rsidR="002A04D0" w:rsidRDefault="002A04D0" w:rsidP="002A04D0">
            <w:pPr>
              <w:tabs>
                <w:tab w:val="left" w:pos="1560"/>
              </w:tabs>
              <w:rPr>
                <w:rFonts w:ascii="Gill Sans MT" w:hAnsi="Gill Sans MT"/>
                <w:bCs/>
              </w:rPr>
            </w:pPr>
            <w:hyperlink r:id="rId31" w:history="1">
              <w:r w:rsidRPr="0091616A">
                <w:rPr>
                  <w:rStyle w:val="Lienhypertexte"/>
                  <w:rFonts w:ascii="Gill Sans MT" w:hAnsi="Gill Sans MT"/>
                  <w:bCs/>
                </w:rPr>
                <w:t>assistant.social@ardenneetlesse.be</w:t>
              </w:r>
            </w:hyperlink>
          </w:p>
          <w:p w14:paraId="798A7977" w14:textId="77777777" w:rsidR="002A04D0" w:rsidRDefault="002A04D0" w:rsidP="002A04D0">
            <w:pPr>
              <w:tabs>
                <w:tab w:val="left" w:pos="1560"/>
              </w:tabs>
              <w:rPr>
                <w:rFonts w:ascii="Gill Sans MT" w:hAnsi="Gill Sans MT"/>
                <w:bCs/>
              </w:rPr>
            </w:pPr>
            <w:hyperlink r:id="rId32" w:history="1">
              <w:r w:rsidRPr="0091616A">
                <w:rPr>
                  <w:rStyle w:val="Lienhypertexte"/>
                  <w:rFonts w:ascii="Gill Sans MT" w:hAnsi="Gill Sans MT"/>
                  <w:bCs/>
                </w:rPr>
                <w:t>tom.bruyere@ardenneetlesse.be</w:t>
              </w:r>
            </w:hyperlink>
            <w:r>
              <w:rPr>
                <w:rFonts w:ascii="Gill Sans MT" w:hAnsi="Gill Sans MT"/>
                <w:bCs/>
              </w:rPr>
              <w:t xml:space="preserve"> </w:t>
            </w:r>
          </w:p>
          <w:p w14:paraId="5062B35B" w14:textId="77777777" w:rsidR="00F946AA" w:rsidRDefault="00F946AA" w:rsidP="002A04D0">
            <w:pPr>
              <w:tabs>
                <w:tab w:val="left" w:pos="1560"/>
              </w:tabs>
              <w:rPr>
                <w:rFonts w:ascii="Gill Sans MT" w:hAnsi="Gill Sans MT"/>
                <w:bCs/>
              </w:rPr>
            </w:pPr>
            <w:hyperlink r:id="rId33" w:history="1">
              <w:r w:rsidRPr="000F7B8A">
                <w:rPr>
                  <w:rStyle w:val="Lienhypertexte"/>
                  <w:rFonts w:ascii="Gill Sans MT" w:hAnsi="Gill Sans MT"/>
                  <w:bCs/>
                </w:rPr>
                <w:t>olga.poswick@ardenneetlesse.be</w:t>
              </w:r>
            </w:hyperlink>
            <w:r>
              <w:rPr>
                <w:rFonts w:ascii="Gill Sans MT" w:hAnsi="Gill Sans MT"/>
                <w:bCs/>
              </w:rPr>
              <w:t xml:space="preserve"> </w:t>
            </w:r>
          </w:p>
          <w:p w14:paraId="75877DE7" w14:textId="77777777" w:rsidR="003A70E6" w:rsidRPr="002A04D0" w:rsidRDefault="003A70E6" w:rsidP="002A04D0">
            <w:pPr>
              <w:tabs>
                <w:tab w:val="left" w:pos="1560"/>
              </w:tabs>
              <w:rPr>
                <w:rFonts w:ascii="Gill Sans MT" w:hAnsi="Gill Sans MT"/>
                <w:bCs/>
              </w:rPr>
            </w:pPr>
          </w:p>
        </w:tc>
      </w:tr>
    </w:tbl>
    <w:p w14:paraId="1A34D35C" w14:textId="77777777" w:rsidR="006D0162" w:rsidRDefault="006D0162" w:rsidP="00711133">
      <w:pPr>
        <w:tabs>
          <w:tab w:val="left" w:pos="1560"/>
        </w:tabs>
        <w:jc w:val="both"/>
        <w:rPr>
          <w:rFonts w:ascii="Gill Sans MT" w:hAnsi="Gill Sans MT"/>
          <w:sz w:val="20"/>
          <w:szCs w:val="20"/>
        </w:rPr>
      </w:pPr>
    </w:p>
    <w:p w14:paraId="779D2E9C" w14:textId="77777777" w:rsidR="00711133" w:rsidRDefault="00711133" w:rsidP="00711133">
      <w:pPr>
        <w:tabs>
          <w:tab w:val="left" w:pos="1560"/>
        </w:tabs>
        <w:jc w:val="both"/>
        <w:rPr>
          <w:rFonts w:ascii="Gill Sans MT" w:hAnsi="Gill Sans MT"/>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0"/>
      </w:tblGrid>
      <w:tr w:rsidR="00711133" w:rsidRPr="0066686A" w14:paraId="3D0C972A" w14:textId="77777777" w:rsidTr="003A70E6">
        <w:trPr>
          <w:trHeight w:val="2474"/>
        </w:trPr>
        <w:tc>
          <w:tcPr>
            <w:tcW w:w="4573" w:type="dxa"/>
          </w:tcPr>
          <w:p w14:paraId="64120DBB" w14:textId="77777777" w:rsidR="00711133" w:rsidRDefault="00135F1A" w:rsidP="000D6A14">
            <w:pPr>
              <w:tabs>
                <w:tab w:val="left" w:pos="1560"/>
              </w:tabs>
              <w:rPr>
                <w:rFonts w:ascii="Gill Sans MT" w:hAnsi="Gill Sans MT"/>
                <w:b/>
                <w:sz w:val="22"/>
                <w:szCs w:val="22"/>
              </w:rPr>
            </w:pPr>
            <w:r>
              <w:rPr>
                <w:rFonts w:ascii="Gill Sans MT" w:hAnsi="Gill Sans MT"/>
                <w:b/>
                <w:sz w:val="22"/>
                <w:szCs w:val="22"/>
              </w:rPr>
              <w:t xml:space="preserve">Parc à conteneur : </w:t>
            </w:r>
          </w:p>
          <w:p w14:paraId="23A5B0E7" w14:textId="77777777" w:rsidR="00135F1A" w:rsidRDefault="00135F1A" w:rsidP="000D6A14">
            <w:pPr>
              <w:tabs>
                <w:tab w:val="left" w:pos="1560"/>
              </w:tabs>
              <w:rPr>
                <w:rFonts w:ascii="Gill Sans MT" w:hAnsi="Gill Sans MT"/>
              </w:rPr>
            </w:pPr>
          </w:p>
          <w:p w14:paraId="26804BF6" w14:textId="77777777" w:rsidR="00135F1A" w:rsidRDefault="00135F1A" w:rsidP="000D6A14">
            <w:pPr>
              <w:tabs>
                <w:tab w:val="left" w:pos="1560"/>
              </w:tabs>
              <w:rPr>
                <w:rFonts w:ascii="Gill Sans MT" w:hAnsi="Gill Sans MT"/>
              </w:rPr>
            </w:pPr>
            <w:r>
              <w:rPr>
                <w:rFonts w:ascii="Gill Sans MT" w:hAnsi="Gill Sans MT"/>
              </w:rPr>
              <w:t>Pour trouver le parc à conteneur le plus proche et ses horaires d’ouverture, consultez ce site :</w:t>
            </w:r>
          </w:p>
          <w:p w14:paraId="22EEDF21" w14:textId="77777777" w:rsidR="00135F1A" w:rsidRDefault="00135F1A" w:rsidP="000D6A14">
            <w:pPr>
              <w:tabs>
                <w:tab w:val="left" w:pos="1560"/>
              </w:tabs>
              <w:rPr>
                <w:rFonts w:ascii="Gill Sans MT" w:hAnsi="Gill Sans MT"/>
              </w:rPr>
            </w:pPr>
          </w:p>
          <w:p w14:paraId="40F2C8C2" w14:textId="77777777" w:rsidR="00135F1A" w:rsidRPr="0066686A" w:rsidRDefault="00135F1A" w:rsidP="000D6A14">
            <w:pPr>
              <w:tabs>
                <w:tab w:val="left" w:pos="1560"/>
              </w:tabs>
              <w:rPr>
                <w:rFonts w:ascii="Gill Sans MT" w:hAnsi="Gill Sans MT"/>
              </w:rPr>
            </w:pPr>
            <w:hyperlink r:id="rId34" w:history="1">
              <w:r w:rsidRPr="0091616A">
                <w:rPr>
                  <w:rStyle w:val="Lienhypertexte"/>
                  <w:rFonts w:ascii="Gill Sans MT" w:hAnsi="Gill Sans MT"/>
                </w:rPr>
                <w:t>https://www.bep-environnement.be/parcs-et-bulles/</w:t>
              </w:r>
            </w:hyperlink>
            <w:r>
              <w:rPr>
                <w:rFonts w:ascii="Gill Sans MT" w:hAnsi="Gill Sans MT"/>
              </w:rPr>
              <w:t xml:space="preserve"> </w:t>
            </w:r>
          </w:p>
        </w:tc>
      </w:tr>
    </w:tbl>
    <w:p w14:paraId="270FF42F" w14:textId="77777777" w:rsidR="00711133" w:rsidRDefault="00711133" w:rsidP="00711133">
      <w:pPr>
        <w:rPr>
          <w:rFonts w:ascii="Gill Sans MT" w:hAnsi="Gill Sans MT"/>
          <w:smallCaps/>
        </w:rPr>
      </w:pPr>
    </w:p>
    <w:tbl>
      <w:tblPr>
        <w:tblpPr w:leftFromText="141" w:rightFromText="141" w:vertAnchor="text" w:horzAnchor="margin" w:tblpXSpec="right" w:tblpY="81"/>
        <w:tblW w:w="4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tblGrid>
      <w:tr w:rsidR="00711133" w:rsidRPr="0066686A" w14:paraId="3E28AE70" w14:textId="77777777" w:rsidTr="00135F1A">
        <w:trPr>
          <w:trHeight w:val="753"/>
        </w:trPr>
        <w:tc>
          <w:tcPr>
            <w:tcW w:w="4646" w:type="dxa"/>
          </w:tcPr>
          <w:p w14:paraId="2A178551" w14:textId="77777777" w:rsidR="00135F1A" w:rsidRPr="00135F1A" w:rsidRDefault="00711133" w:rsidP="000D6A14">
            <w:pPr>
              <w:tabs>
                <w:tab w:val="left" w:pos="1560"/>
              </w:tabs>
              <w:jc w:val="both"/>
              <w:rPr>
                <w:rFonts w:ascii="Gill Sans MT" w:hAnsi="Gill Sans MT"/>
                <w:b/>
              </w:rPr>
            </w:pPr>
            <w:r w:rsidRPr="0066686A">
              <w:rPr>
                <w:rFonts w:ascii="Gill Sans MT" w:hAnsi="Gill Sans MT"/>
                <w:b/>
                <w:sz w:val="22"/>
                <w:szCs w:val="22"/>
              </w:rPr>
              <w:t>C.P.A.S</w:t>
            </w:r>
            <w:r w:rsidR="00F867C2">
              <w:rPr>
                <w:rFonts w:ascii="Gill Sans MT" w:hAnsi="Gill Sans MT"/>
                <w:b/>
                <w:sz w:val="22"/>
                <w:szCs w:val="22"/>
              </w:rPr>
              <w:t> :</w:t>
            </w:r>
          </w:p>
          <w:p w14:paraId="636250E3" w14:textId="77777777" w:rsidR="00135F1A" w:rsidRPr="00135F1A" w:rsidRDefault="00135F1A" w:rsidP="000D6A14">
            <w:pPr>
              <w:tabs>
                <w:tab w:val="left" w:pos="1560"/>
              </w:tabs>
              <w:jc w:val="both"/>
              <w:rPr>
                <w:rFonts w:ascii="Gill Sans MT" w:hAnsi="Gill Sans MT"/>
                <w:sz w:val="22"/>
                <w:szCs w:val="22"/>
              </w:rPr>
            </w:pPr>
            <w:r>
              <w:rPr>
                <w:rFonts w:ascii="Gill Sans MT" w:hAnsi="Gill Sans MT"/>
                <w:sz w:val="22"/>
                <w:szCs w:val="22"/>
              </w:rPr>
              <w:t xml:space="preserve">Se référer au CPAS de votre commune. </w:t>
            </w:r>
          </w:p>
          <w:p w14:paraId="4DC5F3D9" w14:textId="77777777" w:rsidR="00135F1A" w:rsidRPr="0066686A" w:rsidRDefault="00135F1A" w:rsidP="000D6A14">
            <w:pPr>
              <w:tabs>
                <w:tab w:val="left" w:pos="1560"/>
              </w:tabs>
              <w:jc w:val="both"/>
              <w:rPr>
                <w:rFonts w:ascii="Gill Sans MT" w:hAnsi="Gill Sans MT"/>
              </w:rPr>
            </w:pPr>
          </w:p>
        </w:tc>
      </w:tr>
    </w:tbl>
    <w:p w14:paraId="39B8DA07" w14:textId="77777777" w:rsidR="00711133" w:rsidRDefault="00711133" w:rsidP="00711133">
      <w:pPr>
        <w:rPr>
          <w:rFonts w:ascii="Gill Sans MT" w:hAnsi="Gill Sans MT"/>
          <w:smallCaps/>
        </w:rPr>
      </w:pPr>
    </w:p>
    <w:p w14:paraId="03910222" w14:textId="77777777" w:rsidR="00711133" w:rsidRDefault="00711133" w:rsidP="00711133">
      <w:pPr>
        <w:rPr>
          <w:rFonts w:ascii="Gill Sans MT" w:hAnsi="Gill Sans MT"/>
          <w:smallCaps/>
        </w:rPr>
      </w:pPr>
    </w:p>
    <w:p w14:paraId="6D0B7FAE" w14:textId="77777777" w:rsidR="00711133" w:rsidRPr="00DC6038" w:rsidRDefault="00711133" w:rsidP="00711133">
      <w:pPr>
        <w:rPr>
          <w:rFonts w:ascii="Gill Sans MT" w:hAnsi="Gill Sans MT"/>
          <w:smallCaps/>
        </w:rPr>
      </w:pPr>
    </w:p>
    <w:p w14:paraId="6D2E324A" w14:textId="77777777" w:rsidR="00711133" w:rsidRDefault="00711133" w:rsidP="00711133">
      <w:pPr>
        <w:rPr>
          <w:rFonts w:ascii="Gill Sans MT" w:hAnsi="Gill Sans MT"/>
          <w:smallCaps/>
          <w:lang w:val="fr-FR"/>
        </w:rPr>
      </w:pPr>
    </w:p>
    <w:p w14:paraId="204C394B" w14:textId="77777777" w:rsidR="00711133" w:rsidRDefault="00711133" w:rsidP="00711133">
      <w:pPr>
        <w:rPr>
          <w:rFonts w:ascii="Gill Sans MT" w:hAnsi="Gill Sans MT"/>
          <w:smallCaps/>
          <w:lang w:val="fr-FR"/>
        </w:rPr>
        <w:sectPr w:rsidR="00711133" w:rsidSect="00353126">
          <w:pgSz w:w="11906" w:h="16838"/>
          <w:pgMar w:top="1134"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num="2" w:space="282"/>
          <w:docGrid w:linePitch="360"/>
        </w:sectPr>
      </w:pPr>
    </w:p>
    <w:p w14:paraId="273EC831" w14:textId="77777777" w:rsidR="00711133" w:rsidRPr="00A95C0E" w:rsidRDefault="00353126" w:rsidP="00905B47">
      <w:pPr>
        <w:pStyle w:val="Paragraphedeliste"/>
        <w:numPr>
          <w:ilvl w:val="0"/>
          <w:numId w:val="22"/>
        </w:numPr>
        <w:tabs>
          <w:tab w:val="left" w:pos="1246"/>
          <w:tab w:val="left" w:pos="4252"/>
          <w:tab w:val="left" w:pos="6917"/>
        </w:tabs>
        <w:ind w:left="1560" w:right="1983"/>
        <w:jc w:val="center"/>
        <w:rPr>
          <w:rFonts w:ascii="Gill Sans MT" w:hAnsi="Gill Sans MT" w:cs="Tahoma"/>
          <w:b/>
          <w:bCs/>
          <w:color w:val="4F81BD" w:themeColor="accent1"/>
          <w:sz w:val="36"/>
          <w:szCs w:val="36"/>
        </w:rPr>
      </w:pPr>
      <w:r w:rsidRPr="00A95C0E">
        <w:rPr>
          <w:rFonts w:ascii="Gill Sans MT" w:hAnsi="Gill Sans MT" w:cs="Tahoma"/>
          <w:b/>
          <w:bCs/>
          <w:color w:val="4F81BD" w:themeColor="accent1"/>
          <w:sz w:val="36"/>
          <w:szCs w:val="36"/>
        </w:rPr>
        <w:lastRenderedPageBreak/>
        <w:t>Mon loyer</w:t>
      </w:r>
    </w:p>
    <w:p w14:paraId="2E92C064" w14:textId="77777777" w:rsidR="00711133" w:rsidRPr="00303AFE" w:rsidRDefault="00711133" w:rsidP="00303AFE">
      <w:pPr>
        <w:pStyle w:val="Paragraphedeliste"/>
        <w:rPr>
          <w:rFonts w:ascii="Gill Sans MT" w:hAnsi="Gill Sans MT"/>
          <w:color w:val="548DD4" w:themeColor="text2" w:themeTint="99"/>
          <w:sz w:val="24"/>
          <w:szCs w:val="24"/>
          <w:u w:val="single"/>
        </w:rPr>
      </w:pPr>
      <w:r w:rsidRPr="00303AFE">
        <w:rPr>
          <w:rFonts w:ascii="Gill Sans MT" w:hAnsi="Gill Sans MT"/>
          <w:color w:val="548DD4" w:themeColor="text2" w:themeTint="99"/>
          <w:sz w:val="24"/>
          <w:szCs w:val="24"/>
          <w:u w:val="single"/>
        </w:rPr>
        <w:t>Le calcul du loyer</w:t>
      </w:r>
    </w:p>
    <w:p w14:paraId="4EEB85D5" w14:textId="77777777" w:rsidR="00711133" w:rsidRPr="00303AFE" w:rsidRDefault="00711133" w:rsidP="00711133">
      <w:pPr>
        <w:rPr>
          <w:rFonts w:ascii="Gill Sans MT" w:hAnsi="Gill Sans MT"/>
        </w:rPr>
      </w:pPr>
    </w:p>
    <w:p w14:paraId="3C7A1D7D" w14:textId="77777777" w:rsidR="00711133" w:rsidRPr="00303AFE" w:rsidRDefault="00711133" w:rsidP="00D31966">
      <w:pPr>
        <w:jc w:val="both"/>
        <w:rPr>
          <w:rFonts w:ascii="Gill Sans MT" w:hAnsi="Gill Sans MT"/>
        </w:rPr>
      </w:pPr>
      <w:r w:rsidRPr="00303AFE">
        <w:rPr>
          <w:rFonts w:ascii="Gill Sans MT" w:hAnsi="Gill Sans MT"/>
        </w:rPr>
        <w:t>Le montant de votre loyer est calculé à partir de :</w:t>
      </w:r>
    </w:p>
    <w:p w14:paraId="33CA0779" w14:textId="77777777" w:rsidR="00353126" w:rsidRPr="00303AFE" w:rsidRDefault="00353126" w:rsidP="00D31966">
      <w:pPr>
        <w:jc w:val="both"/>
        <w:rPr>
          <w:rFonts w:ascii="Gill Sans MT" w:hAnsi="Gill Sans MT"/>
        </w:rPr>
      </w:pPr>
    </w:p>
    <w:p w14:paraId="688D763C" w14:textId="77777777" w:rsidR="00711133" w:rsidRPr="00303AFE" w:rsidRDefault="00F867C2" w:rsidP="00AC0F6A">
      <w:pPr>
        <w:pStyle w:val="Paragraphedeliste"/>
        <w:numPr>
          <w:ilvl w:val="0"/>
          <w:numId w:val="4"/>
        </w:numPr>
        <w:ind w:hanging="11"/>
        <w:jc w:val="both"/>
        <w:rPr>
          <w:rFonts w:ascii="Gill Sans MT" w:hAnsi="Gill Sans MT"/>
          <w:sz w:val="24"/>
          <w:szCs w:val="24"/>
        </w:rPr>
      </w:pPr>
      <w:r>
        <w:rPr>
          <w:rFonts w:ascii="Gill Sans MT" w:hAnsi="Gill Sans MT"/>
          <w:sz w:val="24"/>
          <w:szCs w:val="24"/>
        </w:rPr>
        <w:t>l</w:t>
      </w:r>
      <w:r w:rsidR="00711133" w:rsidRPr="00303AFE">
        <w:rPr>
          <w:rFonts w:ascii="Gill Sans MT" w:hAnsi="Gill Sans MT"/>
          <w:sz w:val="24"/>
          <w:szCs w:val="24"/>
        </w:rPr>
        <w:t>a valeur du logement ;</w:t>
      </w:r>
    </w:p>
    <w:p w14:paraId="15FDCE5D" w14:textId="77777777" w:rsidR="00711133" w:rsidRPr="00303AFE" w:rsidRDefault="00F867C2" w:rsidP="00AC0F6A">
      <w:pPr>
        <w:pStyle w:val="Paragraphedeliste"/>
        <w:numPr>
          <w:ilvl w:val="0"/>
          <w:numId w:val="4"/>
        </w:numPr>
        <w:ind w:hanging="11"/>
        <w:jc w:val="both"/>
        <w:rPr>
          <w:rFonts w:ascii="Gill Sans MT" w:hAnsi="Gill Sans MT"/>
          <w:sz w:val="24"/>
          <w:szCs w:val="24"/>
        </w:rPr>
      </w:pPr>
      <w:r>
        <w:rPr>
          <w:rFonts w:ascii="Gill Sans MT" w:hAnsi="Gill Sans MT"/>
          <w:sz w:val="24"/>
          <w:szCs w:val="24"/>
        </w:rPr>
        <w:t>l</w:t>
      </w:r>
      <w:r w:rsidR="00711133" w:rsidRPr="00303AFE">
        <w:rPr>
          <w:rFonts w:ascii="Gill Sans MT" w:hAnsi="Gill Sans MT"/>
          <w:sz w:val="24"/>
          <w:szCs w:val="24"/>
        </w:rPr>
        <w:t>es revenus de votre ménage ;</w:t>
      </w:r>
    </w:p>
    <w:p w14:paraId="44E29536" w14:textId="77777777" w:rsidR="00711133" w:rsidRPr="00303AFE" w:rsidRDefault="00F867C2" w:rsidP="00F867C2">
      <w:pPr>
        <w:pStyle w:val="Paragraphedeliste"/>
        <w:numPr>
          <w:ilvl w:val="0"/>
          <w:numId w:val="4"/>
        </w:numPr>
        <w:ind w:left="1416" w:hanging="707"/>
        <w:jc w:val="both"/>
        <w:rPr>
          <w:rFonts w:ascii="Gill Sans MT" w:hAnsi="Gill Sans MT"/>
          <w:sz w:val="24"/>
          <w:szCs w:val="24"/>
        </w:rPr>
      </w:pPr>
      <w:r>
        <w:rPr>
          <w:rFonts w:ascii="Gill Sans MT" w:hAnsi="Gill Sans MT"/>
          <w:sz w:val="24"/>
          <w:szCs w:val="24"/>
        </w:rPr>
        <w:t>d</w:t>
      </w:r>
      <w:r w:rsidR="00711133" w:rsidRPr="00303AFE">
        <w:rPr>
          <w:rFonts w:ascii="Gill Sans MT" w:hAnsi="Gill Sans MT"/>
          <w:sz w:val="24"/>
          <w:szCs w:val="24"/>
        </w:rPr>
        <w:t xml:space="preserve">es charges locatives propres à votre logement (espaces verts, entretien des communs, des </w:t>
      </w:r>
      <w:r>
        <w:rPr>
          <w:rFonts w:ascii="Gill Sans MT" w:hAnsi="Gill Sans MT"/>
          <w:sz w:val="24"/>
          <w:szCs w:val="24"/>
        </w:rPr>
        <w:t>équipements, consommations, …).</w:t>
      </w:r>
    </w:p>
    <w:p w14:paraId="438300C6" w14:textId="77777777" w:rsidR="00353126" w:rsidRPr="00303AFE" w:rsidRDefault="00353126" w:rsidP="00353126">
      <w:pPr>
        <w:ind w:left="709"/>
        <w:jc w:val="both"/>
        <w:rPr>
          <w:rFonts w:ascii="Gill Sans MT" w:hAnsi="Gill Sans MT"/>
        </w:rPr>
      </w:pPr>
    </w:p>
    <w:p w14:paraId="13C182B3" w14:textId="77777777" w:rsidR="00711133" w:rsidRPr="00303AFE" w:rsidRDefault="00711133" w:rsidP="00353126">
      <w:pPr>
        <w:ind w:hanging="11"/>
        <w:jc w:val="both"/>
        <w:rPr>
          <w:rFonts w:ascii="Gill Sans MT" w:hAnsi="Gill Sans MT"/>
        </w:rPr>
      </w:pPr>
      <w:r w:rsidRPr="00303AFE">
        <w:rPr>
          <w:rFonts w:ascii="Gill Sans MT" w:hAnsi="Gill Sans MT"/>
        </w:rPr>
        <w:t>Une provision vous est réclamée mensuellement en même temps que votre loyer. Un décompte est établi annuellement (voir page suivante).</w:t>
      </w:r>
      <w:r w:rsidR="00353126" w:rsidRPr="00303AFE">
        <w:rPr>
          <w:rFonts w:ascii="Gill Sans MT" w:hAnsi="Gill Sans MT"/>
        </w:rPr>
        <w:t xml:space="preserve"> </w:t>
      </w:r>
      <w:r w:rsidRPr="00303AFE">
        <w:rPr>
          <w:rFonts w:ascii="Gill Sans MT" w:hAnsi="Gill Sans MT"/>
        </w:rPr>
        <w:t>Tous ces éléments sont repris dans votre fiche de calcul de loyer.</w:t>
      </w:r>
    </w:p>
    <w:p w14:paraId="01BFCD8B" w14:textId="77777777" w:rsidR="00711133" w:rsidRPr="00303AFE" w:rsidRDefault="00711133" w:rsidP="00711133">
      <w:pPr>
        <w:rPr>
          <w:rFonts w:ascii="Gill Sans MT" w:hAnsi="Gill Sans MT"/>
        </w:rPr>
      </w:pPr>
    </w:p>
    <w:p w14:paraId="363D1009" w14:textId="77777777" w:rsidR="00711133" w:rsidRPr="00303AFE" w:rsidRDefault="00711133" w:rsidP="00711133">
      <w:pPr>
        <w:rPr>
          <w:rFonts w:ascii="Gill Sans MT" w:hAnsi="Gill Sans MT"/>
        </w:rPr>
      </w:pPr>
      <w:r w:rsidRPr="00303AFE">
        <w:rPr>
          <w:rFonts w:ascii="Gill Sans MT" w:hAnsi="Gill Sans MT"/>
        </w:rPr>
        <w:t>Certaines réductions de loyers sont possibles si :</w:t>
      </w:r>
    </w:p>
    <w:p w14:paraId="5F9CE823" w14:textId="77777777" w:rsidR="00711133" w:rsidRPr="00303AFE" w:rsidRDefault="00691D63" w:rsidP="00905B47">
      <w:pPr>
        <w:pStyle w:val="Paragraphedeliste"/>
        <w:numPr>
          <w:ilvl w:val="0"/>
          <w:numId w:val="24"/>
        </w:numPr>
        <w:ind w:firstLine="4525"/>
        <w:rPr>
          <w:rFonts w:ascii="Gill Sans MT" w:hAnsi="Gill Sans MT"/>
          <w:sz w:val="24"/>
          <w:szCs w:val="24"/>
        </w:rPr>
      </w:pPr>
      <w:r>
        <w:rPr>
          <w:rFonts w:ascii="Gill Sans MT" w:hAnsi="Gill Sans MT"/>
          <w:sz w:val="24"/>
          <w:szCs w:val="24"/>
        </w:rPr>
        <w:t>e</w:t>
      </w:r>
      <w:r w:rsidR="00711133" w:rsidRPr="00303AFE">
        <w:rPr>
          <w:rFonts w:ascii="Gill Sans MT" w:hAnsi="Gill Sans MT"/>
          <w:sz w:val="24"/>
          <w:szCs w:val="24"/>
        </w:rPr>
        <w:t>nfant à charge ;</w:t>
      </w:r>
    </w:p>
    <w:p w14:paraId="21826068" w14:textId="77777777" w:rsidR="00711133" w:rsidRPr="00303AFE" w:rsidRDefault="00691D63" w:rsidP="00905B47">
      <w:pPr>
        <w:pStyle w:val="Paragraphedeliste"/>
        <w:numPr>
          <w:ilvl w:val="0"/>
          <w:numId w:val="24"/>
        </w:numPr>
        <w:ind w:firstLine="4525"/>
        <w:rPr>
          <w:rFonts w:ascii="Gill Sans MT" w:hAnsi="Gill Sans MT"/>
          <w:sz w:val="24"/>
          <w:szCs w:val="24"/>
        </w:rPr>
      </w:pPr>
      <w:r>
        <w:rPr>
          <w:rFonts w:ascii="Gill Sans MT" w:hAnsi="Gill Sans MT"/>
          <w:sz w:val="24"/>
          <w:szCs w:val="24"/>
        </w:rPr>
        <w:t>p</w:t>
      </w:r>
      <w:r w:rsidR="00711133" w:rsidRPr="00303AFE">
        <w:rPr>
          <w:rFonts w:ascii="Gill Sans MT" w:hAnsi="Gill Sans MT"/>
          <w:sz w:val="24"/>
          <w:szCs w:val="24"/>
        </w:rPr>
        <w:t>ersonne handicapée.</w:t>
      </w:r>
    </w:p>
    <w:p w14:paraId="21B93985" w14:textId="77777777" w:rsidR="00711133" w:rsidRPr="00303AFE" w:rsidRDefault="00303AFE" w:rsidP="00303AFE">
      <w:pPr>
        <w:ind w:firstLine="709"/>
        <w:rPr>
          <w:rFonts w:ascii="Gill Sans MT" w:hAnsi="Gill Sans MT"/>
          <w:color w:val="4F81BD" w:themeColor="accent1"/>
          <w:u w:val="single"/>
        </w:rPr>
      </w:pPr>
      <w:r w:rsidRPr="00303AFE">
        <w:rPr>
          <w:rFonts w:ascii="Gill Sans MT" w:hAnsi="Gill Sans MT"/>
          <w:color w:val="4F81BD" w:themeColor="accent1"/>
          <w:u w:val="single"/>
        </w:rPr>
        <w:t>Modification de votre</w:t>
      </w:r>
      <w:r w:rsidR="00711133" w:rsidRPr="00303AFE">
        <w:rPr>
          <w:rFonts w:ascii="Gill Sans MT" w:hAnsi="Gill Sans MT"/>
          <w:color w:val="4F81BD" w:themeColor="accent1"/>
          <w:u w:val="single"/>
        </w:rPr>
        <w:t xml:space="preserve"> loyer</w:t>
      </w:r>
    </w:p>
    <w:p w14:paraId="59E05E95" w14:textId="77777777" w:rsidR="00353126" w:rsidRPr="00303AFE" w:rsidRDefault="00353126" w:rsidP="00711133">
      <w:pPr>
        <w:rPr>
          <w:rFonts w:ascii="Gill Sans MT" w:hAnsi="Gill Sans MT"/>
        </w:rPr>
      </w:pPr>
    </w:p>
    <w:p w14:paraId="0F996DF9" w14:textId="77777777" w:rsidR="00303AFE" w:rsidRDefault="00303AFE" w:rsidP="00AC0F6A">
      <w:pPr>
        <w:pStyle w:val="Paragraphedeliste"/>
        <w:numPr>
          <w:ilvl w:val="0"/>
          <w:numId w:val="5"/>
        </w:numPr>
        <w:jc w:val="both"/>
        <w:rPr>
          <w:rFonts w:ascii="Gill Sans MT" w:hAnsi="Gill Sans MT"/>
          <w:sz w:val="24"/>
          <w:szCs w:val="24"/>
        </w:rPr>
      </w:pPr>
      <w:r>
        <w:rPr>
          <w:rFonts w:ascii="Gill Sans MT" w:hAnsi="Gill Sans MT"/>
          <w:sz w:val="24"/>
          <w:szCs w:val="24"/>
        </w:rPr>
        <w:t xml:space="preserve">Le loyer est recalculé une fois par an </w:t>
      </w:r>
      <w:r w:rsidR="00770F05">
        <w:rPr>
          <w:rFonts w:ascii="Gill Sans MT" w:hAnsi="Gill Sans MT"/>
          <w:sz w:val="24"/>
          <w:szCs w:val="24"/>
        </w:rPr>
        <w:t>à la suite de</w:t>
      </w:r>
      <w:r>
        <w:rPr>
          <w:rFonts w:ascii="Gill Sans MT" w:hAnsi="Gill Sans MT"/>
          <w:sz w:val="24"/>
          <w:szCs w:val="24"/>
        </w:rPr>
        <w:t xml:space="preserve"> la réadaptation générale des loyers. Vous devrez, à partir du mois de juin, nous fournir vos preuves de revenus récent</w:t>
      </w:r>
      <w:r w:rsidR="00B42E17">
        <w:rPr>
          <w:rFonts w:ascii="Gill Sans MT" w:hAnsi="Gill Sans MT"/>
          <w:sz w:val="24"/>
          <w:szCs w:val="24"/>
        </w:rPr>
        <w:t>e</w:t>
      </w:r>
      <w:r>
        <w:rPr>
          <w:rFonts w:ascii="Gill Sans MT" w:hAnsi="Gill Sans MT"/>
          <w:sz w:val="24"/>
          <w:szCs w:val="24"/>
        </w:rPr>
        <w:t>s. Si toutefois, les documents ne sont pas rentrés à temps, votre loyer sera porté au maximum suivant la législation en vigueur.</w:t>
      </w:r>
    </w:p>
    <w:p w14:paraId="0C1C95E5" w14:textId="77777777" w:rsidR="00711133" w:rsidRPr="00303AFE" w:rsidRDefault="00303AFE" w:rsidP="00AC0F6A">
      <w:pPr>
        <w:pStyle w:val="Paragraphedeliste"/>
        <w:numPr>
          <w:ilvl w:val="0"/>
          <w:numId w:val="5"/>
        </w:numPr>
        <w:jc w:val="both"/>
        <w:rPr>
          <w:rFonts w:ascii="Gill Sans MT" w:hAnsi="Gill Sans MT"/>
          <w:sz w:val="24"/>
          <w:szCs w:val="24"/>
        </w:rPr>
      </w:pPr>
      <w:r>
        <w:rPr>
          <w:rFonts w:ascii="Gill Sans MT" w:hAnsi="Gill Sans MT"/>
          <w:sz w:val="24"/>
          <w:szCs w:val="24"/>
        </w:rPr>
        <w:t xml:space="preserve">Le loyer sera recalculé si vous avez un </w:t>
      </w:r>
      <w:r w:rsidR="00711133" w:rsidRPr="00303AFE">
        <w:rPr>
          <w:rFonts w:ascii="Gill Sans MT" w:hAnsi="Gill Sans MT"/>
          <w:sz w:val="24"/>
          <w:szCs w:val="24"/>
        </w:rPr>
        <w:t xml:space="preserve">changement </w:t>
      </w:r>
      <w:r>
        <w:rPr>
          <w:rFonts w:ascii="Gill Sans MT" w:hAnsi="Gill Sans MT"/>
          <w:sz w:val="24"/>
          <w:szCs w:val="24"/>
        </w:rPr>
        <w:t xml:space="preserve">de revenus qui diffère de 15 % au moins </w:t>
      </w:r>
      <w:r w:rsidR="00711133" w:rsidRPr="00303AFE">
        <w:rPr>
          <w:rFonts w:ascii="Gill Sans MT" w:hAnsi="Gill Sans MT"/>
          <w:sz w:val="24"/>
          <w:szCs w:val="24"/>
        </w:rPr>
        <w:t xml:space="preserve">en cours d’année </w:t>
      </w:r>
      <w:r>
        <w:rPr>
          <w:rFonts w:ascii="Gill Sans MT" w:hAnsi="Gill Sans MT"/>
          <w:sz w:val="24"/>
          <w:szCs w:val="24"/>
        </w:rPr>
        <w:t>(</w:t>
      </w:r>
      <w:r w:rsidR="00711133" w:rsidRPr="00303AFE">
        <w:rPr>
          <w:rFonts w:ascii="Gill Sans MT" w:hAnsi="Gill Sans MT"/>
          <w:sz w:val="24"/>
          <w:szCs w:val="24"/>
        </w:rPr>
        <w:t>composition de ménage, revenus</w:t>
      </w:r>
      <w:r>
        <w:rPr>
          <w:rFonts w:ascii="Gill Sans MT" w:hAnsi="Gill Sans MT"/>
          <w:sz w:val="24"/>
          <w:szCs w:val="24"/>
        </w:rPr>
        <w:t xml:space="preserve"> </w:t>
      </w:r>
      <w:r w:rsidR="00711133" w:rsidRPr="00303AFE">
        <w:rPr>
          <w:rFonts w:ascii="Gill Sans MT" w:hAnsi="Gill Sans MT"/>
          <w:sz w:val="24"/>
          <w:szCs w:val="24"/>
        </w:rPr>
        <w:t>à la baisse comme à la hausse</w:t>
      </w:r>
      <w:r>
        <w:rPr>
          <w:rFonts w:ascii="Gill Sans MT" w:hAnsi="Gill Sans MT"/>
          <w:sz w:val="24"/>
          <w:szCs w:val="24"/>
        </w:rPr>
        <w:t>).</w:t>
      </w:r>
    </w:p>
    <w:p w14:paraId="3FAF1AA7" w14:textId="77777777" w:rsidR="00711133" w:rsidRPr="00A95C0E" w:rsidRDefault="00711133" w:rsidP="00303AFE">
      <w:pPr>
        <w:ind w:firstLine="709"/>
        <w:rPr>
          <w:rFonts w:ascii="Gill Sans MT" w:hAnsi="Gill Sans MT"/>
          <w:u w:val="single"/>
        </w:rPr>
      </w:pPr>
    </w:p>
    <w:p w14:paraId="3B9E55CE" w14:textId="77777777" w:rsidR="00303AFE" w:rsidRPr="00303AFE" w:rsidRDefault="00303AFE" w:rsidP="00A95C0E">
      <w:pPr>
        <w:ind w:left="709"/>
        <w:rPr>
          <w:rFonts w:ascii="Gill Sans MT" w:hAnsi="Gill Sans MT"/>
          <w:color w:val="4F81BD" w:themeColor="accent1"/>
          <w:u w:val="single"/>
        </w:rPr>
      </w:pPr>
      <w:r w:rsidRPr="00303AFE">
        <w:rPr>
          <w:rFonts w:ascii="Gill Sans MT" w:hAnsi="Gill Sans MT"/>
          <w:color w:val="4F81BD" w:themeColor="accent1"/>
          <w:u w:val="single"/>
        </w:rPr>
        <w:t xml:space="preserve">Provisions et </w:t>
      </w:r>
      <w:r w:rsidR="00A95C0E">
        <w:rPr>
          <w:rFonts w:ascii="Gill Sans MT" w:hAnsi="Gill Sans MT"/>
          <w:color w:val="4F81BD" w:themeColor="accent1"/>
          <w:u w:val="single"/>
        </w:rPr>
        <w:t>d</w:t>
      </w:r>
      <w:r w:rsidRPr="00303AFE">
        <w:rPr>
          <w:rFonts w:ascii="Gill Sans MT" w:hAnsi="Gill Sans MT"/>
          <w:color w:val="4F81BD" w:themeColor="accent1"/>
          <w:u w:val="single"/>
        </w:rPr>
        <w:t xml:space="preserve">écompte des charges </w:t>
      </w:r>
      <w:r w:rsidR="00A95C0E">
        <w:rPr>
          <w:rFonts w:ascii="Gill Sans MT" w:hAnsi="Gill Sans MT"/>
          <w:color w:val="4F81BD" w:themeColor="accent1"/>
          <w:u w:val="single"/>
        </w:rPr>
        <w:t>(</w:t>
      </w:r>
      <w:r w:rsidR="00A95C0E" w:rsidRPr="00A95C0E">
        <w:rPr>
          <w:rFonts w:ascii="Gill Sans MT" w:hAnsi="Gill Sans MT"/>
          <w:color w:val="4F81BD" w:themeColor="accent1"/>
          <w:u w:val="single"/>
        </w:rPr>
        <w:t xml:space="preserve">ne concernent pas tous les logements selon que votre </w:t>
      </w:r>
      <w:r w:rsidR="00A95C0E">
        <w:rPr>
          <w:rFonts w:ascii="Gill Sans MT" w:hAnsi="Gill Sans MT"/>
          <w:color w:val="4F81BD" w:themeColor="accent1"/>
          <w:u w:val="single"/>
        </w:rPr>
        <w:t xml:space="preserve">logement est individuel </w:t>
      </w:r>
      <w:r w:rsidR="00A95C0E" w:rsidRPr="00A95C0E">
        <w:rPr>
          <w:rFonts w:ascii="Gill Sans MT" w:hAnsi="Gill Sans MT"/>
          <w:color w:val="4F81BD" w:themeColor="accent1"/>
          <w:u w:val="single"/>
        </w:rPr>
        <w:t>ou collectif</w:t>
      </w:r>
      <w:r w:rsidR="00A95C0E">
        <w:rPr>
          <w:rFonts w:ascii="Gill Sans MT" w:hAnsi="Gill Sans MT"/>
          <w:color w:val="4F81BD" w:themeColor="accent1"/>
          <w:u w:val="single"/>
        </w:rPr>
        <w:t>)</w:t>
      </w:r>
    </w:p>
    <w:p w14:paraId="444E9135" w14:textId="77777777" w:rsidR="00303AFE" w:rsidRDefault="00303AFE" w:rsidP="00303AFE">
      <w:pPr>
        <w:jc w:val="both"/>
        <w:rPr>
          <w:rFonts w:ascii="Gill Sans MT" w:hAnsi="Gill Sans MT"/>
          <w:b/>
          <w:bCs/>
        </w:rPr>
      </w:pPr>
    </w:p>
    <w:p w14:paraId="15258223" w14:textId="77777777" w:rsidR="00303AFE" w:rsidRDefault="00303AFE" w:rsidP="00303AFE">
      <w:pPr>
        <w:jc w:val="both"/>
        <w:rPr>
          <w:rFonts w:ascii="Gill Sans MT" w:hAnsi="Gill Sans MT"/>
          <w:bCs/>
        </w:rPr>
      </w:pPr>
      <w:r w:rsidRPr="00303AFE">
        <w:rPr>
          <w:rFonts w:ascii="Gill Sans MT" w:hAnsi="Gill Sans MT"/>
          <w:bCs/>
        </w:rPr>
        <w:t>La provision est un montant mensuel fixe « estimé » des coûts de l’année à venir</w:t>
      </w:r>
      <w:r w:rsidR="00A95C0E">
        <w:rPr>
          <w:rFonts w:ascii="Gill Sans MT" w:hAnsi="Gill Sans MT"/>
          <w:bCs/>
        </w:rPr>
        <w:t>.</w:t>
      </w:r>
    </w:p>
    <w:p w14:paraId="5AFE310F" w14:textId="77777777" w:rsidR="00A95C0E" w:rsidRPr="00303AFE" w:rsidRDefault="00A95C0E" w:rsidP="00303AFE">
      <w:pPr>
        <w:jc w:val="both"/>
        <w:rPr>
          <w:rFonts w:ascii="Gill Sans MT" w:hAnsi="Gill Sans MT"/>
          <w:bCs/>
        </w:rPr>
      </w:pPr>
    </w:p>
    <w:p w14:paraId="64ACFD11" w14:textId="77777777" w:rsidR="00303AFE" w:rsidRPr="00303AFE" w:rsidRDefault="00303AFE" w:rsidP="00303AFE">
      <w:pPr>
        <w:jc w:val="both"/>
        <w:rPr>
          <w:rFonts w:ascii="Gill Sans MT" w:hAnsi="Gill Sans MT"/>
          <w:bCs/>
        </w:rPr>
      </w:pPr>
      <w:r w:rsidRPr="00303AFE">
        <w:rPr>
          <w:rFonts w:ascii="Gill Sans MT" w:hAnsi="Gill Sans MT"/>
          <w:bCs/>
        </w:rPr>
        <w:t>Le décompte des charges est le montant « ajusté » des coûts réels des prestations de l’année écoulée.  Celui-ci vous parviendra dans le courant du premier semestre. Ce montant peut être en plus ou en moins.</w:t>
      </w:r>
    </w:p>
    <w:p w14:paraId="5B754F3D" w14:textId="77777777" w:rsidR="00303AFE" w:rsidRPr="00303AFE" w:rsidRDefault="00303AFE" w:rsidP="00303AFE">
      <w:pPr>
        <w:jc w:val="both"/>
        <w:rPr>
          <w:rFonts w:ascii="Gill Sans MT" w:hAnsi="Gill Sans MT"/>
          <w:bCs/>
        </w:rPr>
      </w:pPr>
    </w:p>
    <w:p w14:paraId="3E6DBDBD" w14:textId="77777777" w:rsidR="00303AFE" w:rsidRPr="00A95C0E" w:rsidRDefault="00303AFE" w:rsidP="00303AFE">
      <w:pPr>
        <w:jc w:val="both"/>
        <w:rPr>
          <w:rFonts w:ascii="Gill Sans MT" w:hAnsi="Gill Sans MT"/>
          <w:bCs/>
        </w:rPr>
      </w:pPr>
      <w:r w:rsidRPr="00A95C0E">
        <w:rPr>
          <w:rFonts w:ascii="Gill Sans MT" w:hAnsi="Gill Sans MT"/>
          <w:bCs/>
        </w:rPr>
        <w:t>Seules les prestations effectuées dans votre logement et dans votre immeuble vous sont portées en compte.</w:t>
      </w:r>
    </w:p>
    <w:p w14:paraId="1314C8B1" w14:textId="77777777" w:rsidR="00303AFE" w:rsidRPr="00303AFE" w:rsidRDefault="00303AFE" w:rsidP="00711133">
      <w:pPr>
        <w:rPr>
          <w:rFonts w:ascii="Gill Sans MT" w:hAnsi="Gill Sans MT"/>
        </w:rPr>
      </w:pPr>
    </w:p>
    <w:p w14:paraId="1F63D74A" w14:textId="77777777" w:rsidR="00711133" w:rsidRPr="00303AFE" w:rsidRDefault="00711133" w:rsidP="00303AFE">
      <w:pPr>
        <w:pStyle w:val="Paragraphedeliste"/>
        <w:rPr>
          <w:rFonts w:ascii="Gill Sans MT" w:hAnsi="Gill Sans MT"/>
          <w:color w:val="548DD4" w:themeColor="text2" w:themeTint="99"/>
          <w:sz w:val="24"/>
          <w:szCs w:val="24"/>
          <w:u w:val="single"/>
        </w:rPr>
      </w:pPr>
      <w:r w:rsidRPr="00303AFE">
        <w:rPr>
          <w:rFonts w:ascii="Gill Sans MT" w:hAnsi="Gill Sans MT"/>
          <w:color w:val="548DD4" w:themeColor="text2" w:themeTint="99"/>
          <w:sz w:val="24"/>
          <w:szCs w:val="24"/>
          <w:u w:val="single"/>
        </w:rPr>
        <w:t>Le paiement</w:t>
      </w:r>
    </w:p>
    <w:p w14:paraId="5446F312" w14:textId="77777777" w:rsidR="00711133" w:rsidRPr="00303AFE" w:rsidRDefault="00711133" w:rsidP="00711133">
      <w:pPr>
        <w:rPr>
          <w:rFonts w:ascii="Gill Sans MT" w:hAnsi="Gill Sans MT"/>
        </w:rPr>
      </w:pPr>
    </w:p>
    <w:p w14:paraId="40E7D46D" w14:textId="77777777" w:rsidR="00711133" w:rsidRPr="00303AFE" w:rsidRDefault="00711133" w:rsidP="00AC0F6A">
      <w:pPr>
        <w:pStyle w:val="Paragraphedeliste"/>
        <w:numPr>
          <w:ilvl w:val="0"/>
          <w:numId w:val="6"/>
        </w:numPr>
        <w:jc w:val="both"/>
        <w:rPr>
          <w:rFonts w:ascii="Gill Sans MT" w:hAnsi="Gill Sans MT"/>
          <w:sz w:val="24"/>
          <w:szCs w:val="24"/>
        </w:rPr>
      </w:pPr>
      <w:r w:rsidRPr="00303AFE">
        <w:rPr>
          <w:rFonts w:ascii="Gill Sans MT" w:hAnsi="Gill Sans MT"/>
          <w:sz w:val="24"/>
          <w:szCs w:val="24"/>
        </w:rPr>
        <w:t>Le paiement du loyer est l’une de vos obligations principales reprises dans le contr</w:t>
      </w:r>
      <w:r w:rsidR="00691D63">
        <w:rPr>
          <w:rFonts w:ascii="Gill Sans MT" w:hAnsi="Gill Sans MT"/>
          <w:sz w:val="24"/>
          <w:szCs w:val="24"/>
        </w:rPr>
        <w:t>at de bail que vous avez signé.</w:t>
      </w:r>
    </w:p>
    <w:p w14:paraId="18CD401A" w14:textId="77777777" w:rsidR="00711133" w:rsidRPr="00303AFE" w:rsidRDefault="00303AFE" w:rsidP="00AC0F6A">
      <w:pPr>
        <w:pStyle w:val="Paragraphedeliste"/>
        <w:numPr>
          <w:ilvl w:val="0"/>
          <w:numId w:val="6"/>
        </w:numPr>
        <w:jc w:val="both"/>
        <w:rPr>
          <w:rFonts w:ascii="Gill Sans MT" w:hAnsi="Gill Sans MT"/>
          <w:sz w:val="24"/>
          <w:szCs w:val="24"/>
        </w:rPr>
      </w:pPr>
      <w:r>
        <w:rPr>
          <w:rFonts w:ascii="Gill Sans MT" w:hAnsi="Gill Sans MT"/>
          <w:sz w:val="24"/>
          <w:szCs w:val="24"/>
        </w:rPr>
        <w:t>Il doit être payé e</w:t>
      </w:r>
      <w:r w:rsidR="00711133" w:rsidRPr="00303AFE">
        <w:rPr>
          <w:rFonts w:ascii="Gill Sans MT" w:hAnsi="Gill Sans MT"/>
          <w:sz w:val="24"/>
          <w:szCs w:val="24"/>
        </w:rPr>
        <w:t>ntre le 1</w:t>
      </w:r>
      <w:r w:rsidR="00711133" w:rsidRPr="00303AFE">
        <w:rPr>
          <w:rFonts w:ascii="Gill Sans MT" w:hAnsi="Gill Sans MT"/>
          <w:sz w:val="24"/>
          <w:szCs w:val="24"/>
          <w:vertAlign w:val="superscript"/>
        </w:rPr>
        <w:t>er</w:t>
      </w:r>
      <w:r w:rsidR="00711133" w:rsidRPr="00303AFE">
        <w:rPr>
          <w:rFonts w:ascii="Gill Sans MT" w:hAnsi="Gill Sans MT"/>
          <w:sz w:val="24"/>
          <w:szCs w:val="24"/>
        </w:rPr>
        <w:t xml:space="preserve"> et le 10 d</w:t>
      </w:r>
      <w:r w:rsidR="00691D63">
        <w:rPr>
          <w:rFonts w:ascii="Gill Sans MT" w:hAnsi="Gill Sans MT"/>
          <w:sz w:val="24"/>
          <w:szCs w:val="24"/>
        </w:rPr>
        <w:t>e chaque mois.</w:t>
      </w:r>
    </w:p>
    <w:p w14:paraId="1520EB82" w14:textId="77777777" w:rsidR="00711133" w:rsidRPr="00303AFE" w:rsidRDefault="00303AFE" w:rsidP="00AC0F6A">
      <w:pPr>
        <w:pStyle w:val="Paragraphedeliste"/>
        <w:numPr>
          <w:ilvl w:val="0"/>
          <w:numId w:val="6"/>
        </w:numPr>
        <w:jc w:val="both"/>
        <w:rPr>
          <w:rFonts w:ascii="Gill Sans MT" w:hAnsi="Gill Sans MT"/>
          <w:sz w:val="24"/>
          <w:szCs w:val="24"/>
        </w:rPr>
      </w:pPr>
      <w:r>
        <w:rPr>
          <w:rFonts w:ascii="Gill Sans MT" w:hAnsi="Gill Sans MT"/>
          <w:sz w:val="24"/>
          <w:szCs w:val="24"/>
        </w:rPr>
        <w:t>Le paiement peut s’effectuer par</w:t>
      </w:r>
      <w:r w:rsidR="00711133" w:rsidRPr="00303AFE">
        <w:rPr>
          <w:rFonts w:ascii="Gill Sans MT" w:hAnsi="Gill Sans MT"/>
          <w:sz w:val="24"/>
          <w:szCs w:val="24"/>
        </w:rPr>
        <w:t xml:space="preserve"> </w:t>
      </w:r>
      <w:r>
        <w:rPr>
          <w:rFonts w:ascii="Gill Sans MT" w:hAnsi="Gill Sans MT"/>
          <w:sz w:val="24"/>
          <w:szCs w:val="24"/>
        </w:rPr>
        <w:t>v</w:t>
      </w:r>
      <w:r w:rsidR="00711133" w:rsidRPr="00303AFE">
        <w:rPr>
          <w:rFonts w:ascii="Gill Sans MT" w:hAnsi="Gill Sans MT"/>
          <w:sz w:val="24"/>
          <w:szCs w:val="24"/>
        </w:rPr>
        <w:t>ir</w:t>
      </w:r>
      <w:r>
        <w:rPr>
          <w:rFonts w:ascii="Gill Sans MT" w:hAnsi="Gill Sans MT"/>
          <w:sz w:val="24"/>
          <w:szCs w:val="24"/>
        </w:rPr>
        <w:t>ement bancaire, ordre permanent ou</w:t>
      </w:r>
      <w:r w:rsidR="00711133" w:rsidRPr="00303AFE">
        <w:rPr>
          <w:rFonts w:ascii="Gill Sans MT" w:hAnsi="Gill Sans MT"/>
          <w:sz w:val="24"/>
          <w:szCs w:val="24"/>
        </w:rPr>
        <w:t xml:space="preserve"> </w:t>
      </w:r>
      <w:r w:rsidR="000911AF">
        <w:rPr>
          <w:rFonts w:ascii="Gill Sans MT" w:hAnsi="Gill Sans MT"/>
          <w:sz w:val="24"/>
          <w:szCs w:val="24"/>
        </w:rPr>
        <w:t>en liquide directement au bureau</w:t>
      </w:r>
      <w:r>
        <w:rPr>
          <w:rFonts w:ascii="Gill Sans MT" w:hAnsi="Gill Sans MT"/>
          <w:sz w:val="24"/>
          <w:szCs w:val="24"/>
        </w:rPr>
        <w:t xml:space="preserve"> (uniquement sur rendez-vous)</w:t>
      </w:r>
      <w:r w:rsidR="00711133" w:rsidRPr="00303AFE">
        <w:rPr>
          <w:rFonts w:ascii="Gill Sans MT" w:hAnsi="Gill Sans MT"/>
          <w:sz w:val="24"/>
          <w:szCs w:val="24"/>
        </w:rPr>
        <w:t>.</w:t>
      </w:r>
    </w:p>
    <w:p w14:paraId="2AF78756" w14:textId="77777777" w:rsidR="00711133" w:rsidRPr="00303AFE" w:rsidRDefault="00711133" w:rsidP="00711133">
      <w:pPr>
        <w:rPr>
          <w:rFonts w:ascii="Gill Sans MT" w:hAnsi="Gill Sans MT"/>
        </w:rPr>
      </w:pPr>
    </w:p>
    <w:p w14:paraId="750FAF0D" w14:textId="77777777" w:rsidR="00711133" w:rsidRPr="00303AFE" w:rsidRDefault="00711133" w:rsidP="00303AFE">
      <w:pPr>
        <w:pStyle w:val="Paragraphedeliste"/>
        <w:rPr>
          <w:rFonts w:ascii="Gill Sans MT" w:hAnsi="Gill Sans MT"/>
          <w:color w:val="548DD4" w:themeColor="text2" w:themeTint="99"/>
          <w:sz w:val="24"/>
          <w:szCs w:val="24"/>
          <w:u w:val="single"/>
        </w:rPr>
      </w:pPr>
      <w:r w:rsidRPr="00303AFE">
        <w:rPr>
          <w:rFonts w:ascii="Gill Sans MT" w:hAnsi="Gill Sans MT"/>
          <w:color w:val="548DD4" w:themeColor="text2" w:themeTint="99"/>
          <w:sz w:val="24"/>
          <w:szCs w:val="24"/>
          <w:u w:val="single"/>
        </w:rPr>
        <w:t>Un problème de paiement ? N’attendez pas et agissez !</w:t>
      </w:r>
    </w:p>
    <w:p w14:paraId="75BB8A7E" w14:textId="77777777" w:rsidR="00711133" w:rsidRPr="00303AFE" w:rsidRDefault="00711133" w:rsidP="00711133">
      <w:pPr>
        <w:ind w:left="360" w:hanging="360"/>
        <w:rPr>
          <w:rFonts w:ascii="Gill Sans MT" w:hAnsi="Gill Sans MT"/>
        </w:rPr>
      </w:pPr>
    </w:p>
    <w:p w14:paraId="36BCFEE2" w14:textId="77777777" w:rsidR="00711133" w:rsidRDefault="00711133" w:rsidP="008A08B7">
      <w:pPr>
        <w:rPr>
          <w:rFonts w:ascii="Gill Sans MT" w:hAnsi="Gill Sans MT"/>
        </w:rPr>
      </w:pPr>
      <w:r w:rsidRPr="00303AFE">
        <w:rPr>
          <w:rFonts w:ascii="Gill Sans MT" w:hAnsi="Gill Sans MT"/>
        </w:rPr>
        <w:t xml:space="preserve">Notre </w:t>
      </w:r>
      <w:r w:rsidR="000911AF">
        <w:rPr>
          <w:rFonts w:ascii="Gill Sans MT" w:hAnsi="Gill Sans MT"/>
        </w:rPr>
        <w:t>équipe</w:t>
      </w:r>
      <w:r w:rsidRPr="00303AFE">
        <w:rPr>
          <w:rFonts w:ascii="Gill Sans MT" w:hAnsi="Gill Sans MT"/>
        </w:rPr>
        <w:t xml:space="preserve"> est à votre</w:t>
      </w:r>
      <w:r w:rsidR="00303AFE">
        <w:rPr>
          <w:rFonts w:ascii="Gill Sans MT" w:hAnsi="Gill Sans MT"/>
        </w:rPr>
        <w:t xml:space="preserve"> écoute. </w:t>
      </w:r>
      <w:r w:rsidRPr="00303AFE">
        <w:rPr>
          <w:rFonts w:ascii="Gill Sans MT" w:hAnsi="Gill Sans MT"/>
        </w:rPr>
        <w:t>Ne pas réagir vous expose à des</w:t>
      </w:r>
      <w:r w:rsidR="00303AFE">
        <w:rPr>
          <w:rFonts w:ascii="Gill Sans MT" w:hAnsi="Gill Sans MT"/>
        </w:rPr>
        <w:t xml:space="preserve"> procédures en justice et </w:t>
      </w:r>
      <w:r w:rsidRPr="00303AFE">
        <w:rPr>
          <w:rFonts w:ascii="Gill Sans MT" w:hAnsi="Gill Sans MT"/>
        </w:rPr>
        <w:t>une expulsion de votre logement.</w:t>
      </w:r>
      <w:r>
        <w:rPr>
          <w:rFonts w:ascii="Gill Sans MT" w:hAnsi="Gill Sans MT"/>
        </w:rPr>
        <w:br w:type="page"/>
      </w:r>
    </w:p>
    <w:p w14:paraId="0B8AE85D" w14:textId="77777777" w:rsidR="00CC486B" w:rsidRDefault="000D6A14" w:rsidP="000D6A14">
      <w:pPr>
        <w:rPr>
          <w:rFonts w:ascii="Gill Sans MT" w:hAnsi="Gill Sans MT"/>
          <w:color w:val="4F81BD" w:themeColor="accent1"/>
          <w:sz w:val="28"/>
          <w:szCs w:val="28"/>
        </w:rPr>
      </w:pPr>
      <w:r>
        <w:rPr>
          <w:rFonts w:ascii="Open Sans" w:hAnsi="Open Sans" w:cs="Arial"/>
          <w:noProof/>
          <w:color w:val="333333"/>
          <w:sz w:val="21"/>
          <w:szCs w:val="21"/>
          <w:bdr w:val="none" w:sz="0" w:space="0" w:color="auto" w:frame="1"/>
        </w:rPr>
        <w:lastRenderedPageBreak/>
        <w:drawing>
          <wp:anchor distT="0" distB="0" distL="114300" distR="114300" simplePos="0" relativeHeight="251633664" behindDoc="0" locked="0" layoutInCell="1" allowOverlap="1" wp14:anchorId="6D8F744C" wp14:editId="336D680B">
            <wp:simplePos x="0" y="0"/>
            <wp:positionH relativeFrom="margin">
              <wp:posOffset>1676400</wp:posOffset>
            </wp:positionH>
            <wp:positionV relativeFrom="paragraph">
              <wp:posOffset>0</wp:posOffset>
            </wp:positionV>
            <wp:extent cx="2847975" cy="1290320"/>
            <wp:effectExtent l="0" t="0" r="9525" b="5080"/>
            <wp:wrapSquare wrapText="bothSides"/>
            <wp:docPr id="14" name="compImg" descr="Homme d'affaires sur fond flou touchant le projet de plan immobilier manuscrit Banque d'images - 82023142">
              <a:hlinkClick xmlns:a="http://schemas.openxmlformats.org/drawingml/2006/main" r:id="rId35" tgtFrame="&quot;_blank&quot;" tooltip="&quot;Homme d'affaires sur fond flou touchant le projet de plan immobilier manuscrit Banque d'images - 8202314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Homme d'affaires sur fond flou touchant le projet de plan immobilier manuscrit Banque d'images - 82023142">
                      <a:hlinkClick r:id="rId35" tgtFrame="&quot;_blank&quot;" tooltip="&quot;Homme d'affaires sur fond flou touchant le projet de plan immobilier manuscrit Banque d'images - 82023142&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47975" cy="12903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Gill Sans MT" w:hAnsi="Gill Sans MT"/>
          <w:color w:val="4F81BD" w:themeColor="accent1"/>
          <w:sz w:val="28"/>
          <w:szCs w:val="28"/>
        </w:rPr>
        <w:br w:type="textWrapping" w:clear="all"/>
      </w:r>
    </w:p>
    <w:p w14:paraId="6B00FD77" w14:textId="77777777" w:rsidR="000D6A14" w:rsidRPr="00A95C0E" w:rsidRDefault="00A95C0E" w:rsidP="00905B47">
      <w:pPr>
        <w:pStyle w:val="Paragraphedeliste"/>
        <w:numPr>
          <w:ilvl w:val="0"/>
          <w:numId w:val="22"/>
        </w:numPr>
        <w:tabs>
          <w:tab w:val="left" w:pos="1246"/>
          <w:tab w:val="left" w:pos="4256"/>
          <w:tab w:val="left" w:pos="6917"/>
        </w:tabs>
        <w:ind w:left="567" w:right="-307" w:hanging="709"/>
        <w:jc w:val="center"/>
        <w:rPr>
          <w:rFonts w:ascii="Gill Sans MT" w:hAnsi="Gill Sans MT" w:cs="Tahoma"/>
          <w:b/>
          <w:bCs/>
          <w:color w:val="4F81BD" w:themeColor="accent1"/>
          <w:sz w:val="36"/>
          <w:szCs w:val="36"/>
        </w:rPr>
      </w:pPr>
      <w:r w:rsidRPr="00A95C0E">
        <w:rPr>
          <w:rFonts w:ascii="Gill Sans MT" w:hAnsi="Gill Sans MT" w:cs="Tahoma"/>
          <w:b/>
          <w:bCs/>
          <w:color w:val="4F81BD" w:themeColor="accent1"/>
          <w:sz w:val="36"/>
          <w:szCs w:val="36"/>
        </w:rPr>
        <w:t>Entretien du logement : mes droits et devoirs</w:t>
      </w:r>
    </w:p>
    <w:p w14:paraId="2008BB96" w14:textId="77777777" w:rsidR="000D6A14" w:rsidRDefault="000D6A14" w:rsidP="000D6A14">
      <w:pPr>
        <w:rPr>
          <w:rFonts w:ascii="Gill Sans MT" w:hAnsi="Gill Sans MT"/>
        </w:rPr>
      </w:pPr>
    </w:p>
    <w:p w14:paraId="0A113EFD" w14:textId="77777777" w:rsidR="000D6A14" w:rsidRDefault="000D6A14" w:rsidP="000D6A14">
      <w:pPr>
        <w:rPr>
          <w:rFonts w:ascii="Gill Sans MT" w:hAnsi="Gill Sans MT"/>
        </w:rPr>
      </w:pPr>
    </w:p>
    <w:p w14:paraId="52AA2D0D" w14:textId="77777777" w:rsidR="000D6A14" w:rsidRDefault="000D6A14" w:rsidP="000D6A14">
      <w:pPr>
        <w:rPr>
          <w:rFonts w:ascii="Gill Sans MT" w:hAnsi="Gill Sans MT"/>
        </w:rPr>
      </w:pPr>
      <w:r>
        <w:rPr>
          <w:rFonts w:ascii="Gill Sans MT" w:hAnsi="Gill Sans MT"/>
        </w:rPr>
        <w:t>Le principe général d’une bonne occupation est le suivant :</w:t>
      </w:r>
    </w:p>
    <w:p w14:paraId="658F2DF4" w14:textId="77777777" w:rsidR="000D6A14" w:rsidRDefault="000D6A14" w:rsidP="000D6A14">
      <w:pPr>
        <w:rPr>
          <w:rFonts w:ascii="Gill Sans MT" w:hAnsi="Gill Sans MT"/>
        </w:rPr>
      </w:pPr>
    </w:p>
    <w:p w14:paraId="40E2C880" w14:textId="77777777" w:rsidR="000D6A14" w:rsidRPr="00A95C0E" w:rsidRDefault="000D6A14" w:rsidP="000D6A14">
      <w:pPr>
        <w:jc w:val="both"/>
        <w:rPr>
          <w:rFonts w:ascii="Gill Sans MT" w:hAnsi="Gill Sans MT"/>
        </w:rPr>
      </w:pPr>
      <w:r>
        <w:rPr>
          <w:rFonts w:ascii="Gill Sans MT" w:hAnsi="Gill Sans MT"/>
        </w:rPr>
        <w:t xml:space="preserve">En </w:t>
      </w:r>
      <w:r w:rsidRPr="00A95C0E">
        <w:rPr>
          <w:rFonts w:ascii="Gill Sans MT" w:hAnsi="Gill Sans MT"/>
        </w:rPr>
        <w:t>tant que locataire, vous vous engagez à occuper personnellement les lieux</w:t>
      </w:r>
      <w:r w:rsidR="00A95C0E">
        <w:rPr>
          <w:rFonts w:ascii="Gill Sans MT" w:hAnsi="Gill Sans MT"/>
        </w:rPr>
        <w:t xml:space="preserve"> loués et à les entretenir en « </w:t>
      </w:r>
      <w:r w:rsidR="00A95C0E" w:rsidRPr="00A95C0E">
        <w:rPr>
          <w:rFonts w:ascii="Gill Sans MT" w:hAnsi="Gill Sans MT"/>
        </w:rPr>
        <w:t>personne prudente et raisonnable »</w:t>
      </w:r>
      <w:r w:rsidRPr="00A95C0E">
        <w:rPr>
          <w:rFonts w:ascii="Gill Sans MT" w:hAnsi="Gill Sans MT"/>
        </w:rPr>
        <w:t>. De s</w:t>
      </w:r>
      <w:r w:rsidR="00703407" w:rsidRPr="00A95C0E">
        <w:rPr>
          <w:rFonts w:ascii="Gill Sans MT" w:hAnsi="Gill Sans MT"/>
        </w:rPr>
        <w:t>on côté, la société de logement</w:t>
      </w:r>
      <w:r w:rsidRPr="00A95C0E">
        <w:rPr>
          <w:rFonts w:ascii="Gill Sans MT" w:hAnsi="Gill Sans MT"/>
        </w:rPr>
        <w:t xml:space="preserve"> assure les réparations dues à l’usure normale, à la vétusté, au cas de force majeure ou au vice de l’immeuble.</w:t>
      </w:r>
    </w:p>
    <w:p w14:paraId="5732AEB1" w14:textId="77777777" w:rsidR="000D6A14" w:rsidRPr="00A95C0E" w:rsidRDefault="000D6A14" w:rsidP="000D6A14">
      <w:pPr>
        <w:jc w:val="both"/>
        <w:rPr>
          <w:rFonts w:ascii="Gill Sans MT" w:hAnsi="Gill Sans MT"/>
        </w:rPr>
      </w:pPr>
    </w:p>
    <w:p w14:paraId="4E648E1F" w14:textId="77777777" w:rsidR="000D6A14" w:rsidRDefault="000D6A14" w:rsidP="000D6A14">
      <w:pPr>
        <w:jc w:val="both"/>
        <w:rPr>
          <w:rFonts w:ascii="Gill Sans MT" w:hAnsi="Gill Sans MT"/>
        </w:rPr>
      </w:pPr>
      <w:r w:rsidRPr="00A95C0E">
        <w:rPr>
          <w:rFonts w:ascii="Gill Sans MT" w:hAnsi="Gill Sans MT"/>
        </w:rPr>
        <w:t>Dans le cas où une réparation est</w:t>
      </w:r>
      <w:r>
        <w:rPr>
          <w:rFonts w:ascii="Gill Sans MT" w:hAnsi="Gill Sans MT"/>
        </w:rPr>
        <w:t xml:space="preserve"> à votre charge, il vous appartient de la faire exécuter dans les règles de l’art, et à vos frais. Dans certains cas, la société peut faire réaliser cette réparation et vous la porter en compte.</w:t>
      </w:r>
    </w:p>
    <w:p w14:paraId="02AD2298" w14:textId="77777777" w:rsidR="000D6A14" w:rsidRDefault="000D6A14" w:rsidP="000D6A14">
      <w:pPr>
        <w:jc w:val="both"/>
        <w:rPr>
          <w:rFonts w:ascii="Gill Sans MT" w:hAnsi="Gill Sans MT"/>
        </w:rPr>
      </w:pPr>
      <w:r>
        <w:rPr>
          <w:rFonts w:ascii="Gill Sans MT" w:hAnsi="Gill Sans MT"/>
        </w:rPr>
        <w:t>Le règlement d’ordre intérieur faisant partie de votre contrat de bail indique à qui incombe ces travaux.</w:t>
      </w:r>
    </w:p>
    <w:p w14:paraId="4714C0D7" w14:textId="77777777" w:rsidR="000D6A14" w:rsidRDefault="000D6A14" w:rsidP="000D6A14">
      <w:pPr>
        <w:jc w:val="both"/>
        <w:rPr>
          <w:rFonts w:ascii="Gill Sans MT" w:hAnsi="Gill Sans MT"/>
        </w:rPr>
      </w:pPr>
    </w:p>
    <w:p w14:paraId="0236C49D" w14:textId="77777777" w:rsidR="000D6A14" w:rsidRDefault="000D6A14" w:rsidP="000D6A14">
      <w:pPr>
        <w:jc w:val="both"/>
        <w:rPr>
          <w:rFonts w:ascii="Gill Sans MT" w:hAnsi="Gill Sans MT"/>
        </w:rPr>
      </w:pPr>
      <w:r>
        <w:rPr>
          <w:rFonts w:ascii="Gill Sans MT" w:hAnsi="Gill Sans MT"/>
        </w:rPr>
        <w:t xml:space="preserve">Ne laissez pas votre logement se dégrader et contactez au plus tôt la société en cas de problème nécessitant des travaux. A défaut, les dégâts s’aggraveront. Vous en seriez tenus responsables et </w:t>
      </w:r>
      <w:r w:rsidRPr="006E5CAC">
        <w:rPr>
          <w:rFonts w:ascii="Gill Sans MT" w:hAnsi="Gill Sans MT"/>
        </w:rPr>
        <w:t>les frais de remise en état vous incomberaient.</w:t>
      </w:r>
    </w:p>
    <w:p w14:paraId="0A21709D" w14:textId="77777777" w:rsidR="000D6A14" w:rsidRDefault="000D6A14" w:rsidP="000D6A14">
      <w:pPr>
        <w:rPr>
          <w:rFonts w:ascii="Gill Sans MT" w:hAnsi="Gill Sans MT"/>
        </w:rPr>
      </w:pPr>
    </w:p>
    <w:p w14:paraId="3FE9E5A5" w14:textId="77777777" w:rsidR="000D6A14" w:rsidRPr="00D95CED" w:rsidRDefault="000D6A14" w:rsidP="000D6A14">
      <w:pPr>
        <w:jc w:val="center"/>
        <w:rPr>
          <w:rFonts w:ascii="Gill Sans MT" w:hAnsi="Gill Sans MT"/>
          <w:color w:val="4F81BD" w:themeColor="accent1"/>
          <w:sz w:val="28"/>
          <w:szCs w:val="28"/>
        </w:rPr>
      </w:pPr>
      <w:r w:rsidRPr="00D95CED">
        <w:rPr>
          <w:rFonts w:ascii="Gill Sans MT" w:hAnsi="Gill Sans MT"/>
          <w:color w:val="4F81BD" w:themeColor="accent1"/>
          <w:sz w:val="28"/>
          <w:szCs w:val="28"/>
        </w:rPr>
        <w:t>Des travaux de rénovation sont prévus dans votre logement</w:t>
      </w:r>
      <w:r w:rsidR="00C643EC">
        <w:rPr>
          <w:rFonts w:ascii="Gill Sans MT" w:hAnsi="Gill Sans MT"/>
          <w:color w:val="4F81BD" w:themeColor="accent1"/>
          <w:sz w:val="28"/>
          <w:szCs w:val="28"/>
        </w:rPr>
        <w:t> ?</w:t>
      </w:r>
    </w:p>
    <w:p w14:paraId="0B1BB4AA" w14:textId="77777777" w:rsidR="000D6A14" w:rsidRDefault="000D6A14" w:rsidP="000D6A14">
      <w:pPr>
        <w:rPr>
          <w:rFonts w:ascii="Gill Sans MT" w:hAnsi="Gill Sans MT"/>
        </w:rPr>
      </w:pPr>
    </w:p>
    <w:p w14:paraId="40EE9E1F" w14:textId="77777777" w:rsidR="000D6A14" w:rsidRDefault="000D6A14" w:rsidP="000D6A14">
      <w:pPr>
        <w:jc w:val="both"/>
        <w:rPr>
          <w:rFonts w:ascii="Gill Sans MT" w:hAnsi="Gill Sans MT"/>
        </w:rPr>
      </w:pPr>
      <w:r>
        <w:rPr>
          <w:rFonts w:ascii="Gill Sans MT" w:hAnsi="Gill Sans MT"/>
        </w:rPr>
        <w:t>La société vous informe à l’avance de la nature et de la durée des travaux (courriers, réunion d’information, visite, …).</w:t>
      </w:r>
    </w:p>
    <w:p w14:paraId="1D34E63A" w14:textId="77777777" w:rsidR="000D6A14" w:rsidRDefault="000D6A14" w:rsidP="000D6A14">
      <w:pPr>
        <w:jc w:val="both"/>
        <w:rPr>
          <w:rFonts w:ascii="Gill Sans MT" w:hAnsi="Gill Sans MT"/>
        </w:rPr>
      </w:pPr>
    </w:p>
    <w:p w14:paraId="1171062E" w14:textId="77777777" w:rsidR="000D6A14" w:rsidRDefault="000D6A14" w:rsidP="000D6A14">
      <w:pPr>
        <w:jc w:val="both"/>
        <w:rPr>
          <w:rFonts w:ascii="Gill Sans MT" w:hAnsi="Gill Sans MT"/>
        </w:rPr>
      </w:pPr>
      <w:r>
        <w:rPr>
          <w:rFonts w:ascii="Gill Sans MT" w:hAnsi="Gill Sans MT"/>
        </w:rPr>
        <w:t>Votre contrat de bail prévoit que </w:t>
      </w:r>
      <w:r w:rsidRPr="00DD2C98">
        <w:rPr>
          <w:rFonts w:ascii="Gill Sans MT" w:hAnsi="Gill Sans MT"/>
        </w:rPr>
        <w:t>le locataire s’engage à laisser le libre accès aux délégu</w:t>
      </w:r>
      <w:r>
        <w:rPr>
          <w:rFonts w:ascii="Gill Sans MT" w:hAnsi="Gill Sans MT"/>
        </w:rPr>
        <w:t>és et à la régie ouvrière de la société de logement, ou aux sociétés de service désignées pour les travaux.</w:t>
      </w:r>
    </w:p>
    <w:p w14:paraId="3806D4A6" w14:textId="77777777" w:rsidR="000D6A14" w:rsidRDefault="000D6A14" w:rsidP="000D6A14">
      <w:pPr>
        <w:jc w:val="both"/>
        <w:rPr>
          <w:rFonts w:ascii="Gill Sans MT" w:hAnsi="Gill Sans MT"/>
        </w:rPr>
      </w:pPr>
    </w:p>
    <w:p w14:paraId="7918B825" w14:textId="77777777" w:rsidR="000D6A14" w:rsidRPr="005C0DB3" w:rsidRDefault="000D6A14" w:rsidP="00AC0F6A">
      <w:pPr>
        <w:pStyle w:val="Paragraphedeliste"/>
        <w:numPr>
          <w:ilvl w:val="0"/>
          <w:numId w:val="7"/>
        </w:numPr>
        <w:jc w:val="both"/>
        <w:rPr>
          <w:rFonts w:ascii="Gill Sans MT" w:hAnsi="Gill Sans MT"/>
          <w:sz w:val="24"/>
          <w:szCs w:val="24"/>
        </w:rPr>
      </w:pPr>
      <w:r w:rsidRPr="000945FC">
        <w:rPr>
          <w:rFonts w:ascii="Gill Sans MT" w:hAnsi="Gill Sans MT" w:cs="Tahoma"/>
          <w:sz w:val="24"/>
          <w:szCs w:val="24"/>
        </w:rPr>
        <w:t>Attendez notre accord écrit avant d’entamer les travaux, qui devront être exécutés conformément aux descriptions que nous vous transmettrons.</w:t>
      </w:r>
      <w:r>
        <w:rPr>
          <w:rFonts w:ascii="Gill Sans MT" w:hAnsi="Gill Sans MT" w:cs="Tahoma"/>
          <w:sz w:val="24"/>
          <w:szCs w:val="24"/>
        </w:rPr>
        <w:t xml:space="preserve"> </w:t>
      </w:r>
    </w:p>
    <w:p w14:paraId="445D6D76" w14:textId="77777777" w:rsidR="00DD2C98" w:rsidRPr="00DD2C98" w:rsidRDefault="000D6A14" w:rsidP="00AC0F6A">
      <w:pPr>
        <w:pStyle w:val="Paragraphedeliste"/>
        <w:numPr>
          <w:ilvl w:val="0"/>
          <w:numId w:val="7"/>
        </w:numPr>
        <w:ind w:left="360" w:firstLine="66"/>
        <w:jc w:val="both"/>
        <w:rPr>
          <w:rFonts w:ascii="Gill Sans MT" w:hAnsi="Gill Sans MT"/>
          <w:sz w:val="24"/>
          <w:szCs w:val="24"/>
        </w:rPr>
      </w:pPr>
      <w:r w:rsidRPr="00192040">
        <w:rPr>
          <w:rFonts w:ascii="Gill Sans MT" w:hAnsi="Gill Sans MT" w:cs="Tahoma"/>
          <w:sz w:val="24"/>
          <w:szCs w:val="24"/>
        </w:rPr>
        <w:t xml:space="preserve">Les travaux sont entièrement à votre charge. Aucune indemnité n’est accordée. </w:t>
      </w:r>
    </w:p>
    <w:p w14:paraId="4F3D11D2" w14:textId="77777777" w:rsidR="00DD2C98" w:rsidRDefault="00DD2C98" w:rsidP="00DD2C98">
      <w:pPr>
        <w:jc w:val="both"/>
        <w:rPr>
          <w:rFonts w:ascii="Gill Sans MT" w:hAnsi="Gill Sans MT" w:cs="Tahoma"/>
        </w:rPr>
      </w:pPr>
    </w:p>
    <w:p w14:paraId="74E189D7" w14:textId="77777777" w:rsidR="000D6A14" w:rsidRPr="00192040" w:rsidRDefault="000D6A14" w:rsidP="00DD2C98">
      <w:pPr>
        <w:jc w:val="both"/>
        <w:rPr>
          <w:rFonts w:ascii="Gill Sans MT" w:hAnsi="Gill Sans MT"/>
        </w:rPr>
      </w:pPr>
      <w:r w:rsidRPr="00DD2C98">
        <w:rPr>
          <w:rFonts w:ascii="Gill Sans MT" w:hAnsi="Gill Sans MT" w:cs="Tahoma"/>
        </w:rPr>
        <w:t xml:space="preserve">Lors de </w:t>
      </w:r>
      <w:r w:rsidRPr="00192040">
        <w:rPr>
          <w:rFonts w:ascii="Gill Sans MT" w:hAnsi="Gill Sans MT" w:cs="Tahoma"/>
        </w:rPr>
        <w:t>votre départ, les aménagements devront rester en place et être en bon état. A défaut, la</w:t>
      </w:r>
      <w:r w:rsidR="00DD2C98">
        <w:rPr>
          <w:rFonts w:ascii="Gill Sans MT" w:hAnsi="Gill Sans MT" w:cs="Tahoma"/>
        </w:rPr>
        <w:t xml:space="preserve"> </w:t>
      </w:r>
      <w:r w:rsidRPr="00192040">
        <w:rPr>
          <w:rFonts w:ascii="Gill Sans MT" w:hAnsi="Gill Sans MT" w:cs="Tahoma"/>
        </w:rPr>
        <w:t>remise en état de ceux-ci sera à votre charge.</w:t>
      </w:r>
    </w:p>
    <w:p w14:paraId="0B71F42C" w14:textId="77777777" w:rsidR="000D6A14" w:rsidRPr="000945FC" w:rsidRDefault="000D6A14" w:rsidP="000D6A14">
      <w:pPr>
        <w:jc w:val="both"/>
        <w:rPr>
          <w:rFonts w:ascii="Gill Sans MT" w:hAnsi="Gill Sans MT" w:cs="Tahoma"/>
        </w:rPr>
      </w:pPr>
    </w:p>
    <w:p w14:paraId="2DB0E13A" w14:textId="77777777" w:rsidR="00D12B98" w:rsidRDefault="00D12B98">
      <w:pPr>
        <w:spacing w:after="200" w:line="276" w:lineRule="auto"/>
        <w:rPr>
          <w:rFonts w:ascii="Gill Sans MT" w:hAnsi="Gill Sans MT"/>
          <w:color w:val="4F81BD" w:themeColor="accent1"/>
          <w:sz w:val="28"/>
          <w:szCs w:val="28"/>
        </w:rPr>
      </w:pPr>
      <w:r>
        <w:rPr>
          <w:rFonts w:ascii="Gill Sans MT" w:hAnsi="Gill Sans MT"/>
          <w:color w:val="4F81BD" w:themeColor="accent1"/>
          <w:sz w:val="28"/>
          <w:szCs w:val="28"/>
        </w:rPr>
        <w:br w:type="page"/>
      </w:r>
    </w:p>
    <w:p w14:paraId="75BD2C1C" w14:textId="77777777" w:rsidR="000107D1" w:rsidRDefault="000107D1" w:rsidP="000107D1">
      <w:pPr>
        <w:jc w:val="center"/>
        <w:rPr>
          <w:rFonts w:ascii="Gill Sans MT" w:hAnsi="Gill Sans MT"/>
          <w:color w:val="4F81BD" w:themeColor="accent1"/>
          <w:sz w:val="28"/>
          <w:szCs w:val="28"/>
        </w:rPr>
      </w:pPr>
    </w:p>
    <w:p w14:paraId="7552174B" w14:textId="77777777" w:rsidR="000107D1" w:rsidRDefault="000107D1" w:rsidP="000107D1">
      <w:pPr>
        <w:jc w:val="center"/>
        <w:rPr>
          <w:rFonts w:ascii="Gill Sans MT" w:hAnsi="Gill Sans MT"/>
          <w:color w:val="4F81BD" w:themeColor="accent1"/>
          <w:sz w:val="28"/>
          <w:szCs w:val="28"/>
        </w:rPr>
      </w:pPr>
    </w:p>
    <w:p w14:paraId="69549274" w14:textId="77777777" w:rsidR="000107D1" w:rsidRDefault="000107D1" w:rsidP="000107D1">
      <w:pPr>
        <w:jc w:val="center"/>
        <w:rPr>
          <w:rFonts w:ascii="Gill Sans MT" w:hAnsi="Gill Sans MT"/>
          <w:color w:val="4F81BD" w:themeColor="accent1"/>
          <w:sz w:val="28"/>
          <w:szCs w:val="28"/>
        </w:rPr>
      </w:pPr>
      <w:r w:rsidRPr="000107D1">
        <w:rPr>
          <w:rFonts w:ascii="Gill Sans MT" w:hAnsi="Gill Sans MT"/>
          <w:color w:val="4F81BD" w:themeColor="accent1"/>
          <w:sz w:val="28"/>
          <w:szCs w:val="28"/>
        </w:rPr>
        <w:t>Je rencontre un problème technique</w:t>
      </w:r>
    </w:p>
    <w:p w14:paraId="6C834FDE" w14:textId="77777777" w:rsidR="000107D1" w:rsidRDefault="000107D1" w:rsidP="000107D1">
      <w:pPr>
        <w:jc w:val="center"/>
        <w:rPr>
          <w:rFonts w:ascii="Gill Sans MT" w:hAnsi="Gill Sans MT"/>
          <w:color w:val="4F81BD" w:themeColor="accent1"/>
          <w:sz w:val="28"/>
          <w:szCs w:val="28"/>
        </w:rPr>
      </w:pPr>
    </w:p>
    <w:p w14:paraId="049BEECA" w14:textId="77777777" w:rsidR="000107D1" w:rsidRPr="000107D1" w:rsidRDefault="000107D1" w:rsidP="000107D1">
      <w:pPr>
        <w:jc w:val="center"/>
        <w:rPr>
          <w:rFonts w:ascii="Gill Sans MT" w:hAnsi="Gill Sans MT"/>
          <w:color w:val="4F81BD" w:themeColor="accent1"/>
          <w:sz w:val="28"/>
          <w:szCs w:val="28"/>
        </w:rPr>
      </w:pPr>
    </w:p>
    <w:p w14:paraId="6D2467AA" w14:textId="77777777" w:rsidR="00C643EC" w:rsidRDefault="00C643EC" w:rsidP="000107D1">
      <w:pPr>
        <w:jc w:val="center"/>
        <w:rPr>
          <w:rFonts w:ascii="Gill Sans MT" w:hAnsi="Gill Sans MT"/>
        </w:rPr>
      </w:pPr>
    </w:p>
    <w:p w14:paraId="28A9CC03"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01248" behindDoc="0" locked="0" layoutInCell="1" allowOverlap="1" wp14:anchorId="073D3F26" wp14:editId="53AC3D6A">
                <wp:simplePos x="0" y="0"/>
                <wp:positionH relativeFrom="column">
                  <wp:posOffset>4711065</wp:posOffset>
                </wp:positionH>
                <wp:positionV relativeFrom="paragraph">
                  <wp:posOffset>426085</wp:posOffset>
                </wp:positionV>
                <wp:extent cx="45720" cy="247650"/>
                <wp:effectExtent l="19050" t="0" r="11430" b="19050"/>
                <wp:wrapNone/>
                <wp:docPr id="489" name="Flèche vers le bas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76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9ED15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38" o:spid="_x0000_s1026" type="#_x0000_t67" style="position:absolute;margin-left:370.95pt;margin-top:33.55pt;width:3.6pt;height: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" adj="19606" fillcolor="#4f81bd" strokecolor="#385d8a" strokeweight="2pt">
                <v:path arrowok="t"/>
              </v:shape>
            </w:pict>
          </mc:Fallback>
        </mc:AlternateContent>
      </w:r>
      <w:r w:rsidRPr="000107D1">
        <w:rPr>
          <w:rFonts w:ascii="Gill Sans MT" w:hAnsi="Gill Sans MT"/>
          <w:noProof/>
        </w:rPr>
        <mc:AlternateContent>
          <mc:Choice Requires="wps">
            <w:drawing>
              <wp:anchor distT="0" distB="0" distL="114300" distR="114300" simplePos="0" relativeHeight="251700224" behindDoc="0" locked="0" layoutInCell="1" allowOverlap="1" wp14:anchorId="11BCF695" wp14:editId="194C7B43">
                <wp:simplePos x="0" y="0"/>
                <wp:positionH relativeFrom="column">
                  <wp:posOffset>1548765</wp:posOffset>
                </wp:positionH>
                <wp:positionV relativeFrom="paragraph">
                  <wp:posOffset>445135</wp:posOffset>
                </wp:positionV>
                <wp:extent cx="45720" cy="238125"/>
                <wp:effectExtent l="19050" t="0" r="11430" b="28575"/>
                <wp:wrapNone/>
                <wp:docPr id="490" name="Flèche vers le bas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81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C76EA5" id="Flèche vers le bas 39" o:spid="_x0000_s1026" type="#_x0000_t67" style="position:absolute;margin-left:121.95pt;margin-top:35.05pt;width:3.6pt;height: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" adj="19526" fillcolor="#4f81bd" strokecolor="#385d8a" strokeweight="2pt">
                <v:path arrowok="t"/>
              </v:shape>
            </w:pict>
          </mc:Fallback>
        </mc:AlternateContent>
      </w:r>
      <w:r w:rsidRPr="000107D1">
        <w:rPr>
          <w:rFonts w:ascii="Gill Sans MT" w:hAnsi="Gill Sans MT"/>
          <w:noProof/>
        </w:rPr>
        <mc:AlternateContent>
          <mc:Choice Requires="wps">
            <w:drawing>
              <wp:anchor distT="0" distB="0" distL="114300" distR="114300" simplePos="0" relativeHeight="251699200" behindDoc="0" locked="0" layoutInCell="1" allowOverlap="1" wp14:anchorId="2621779B" wp14:editId="6CF64CF9">
                <wp:simplePos x="0" y="0"/>
                <wp:positionH relativeFrom="column">
                  <wp:posOffset>3006090</wp:posOffset>
                </wp:positionH>
                <wp:positionV relativeFrom="paragraph">
                  <wp:posOffset>454660</wp:posOffset>
                </wp:positionV>
                <wp:extent cx="45720" cy="200025"/>
                <wp:effectExtent l="19050" t="0" r="11430" b="28575"/>
                <wp:wrapNone/>
                <wp:docPr id="491" name="Flèche vers le bas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00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E9E8E2" id="Flèche vers le bas 40" o:spid="_x0000_s1026" type="#_x0000_t67" style="position:absolute;margin-left:236.7pt;margin-top:35.8pt;width:3.6pt;height:1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" adj="19131" fillcolor="#4f81bd" strokecolor="#385d8a" strokeweight="2pt">
                <v:path arrowok="t"/>
              </v:shape>
            </w:pict>
          </mc:Fallback>
        </mc:AlternateContent>
      </w:r>
      <w:r w:rsidRPr="000107D1">
        <w:rPr>
          <w:rFonts w:ascii="Gill Sans MT" w:hAnsi="Gill Sans MT"/>
          <w:noProof/>
        </w:rPr>
        <mc:AlternateContent>
          <mc:Choice Requires="wps">
            <w:drawing>
              <wp:anchor distT="0" distB="0" distL="114300" distR="114300" simplePos="0" relativeHeight="251694080" behindDoc="0" locked="0" layoutInCell="1" allowOverlap="1" wp14:anchorId="3FF3DA3A" wp14:editId="0907C0F6">
                <wp:simplePos x="0" y="0"/>
                <wp:positionH relativeFrom="column">
                  <wp:posOffset>1394460</wp:posOffset>
                </wp:positionH>
                <wp:positionV relativeFrom="paragraph">
                  <wp:posOffset>6985</wp:posOffset>
                </wp:positionV>
                <wp:extent cx="3648075" cy="419100"/>
                <wp:effectExtent l="0" t="0" r="9525" b="0"/>
                <wp:wrapNone/>
                <wp:docPr id="492" name="Rectangle à coins arrondis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8075" cy="419100"/>
                        </a:xfrm>
                        <a:prstGeom prst="roundRect">
                          <a:avLst>
                            <a:gd name="adj" fmla="val 0"/>
                          </a:avLst>
                        </a:prstGeom>
                        <a:solidFill>
                          <a:sysClr val="window" lastClr="FFFFFF"/>
                        </a:solidFill>
                        <a:ln w="25400" cap="flat" cmpd="sng" algn="ctr">
                          <a:solidFill>
                            <a:srgbClr val="F79646"/>
                          </a:solidFill>
                          <a:prstDash val="solid"/>
                        </a:ln>
                        <a:effectLst/>
                      </wps:spPr>
                      <wps:txbx>
                        <w:txbxContent>
                          <w:p w14:paraId="4BC11AAF" w14:textId="77777777" w:rsidR="004F3A6B" w:rsidRPr="000107D1" w:rsidRDefault="004F3A6B" w:rsidP="000107D1">
                            <w:pPr>
                              <w:jc w:val="center"/>
                              <w:rPr>
                                <w:rFonts w:ascii="Gill Sans MT" w:hAnsi="Gill Sans MT"/>
                              </w:rPr>
                            </w:pPr>
                            <w:r w:rsidRPr="000107D1">
                              <w:rPr>
                                <w:rFonts w:ascii="Gill Sans MT" w:hAnsi="Gill Sans MT"/>
                              </w:rPr>
                              <w:t xml:space="preserve">Je </w:t>
                            </w:r>
                            <w:r w:rsidR="002B68F6">
                              <w:rPr>
                                <w:rFonts w:ascii="Gill Sans MT" w:hAnsi="Gill Sans MT"/>
                              </w:rPr>
                              <w:t>cherche la nature du problème et à qui il incombe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B3153" id="Rectangle à coins arrondis 41" o:spid="_x0000_s1030" style="position:absolute;left:0;text-align:left;margin-left:109.8pt;margin-top:.55pt;width:287.25pt;height: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" fillcolor="window" strokecolor="#f79646" strokeweight="2pt">
                <v:path arrowok="t"/>
                <v:textbox>
                  <w:txbxContent>
                    <w:p w14:paraId="771322C3" w14:textId="6378E738" w:rsidR="004F3A6B" w:rsidRPr="000107D1" w:rsidRDefault="004F3A6B" w:rsidP="000107D1">
                      <w:pPr>
                        <w:jc w:val="center"/>
                        <w:rPr>
                          <w:rFonts w:ascii="Gill Sans MT" w:hAnsi="Gill Sans MT"/>
                        </w:rPr>
                      </w:pPr>
                      <w:r w:rsidRPr="000107D1">
                        <w:rPr>
                          <w:rFonts w:ascii="Gill Sans MT" w:hAnsi="Gill Sans MT"/>
                        </w:rPr>
                        <w:t xml:space="preserve">Je </w:t>
                      </w:r>
                      <w:r w:rsidR="002B68F6">
                        <w:rPr>
                          <w:rFonts w:ascii="Gill Sans MT" w:hAnsi="Gill Sans MT"/>
                        </w:rPr>
                        <w:t>cherche la nature du problème et à qui il incombe</w:t>
                      </w:r>
                    </w:p>
                  </w:txbxContent>
                </v:textbox>
              </v:roundrect>
            </w:pict>
          </mc:Fallback>
        </mc:AlternateContent>
      </w:r>
      <w:r w:rsidRPr="000107D1">
        <w:rPr>
          <w:rFonts w:ascii="Gill Sans MT" w:hAnsi="Gill Sans MT"/>
          <w:noProof/>
        </w:rPr>
        <mc:AlternateContent>
          <mc:Choice Requires="wps">
            <w:drawing>
              <wp:anchor distT="0" distB="0" distL="114300" distR="114300" simplePos="0" relativeHeight="251696128" behindDoc="0" locked="0" layoutInCell="1" allowOverlap="1" wp14:anchorId="09824156" wp14:editId="65113AE9">
                <wp:simplePos x="0" y="0"/>
                <wp:positionH relativeFrom="column">
                  <wp:posOffset>-91440</wp:posOffset>
                </wp:positionH>
                <wp:positionV relativeFrom="paragraph">
                  <wp:posOffset>702310</wp:posOffset>
                </wp:positionV>
                <wp:extent cx="1847850" cy="600075"/>
                <wp:effectExtent l="0" t="0" r="0" b="9525"/>
                <wp:wrapNone/>
                <wp:docPr id="493" name="Rectangle à coins arrondis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600075"/>
                        </a:xfrm>
                        <a:prstGeom prst="roundRect">
                          <a:avLst/>
                        </a:prstGeom>
                        <a:solidFill>
                          <a:sysClr val="window" lastClr="FFFFFF"/>
                        </a:solidFill>
                        <a:ln w="25400" cap="flat" cmpd="sng" algn="ctr">
                          <a:solidFill>
                            <a:srgbClr val="F79646"/>
                          </a:solidFill>
                          <a:prstDash val="solid"/>
                        </a:ln>
                        <a:effectLst/>
                      </wps:spPr>
                      <wps:txbx>
                        <w:txbxContent>
                          <w:p w14:paraId="36F59969" w14:textId="77777777" w:rsidR="004F3A6B" w:rsidRPr="000107D1" w:rsidRDefault="004F3A6B" w:rsidP="000107D1">
                            <w:pPr>
                              <w:jc w:val="center"/>
                              <w:rPr>
                                <w:rFonts w:ascii="Gill Sans MT" w:hAnsi="Gill Sans MT"/>
                              </w:rPr>
                            </w:pPr>
                            <w:r>
                              <w:rPr>
                                <w:rFonts w:ascii="Gill Sans MT" w:hAnsi="Gill Sans MT"/>
                              </w:rPr>
                              <w:t>Le problème est locatif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DF5C53" id="Rectangle à coins arrondis 42" o:spid="_x0000_s1031" style="position:absolute;left:0;text-align:left;margin-left:-7.2pt;margin-top:55.3pt;width:145.5pt;height:4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" fillcolor="window" strokecolor="#f79646" strokeweight="2pt">
                <v:path arrowok="t"/>
                <v:textbox>
                  <w:txbxContent>
                    <w:p w14:paraId="35F5CD0B" w14:textId="08B972D3" w:rsidR="004F3A6B" w:rsidRPr="000107D1" w:rsidRDefault="004F3A6B" w:rsidP="000107D1">
                      <w:pPr>
                        <w:jc w:val="center"/>
                        <w:rPr>
                          <w:rFonts w:ascii="Gill Sans MT" w:hAnsi="Gill Sans MT"/>
                        </w:rPr>
                      </w:pPr>
                      <w:r>
                        <w:rPr>
                          <w:rFonts w:ascii="Gill Sans MT" w:hAnsi="Gill Sans MT"/>
                        </w:rPr>
                        <w:t>Le problème est locatif</w:t>
                      </w:r>
                    </w:p>
                  </w:txbxContent>
                </v:textbox>
              </v:roundrect>
            </w:pict>
          </mc:Fallback>
        </mc:AlternateContent>
      </w:r>
      <w:r w:rsidRPr="000107D1">
        <w:rPr>
          <w:rFonts w:ascii="Gill Sans MT" w:hAnsi="Gill Sans MT"/>
          <w:noProof/>
        </w:rPr>
        <mc:AlternateContent>
          <mc:Choice Requires="wps">
            <w:drawing>
              <wp:anchor distT="0" distB="0" distL="114300" distR="114300" simplePos="0" relativeHeight="251697152" behindDoc="0" locked="0" layoutInCell="1" allowOverlap="1" wp14:anchorId="610DDF19" wp14:editId="6C34B5D8">
                <wp:simplePos x="0" y="0"/>
                <wp:positionH relativeFrom="margin">
                  <wp:posOffset>2185035</wp:posOffset>
                </wp:positionH>
                <wp:positionV relativeFrom="paragraph">
                  <wp:posOffset>673735</wp:posOffset>
                </wp:positionV>
                <wp:extent cx="1762125" cy="638175"/>
                <wp:effectExtent l="0" t="0" r="9525" b="9525"/>
                <wp:wrapNone/>
                <wp:docPr id="494" name="Rectangle à coins arrondi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2125" cy="638175"/>
                        </a:xfrm>
                        <a:prstGeom prst="roundRect">
                          <a:avLst/>
                        </a:prstGeom>
                        <a:solidFill>
                          <a:sysClr val="window" lastClr="FFFFFF"/>
                        </a:solidFill>
                        <a:ln w="25400" cap="flat" cmpd="sng" algn="ctr">
                          <a:solidFill>
                            <a:srgbClr val="F79646"/>
                          </a:solidFill>
                          <a:prstDash val="solid"/>
                        </a:ln>
                        <a:effectLst/>
                      </wps:spPr>
                      <wps:txbx>
                        <w:txbxContent>
                          <w:p w14:paraId="53B6291F" w14:textId="77777777" w:rsidR="004F3A6B" w:rsidRPr="000107D1" w:rsidRDefault="004F3A6B" w:rsidP="000107D1">
                            <w:pPr>
                              <w:jc w:val="center"/>
                              <w:rPr>
                                <w:rFonts w:ascii="Gill Sans MT" w:hAnsi="Gill Sans MT"/>
                              </w:rPr>
                            </w:pPr>
                            <w:r w:rsidRPr="000107D1">
                              <w:rPr>
                                <w:rFonts w:ascii="Gill Sans MT" w:hAnsi="Gill Sans MT"/>
                              </w:rPr>
                              <w:t>Je ne trou</w:t>
                            </w:r>
                            <w:r>
                              <w:rPr>
                                <w:rFonts w:ascii="Gill Sans MT" w:hAnsi="Gill Sans MT"/>
                              </w:rPr>
                              <w:t>ve pas la réponse à ma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6CA3FB" id="Rectangle à coins arrondis 43" o:spid="_x0000_s1032" style="position:absolute;left:0;text-align:left;margin-left:172.05pt;margin-top:53.05pt;width:138.75pt;height:50.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" fillcolor="window" strokecolor="#f79646" strokeweight="2pt">
                <v:path arrowok="t"/>
                <v:textbox>
                  <w:txbxContent>
                    <w:p w14:paraId="5D7CF41D" w14:textId="28A7FA88" w:rsidR="004F3A6B" w:rsidRPr="000107D1" w:rsidRDefault="004F3A6B" w:rsidP="000107D1">
                      <w:pPr>
                        <w:jc w:val="center"/>
                        <w:rPr>
                          <w:rFonts w:ascii="Gill Sans MT" w:hAnsi="Gill Sans MT"/>
                        </w:rPr>
                      </w:pPr>
                      <w:r w:rsidRPr="000107D1">
                        <w:rPr>
                          <w:rFonts w:ascii="Gill Sans MT" w:hAnsi="Gill Sans MT"/>
                        </w:rPr>
                        <w:t>Je ne trou</w:t>
                      </w:r>
                      <w:r>
                        <w:rPr>
                          <w:rFonts w:ascii="Gill Sans MT" w:hAnsi="Gill Sans MT"/>
                        </w:rPr>
                        <w:t>ve pas la réponse à ma question</w:t>
                      </w:r>
                    </w:p>
                  </w:txbxContent>
                </v:textbox>
                <w10:wrap anchorx="margin"/>
              </v:roundrect>
            </w:pict>
          </mc:Fallback>
        </mc:AlternateContent>
      </w:r>
      <w:r w:rsidRPr="000107D1">
        <w:rPr>
          <w:rFonts w:ascii="Gill Sans MT" w:hAnsi="Gill Sans MT"/>
        </w:rPr>
        <w:t>J</w:t>
      </w:r>
    </w:p>
    <w:p w14:paraId="15044E42" w14:textId="77777777" w:rsidR="000107D1" w:rsidRPr="000107D1" w:rsidRDefault="000107D1" w:rsidP="000107D1">
      <w:pPr>
        <w:jc w:val="center"/>
        <w:rPr>
          <w:rFonts w:ascii="Gill Sans MT" w:hAnsi="Gill Sans MT"/>
        </w:rPr>
      </w:pPr>
    </w:p>
    <w:p w14:paraId="613AF22C" w14:textId="77777777" w:rsidR="000107D1" w:rsidRPr="000107D1" w:rsidRDefault="000107D1" w:rsidP="000107D1">
      <w:pPr>
        <w:jc w:val="center"/>
        <w:rPr>
          <w:rFonts w:ascii="Gill Sans MT" w:hAnsi="Gill Sans MT"/>
        </w:rPr>
      </w:pPr>
    </w:p>
    <w:p w14:paraId="2D6964AB"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698176" behindDoc="0" locked="0" layoutInCell="1" allowOverlap="1" wp14:anchorId="3D3111A9" wp14:editId="1E7F5358">
                <wp:simplePos x="0" y="0"/>
                <wp:positionH relativeFrom="margin">
                  <wp:posOffset>4537710</wp:posOffset>
                </wp:positionH>
                <wp:positionV relativeFrom="paragraph">
                  <wp:posOffset>162560</wp:posOffset>
                </wp:positionV>
                <wp:extent cx="1800225" cy="619125"/>
                <wp:effectExtent l="0" t="0" r="9525" b="9525"/>
                <wp:wrapNone/>
                <wp:docPr id="495" name="Rectangle à coins arrondis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619125"/>
                        </a:xfrm>
                        <a:prstGeom prst="roundRect">
                          <a:avLst/>
                        </a:prstGeom>
                        <a:solidFill>
                          <a:sysClr val="window" lastClr="FFFFFF"/>
                        </a:solidFill>
                        <a:ln w="25400" cap="flat" cmpd="sng" algn="ctr">
                          <a:solidFill>
                            <a:srgbClr val="F79646"/>
                          </a:solidFill>
                          <a:prstDash val="solid"/>
                        </a:ln>
                        <a:effectLst/>
                      </wps:spPr>
                      <wps:txbx>
                        <w:txbxContent>
                          <w:p w14:paraId="582C189F" w14:textId="77777777" w:rsidR="004F3A6B" w:rsidRPr="000107D1" w:rsidRDefault="004F3A6B" w:rsidP="000107D1">
                            <w:pPr>
                              <w:jc w:val="center"/>
                              <w:rPr>
                                <w:rFonts w:ascii="Gill Sans MT" w:hAnsi="Gill Sans MT"/>
                              </w:rPr>
                            </w:pPr>
                            <w:r w:rsidRPr="000107D1">
                              <w:rPr>
                                <w:rFonts w:ascii="Gill Sans MT" w:hAnsi="Gill Sans MT"/>
                              </w:rPr>
                              <w:t>Le p</w:t>
                            </w:r>
                            <w:r>
                              <w:rPr>
                                <w:rFonts w:ascii="Gill Sans MT" w:hAnsi="Gill Sans MT"/>
                              </w:rPr>
                              <w:t xml:space="preserve">roblème incombe à </w:t>
                            </w:r>
                            <w:r w:rsidR="002B68F6">
                              <w:rPr>
                                <w:rFonts w:ascii="Gill Sans MT" w:hAnsi="Gill Sans MT"/>
                              </w:rPr>
                              <w:t>Ardenne Et Lesse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CFB7F1" id="Rectangle à coins arrondis 44" o:spid="_x0000_s1033" style="position:absolute;left:0;text-align:left;margin-left:357.3pt;margin-top:12.8pt;width:141.75pt;height:48.7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" fillcolor="window" strokecolor="#f79646" strokeweight="2pt">
                <v:path arrowok="t"/>
                <v:textbox>
                  <w:txbxContent>
                    <w:p w14:paraId="33EE710D" w14:textId="0058DFE1" w:rsidR="004F3A6B" w:rsidRPr="000107D1" w:rsidRDefault="004F3A6B" w:rsidP="000107D1">
                      <w:pPr>
                        <w:jc w:val="center"/>
                        <w:rPr>
                          <w:rFonts w:ascii="Gill Sans MT" w:hAnsi="Gill Sans MT"/>
                        </w:rPr>
                      </w:pPr>
                      <w:r w:rsidRPr="000107D1">
                        <w:rPr>
                          <w:rFonts w:ascii="Gill Sans MT" w:hAnsi="Gill Sans MT"/>
                        </w:rPr>
                        <w:t>Le p</w:t>
                      </w:r>
                      <w:r>
                        <w:rPr>
                          <w:rFonts w:ascii="Gill Sans MT" w:hAnsi="Gill Sans MT"/>
                        </w:rPr>
                        <w:t xml:space="preserve">roblème incombe à </w:t>
                      </w:r>
                      <w:r w:rsidR="002B68F6">
                        <w:rPr>
                          <w:rFonts w:ascii="Gill Sans MT" w:hAnsi="Gill Sans MT"/>
                        </w:rPr>
                        <w:t>Ardenne Et Lesse</w:t>
                      </w:r>
                    </w:p>
                  </w:txbxContent>
                </v:textbox>
                <w10:wrap anchorx="margin"/>
              </v:roundrect>
            </w:pict>
          </mc:Fallback>
        </mc:AlternateContent>
      </w:r>
    </w:p>
    <w:p w14:paraId="3F47B010" w14:textId="77777777" w:rsidR="000107D1" w:rsidRPr="000107D1" w:rsidRDefault="000107D1" w:rsidP="000107D1">
      <w:pPr>
        <w:jc w:val="center"/>
        <w:rPr>
          <w:rFonts w:ascii="Gill Sans MT" w:hAnsi="Gill Sans MT"/>
        </w:rPr>
      </w:pPr>
    </w:p>
    <w:p w14:paraId="3C3A3BA4" w14:textId="77777777" w:rsidR="000107D1" w:rsidRPr="000107D1" w:rsidRDefault="000107D1" w:rsidP="000107D1">
      <w:pPr>
        <w:jc w:val="center"/>
        <w:rPr>
          <w:rFonts w:ascii="Gill Sans MT" w:hAnsi="Gill Sans MT"/>
        </w:rPr>
      </w:pPr>
    </w:p>
    <w:p w14:paraId="210ED6A6" w14:textId="77777777" w:rsidR="000107D1" w:rsidRPr="000107D1" w:rsidRDefault="000107D1" w:rsidP="000107D1">
      <w:pPr>
        <w:jc w:val="center"/>
        <w:rPr>
          <w:rFonts w:ascii="Gill Sans MT" w:hAnsi="Gill Sans MT"/>
        </w:rPr>
      </w:pPr>
    </w:p>
    <w:p w14:paraId="514D7080"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10464" behindDoc="0" locked="0" layoutInCell="1" allowOverlap="1" wp14:anchorId="15AD0D5F" wp14:editId="2AE6A40B">
                <wp:simplePos x="0" y="0"/>
                <wp:positionH relativeFrom="column">
                  <wp:posOffset>901065</wp:posOffset>
                </wp:positionH>
                <wp:positionV relativeFrom="paragraph">
                  <wp:posOffset>65405</wp:posOffset>
                </wp:positionV>
                <wp:extent cx="45720" cy="1266825"/>
                <wp:effectExtent l="19050" t="0" r="11430" b="28575"/>
                <wp:wrapNone/>
                <wp:docPr id="496" name="Flèche vers le bas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2668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3DC4FAD" id="Flèche vers le bas 45" o:spid="_x0000_s1026" type="#_x0000_t67" style="position:absolute;margin-left:70.95pt;margin-top:5.15pt;width:3.6pt;height:9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" adj="21210" fillcolor="#4f81bd" strokecolor="#385d8a" strokeweight="2pt">
                <v:path arrowok="t"/>
              </v:shape>
            </w:pict>
          </mc:Fallback>
        </mc:AlternateContent>
      </w:r>
      <w:r w:rsidRPr="000107D1">
        <w:rPr>
          <w:rFonts w:ascii="Gill Sans MT" w:hAnsi="Gill Sans MT"/>
          <w:noProof/>
        </w:rPr>
        <mc:AlternateContent>
          <mc:Choice Requires="wps">
            <w:drawing>
              <wp:anchor distT="0" distB="0" distL="114300" distR="114300" simplePos="0" relativeHeight="251704320" behindDoc="0" locked="0" layoutInCell="1" allowOverlap="1" wp14:anchorId="6D300C1D" wp14:editId="674DB7BC">
                <wp:simplePos x="0" y="0"/>
                <wp:positionH relativeFrom="column">
                  <wp:posOffset>5394960</wp:posOffset>
                </wp:positionH>
                <wp:positionV relativeFrom="paragraph">
                  <wp:posOffset>93980</wp:posOffset>
                </wp:positionV>
                <wp:extent cx="45720" cy="228600"/>
                <wp:effectExtent l="19050" t="0" r="11430" b="19050"/>
                <wp:wrapNone/>
                <wp:docPr id="497" name="Flèche vers le bas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286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A5423" id="Flèche vers le bas 46" o:spid="_x0000_s1026" type="#_x0000_t67" style="position:absolute;margin-left:424.8pt;margin-top:7.4pt;width:3.6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" adj="19440" fillcolor="#4f81bd" strokecolor="#385d8a" strokeweight="2pt">
                <v:path arrowok="t"/>
              </v:shape>
            </w:pict>
          </mc:Fallback>
        </mc:AlternateContent>
      </w:r>
      <w:r w:rsidRPr="000107D1">
        <w:rPr>
          <w:rFonts w:ascii="Gill Sans MT" w:hAnsi="Gill Sans MT"/>
          <w:noProof/>
        </w:rPr>
        <mc:AlternateContent>
          <mc:Choice Requires="wps">
            <w:drawing>
              <wp:anchor distT="0" distB="0" distL="114300" distR="114300" simplePos="0" relativeHeight="251703296" behindDoc="0" locked="0" layoutInCell="1" allowOverlap="1" wp14:anchorId="2B8E833C" wp14:editId="154D69C5">
                <wp:simplePos x="0" y="0"/>
                <wp:positionH relativeFrom="column">
                  <wp:posOffset>3528060</wp:posOffset>
                </wp:positionH>
                <wp:positionV relativeFrom="paragraph">
                  <wp:posOffset>74930</wp:posOffset>
                </wp:positionV>
                <wp:extent cx="45720" cy="276225"/>
                <wp:effectExtent l="19050" t="0" r="11430" b="28575"/>
                <wp:wrapNone/>
                <wp:docPr id="498" name="Flèche vers le bas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762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0E67C1" id="Flèche vers le bas 47" o:spid="_x0000_s1026" type="#_x0000_t67" style="position:absolute;margin-left:277.8pt;margin-top:5.9pt;width:3.6pt;height:2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" adj="19812" fillcolor="#4f81bd" strokecolor="#385d8a" strokeweight="2pt">
                <v:path arrowok="t"/>
              </v:shape>
            </w:pict>
          </mc:Fallback>
        </mc:AlternateContent>
      </w:r>
    </w:p>
    <w:p w14:paraId="22E1C24E" w14:textId="77777777" w:rsidR="000107D1" w:rsidRPr="000107D1" w:rsidRDefault="000107D1" w:rsidP="000107D1">
      <w:pPr>
        <w:jc w:val="center"/>
        <w:rPr>
          <w:rFonts w:ascii="Gill Sans MT" w:hAnsi="Gill Sans MT"/>
        </w:rPr>
      </w:pPr>
    </w:p>
    <w:p w14:paraId="49E80214"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02272" behindDoc="0" locked="0" layoutInCell="1" allowOverlap="1" wp14:anchorId="55DF5D4B" wp14:editId="750ADEF5">
                <wp:simplePos x="0" y="0"/>
                <wp:positionH relativeFrom="column">
                  <wp:posOffset>3004185</wp:posOffset>
                </wp:positionH>
                <wp:positionV relativeFrom="paragraph">
                  <wp:posOffset>6985</wp:posOffset>
                </wp:positionV>
                <wp:extent cx="2790825" cy="781050"/>
                <wp:effectExtent l="0" t="0" r="9525" b="0"/>
                <wp:wrapNone/>
                <wp:docPr id="499" name="Rectangle à coins arrondis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781050"/>
                        </a:xfrm>
                        <a:prstGeom prst="roundRect">
                          <a:avLst/>
                        </a:prstGeom>
                        <a:solidFill>
                          <a:sysClr val="window" lastClr="FFFFFF"/>
                        </a:solidFill>
                        <a:ln w="25400" cap="flat" cmpd="sng" algn="ctr">
                          <a:solidFill>
                            <a:srgbClr val="F79646"/>
                          </a:solidFill>
                          <a:prstDash val="solid"/>
                        </a:ln>
                        <a:effectLst/>
                      </wps:spPr>
                      <wps:txbx>
                        <w:txbxContent>
                          <w:p w14:paraId="1D164D1B" w14:textId="77777777" w:rsidR="004F3A6B" w:rsidRPr="000107D1" w:rsidRDefault="004F3A6B" w:rsidP="000107D1">
                            <w:pPr>
                              <w:jc w:val="center"/>
                              <w:rPr>
                                <w:rFonts w:ascii="Gill Sans MT" w:hAnsi="Gill Sans MT"/>
                              </w:rPr>
                            </w:pPr>
                            <w:r w:rsidRPr="000107D1">
                              <w:rPr>
                                <w:rFonts w:ascii="Gill Sans MT" w:hAnsi="Gill Sans MT"/>
                              </w:rPr>
                              <w:t xml:space="preserve">Je contacte </w:t>
                            </w:r>
                            <w:r w:rsidR="002B68F6">
                              <w:rPr>
                                <w:rFonts w:ascii="Gill Sans MT" w:hAnsi="Gill Sans MT"/>
                              </w:rPr>
                              <w:t>Ardenne Et Lesse</w:t>
                            </w:r>
                          </w:p>
                          <w:p w14:paraId="7B98CBB0" w14:textId="77777777" w:rsidR="004F3A6B" w:rsidRPr="000107D1" w:rsidRDefault="004F3A6B" w:rsidP="000107D1">
                            <w:pPr>
                              <w:jc w:val="center"/>
                              <w:rPr>
                                <w:rFonts w:ascii="Gill Sans MT" w:hAnsi="Gill Sans MT"/>
                              </w:rPr>
                            </w:pPr>
                            <w:r w:rsidRPr="000107D1">
                              <w:rPr>
                                <w:rFonts w:ascii="Gill Sans MT" w:hAnsi="Gill Sans MT"/>
                              </w:rPr>
                              <w:t>(0</w:t>
                            </w:r>
                            <w:r w:rsidR="002B68F6">
                              <w:rPr>
                                <w:rFonts w:ascii="Gill Sans MT" w:hAnsi="Gill Sans MT"/>
                              </w:rPr>
                              <w:t>84/38.90.27</w:t>
                            </w:r>
                            <w:r w:rsidRPr="000107D1">
                              <w:rPr>
                                <w:rFonts w:ascii="Gill Sans MT" w:hAnsi="Gill Sans M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94F0CC" id="Rectangle à coins arrondis 48" o:spid="_x0000_s1034" style="position:absolute;left:0;text-align:left;margin-left:236.55pt;margin-top:.55pt;width:219.75pt;height:6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" fillcolor="window" strokecolor="#f79646" strokeweight="2pt">
                <v:path arrowok="t"/>
                <v:textbox>
                  <w:txbxContent>
                    <w:p w14:paraId="41628FFE" w14:textId="4A382364" w:rsidR="004F3A6B" w:rsidRPr="000107D1" w:rsidRDefault="004F3A6B" w:rsidP="000107D1">
                      <w:pPr>
                        <w:jc w:val="center"/>
                        <w:rPr>
                          <w:rFonts w:ascii="Gill Sans MT" w:hAnsi="Gill Sans MT"/>
                        </w:rPr>
                      </w:pPr>
                      <w:r w:rsidRPr="000107D1">
                        <w:rPr>
                          <w:rFonts w:ascii="Gill Sans MT" w:hAnsi="Gill Sans MT"/>
                        </w:rPr>
                        <w:t xml:space="preserve">Je contacte </w:t>
                      </w:r>
                      <w:r w:rsidR="002B68F6">
                        <w:rPr>
                          <w:rFonts w:ascii="Gill Sans MT" w:hAnsi="Gill Sans MT"/>
                        </w:rPr>
                        <w:t>Ardenne Et Lesse</w:t>
                      </w:r>
                    </w:p>
                    <w:p w14:paraId="7D3AD7A4" w14:textId="3ACDD155" w:rsidR="004F3A6B" w:rsidRPr="000107D1" w:rsidRDefault="004F3A6B" w:rsidP="000107D1">
                      <w:pPr>
                        <w:jc w:val="center"/>
                        <w:rPr>
                          <w:rFonts w:ascii="Gill Sans MT" w:hAnsi="Gill Sans MT"/>
                        </w:rPr>
                      </w:pPr>
                      <w:r w:rsidRPr="000107D1">
                        <w:rPr>
                          <w:rFonts w:ascii="Gill Sans MT" w:hAnsi="Gill Sans MT"/>
                        </w:rPr>
                        <w:t>(0</w:t>
                      </w:r>
                      <w:r w:rsidR="002B68F6">
                        <w:rPr>
                          <w:rFonts w:ascii="Gill Sans MT" w:hAnsi="Gill Sans MT"/>
                        </w:rPr>
                        <w:t>84/38.90.27</w:t>
                      </w:r>
                      <w:r w:rsidRPr="000107D1">
                        <w:rPr>
                          <w:rFonts w:ascii="Gill Sans MT" w:hAnsi="Gill Sans MT"/>
                        </w:rPr>
                        <w:t>)</w:t>
                      </w:r>
                    </w:p>
                  </w:txbxContent>
                </v:textbox>
              </v:roundrect>
            </w:pict>
          </mc:Fallback>
        </mc:AlternateContent>
      </w:r>
    </w:p>
    <w:p w14:paraId="64A487A4" w14:textId="77777777" w:rsidR="000107D1" w:rsidRPr="000107D1" w:rsidRDefault="000107D1" w:rsidP="000107D1">
      <w:pPr>
        <w:jc w:val="center"/>
        <w:rPr>
          <w:rFonts w:ascii="Gill Sans MT" w:hAnsi="Gill Sans MT"/>
        </w:rPr>
      </w:pPr>
    </w:p>
    <w:p w14:paraId="16F47845" w14:textId="77777777" w:rsidR="000107D1" w:rsidRPr="000107D1" w:rsidRDefault="000107D1" w:rsidP="000107D1">
      <w:pPr>
        <w:jc w:val="center"/>
        <w:rPr>
          <w:rFonts w:ascii="Gill Sans MT" w:hAnsi="Gill Sans MT"/>
        </w:rPr>
      </w:pPr>
    </w:p>
    <w:p w14:paraId="3BB6B2CD" w14:textId="77777777" w:rsidR="000107D1" w:rsidRPr="000107D1" w:rsidRDefault="000107D1" w:rsidP="000107D1">
      <w:pPr>
        <w:jc w:val="center"/>
        <w:rPr>
          <w:rFonts w:ascii="Gill Sans MT" w:hAnsi="Gill Sans MT"/>
        </w:rPr>
      </w:pPr>
    </w:p>
    <w:p w14:paraId="6AF6441A"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09440" behindDoc="0" locked="0" layoutInCell="1" allowOverlap="1" wp14:anchorId="3D185F9B" wp14:editId="6B1887DC">
                <wp:simplePos x="0" y="0"/>
                <wp:positionH relativeFrom="column">
                  <wp:posOffset>3585210</wp:posOffset>
                </wp:positionH>
                <wp:positionV relativeFrom="paragraph">
                  <wp:posOffset>90805</wp:posOffset>
                </wp:positionV>
                <wp:extent cx="45720" cy="209550"/>
                <wp:effectExtent l="19050" t="0" r="11430" b="19050"/>
                <wp:wrapNone/>
                <wp:docPr id="500" name="Flèche vers le bas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F5882C" id="Flèche vers le bas 49" o:spid="_x0000_s1026" type="#_x0000_t67" style="position:absolute;margin-left:282.3pt;margin-top:7.15pt;width:3.6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" adj="19244" fillcolor="#4f81bd" strokecolor="#385d8a" strokeweight="2pt">
                <v:path arrowok="t"/>
              </v:shape>
            </w:pict>
          </mc:Fallback>
        </mc:AlternateContent>
      </w:r>
      <w:r w:rsidRPr="000107D1">
        <w:rPr>
          <w:rFonts w:ascii="Gill Sans MT" w:hAnsi="Gill Sans MT"/>
          <w:noProof/>
        </w:rPr>
        <mc:AlternateContent>
          <mc:Choice Requires="wps">
            <w:drawing>
              <wp:anchor distT="0" distB="0" distL="114300" distR="114300" simplePos="0" relativeHeight="251708416" behindDoc="0" locked="0" layoutInCell="1" allowOverlap="1" wp14:anchorId="2720F8DC" wp14:editId="36F7E62A">
                <wp:simplePos x="0" y="0"/>
                <wp:positionH relativeFrom="column">
                  <wp:posOffset>5423535</wp:posOffset>
                </wp:positionH>
                <wp:positionV relativeFrom="paragraph">
                  <wp:posOffset>71755</wp:posOffset>
                </wp:positionV>
                <wp:extent cx="45720" cy="219075"/>
                <wp:effectExtent l="19050" t="0" r="11430" b="28575"/>
                <wp:wrapNone/>
                <wp:docPr id="501" name="Flèche vers le bas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190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9D5507" id="Flèche vers le bas 501" o:spid="_x0000_s1026" type="#_x0000_t67" style="position:absolute;margin-left:427.05pt;margin-top:5.65pt;width:3.6pt;height:1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" adj="19346" fillcolor="#4f81bd" strokecolor="#385d8a" strokeweight="2pt">
                <v:path arrowok="t"/>
              </v:shape>
            </w:pict>
          </mc:Fallback>
        </mc:AlternateContent>
      </w:r>
    </w:p>
    <w:p w14:paraId="049F8D4A"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06368" behindDoc="0" locked="0" layoutInCell="1" allowOverlap="1" wp14:anchorId="5F45B5B8" wp14:editId="1059333B">
                <wp:simplePos x="0" y="0"/>
                <wp:positionH relativeFrom="column">
                  <wp:posOffset>4537710</wp:posOffset>
                </wp:positionH>
                <wp:positionV relativeFrom="paragraph">
                  <wp:posOffset>123825</wp:posOffset>
                </wp:positionV>
                <wp:extent cx="1828800" cy="695325"/>
                <wp:effectExtent l="0" t="0" r="0" b="9525"/>
                <wp:wrapNone/>
                <wp:docPr id="502" name="Rectangle à coins arrondis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5325"/>
                        </a:xfrm>
                        <a:prstGeom prst="roundRect">
                          <a:avLst/>
                        </a:prstGeom>
                        <a:solidFill>
                          <a:sysClr val="window" lastClr="FFFFFF"/>
                        </a:solidFill>
                        <a:ln w="25400" cap="flat" cmpd="sng" algn="ctr">
                          <a:solidFill>
                            <a:srgbClr val="F79646"/>
                          </a:solidFill>
                          <a:prstDash val="solid"/>
                        </a:ln>
                        <a:effectLst/>
                      </wps:spPr>
                      <wps:txbx>
                        <w:txbxContent>
                          <w:p w14:paraId="1D7F44F3" w14:textId="77777777" w:rsidR="004F3A6B" w:rsidRPr="000107D1" w:rsidRDefault="004F3A6B" w:rsidP="000107D1">
                            <w:pPr>
                              <w:jc w:val="center"/>
                              <w:rPr>
                                <w:rFonts w:ascii="Gill Sans MT" w:hAnsi="Gill Sans MT"/>
                              </w:rPr>
                            </w:pPr>
                            <w:r w:rsidRPr="000107D1">
                              <w:rPr>
                                <w:rFonts w:ascii="Gill Sans MT" w:hAnsi="Gill Sans MT"/>
                              </w:rPr>
                              <w:t>L’interventio</w:t>
                            </w:r>
                            <w:r>
                              <w:rPr>
                                <w:rFonts w:ascii="Gill Sans MT" w:hAnsi="Gill Sans MT"/>
                              </w:rPr>
                              <w:t xml:space="preserve">n est à charge de </w:t>
                            </w:r>
                            <w:r w:rsidR="002B68F6">
                              <w:rPr>
                                <w:rFonts w:ascii="Gill Sans MT" w:hAnsi="Gill Sans MT"/>
                              </w:rPr>
                              <w:t>Ardenne Et Lesse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0DE5440" id="Rectangle à coins arrondis 502" o:spid="_x0000_s1035" style="position:absolute;left:0;text-align:left;margin-left:357.3pt;margin-top:9.75pt;width:2in;height:5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" fillcolor="window" strokecolor="#f79646" strokeweight="2pt">
                <v:path arrowok="t"/>
                <v:textbox>
                  <w:txbxContent>
                    <w:p w14:paraId="35D95FB3" w14:textId="73E45BD8" w:rsidR="004F3A6B" w:rsidRPr="000107D1" w:rsidRDefault="004F3A6B" w:rsidP="000107D1">
                      <w:pPr>
                        <w:jc w:val="center"/>
                        <w:rPr>
                          <w:rFonts w:ascii="Gill Sans MT" w:hAnsi="Gill Sans MT"/>
                        </w:rPr>
                      </w:pPr>
                      <w:r w:rsidRPr="000107D1">
                        <w:rPr>
                          <w:rFonts w:ascii="Gill Sans MT" w:hAnsi="Gill Sans MT"/>
                        </w:rPr>
                        <w:t>L’interventio</w:t>
                      </w:r>
                      <w:r>
                        <w:rPr>
                          <w:rFonts w:ascii="Gill Sans MT" w:hAnsi="Gill Sans MT"/>
                        </w:rPr>
                        <w:t xml:space="preserve">n est à charge de </w:t>
                      </w:r>
                      <w:r w:rsidR="002B68F6">
                        <w:rPr>
                          <w:rFonts w:ascii="Gill Sans MT" w:hAnsi="Gill Sans MT"/>
                        </w:rPr>
                        <w:t>Ardenne Et Lesse</w:t>
                      </w:r>
                    </w:p>
                  </w:txbxContent>
                </v:textbox>
              </v:roundrect>
            </w:pict>
          </mc:Fallback>
        </mc:AlternateContent>
      </w:r>
      <w:r w:rsidRPr="000107D1">
        <w:rPr>
          <w:rFonts w:ascii="Gill Sans MT" w:hAnsi="Gill Sans MT"/>
          <w:noProof/>
        </w:rPr>
        <mc:AlternateContent>
          <mc:Choice Requires="wps">
            <w:drawing>
              <wp:anchor distT="0" distB="0" distL="114300" distR="114300" simplePos="0" relativeHeight="251705344" behindDoc="0" locked="0" layoutInCell="1" allowOverlap="1" wp14:anchorId="490F1AAD" wp14:editId="637F3A2F">
                <wp:simplePos x="0" y="0"/>
                <wp:positionH relativeFrom="column">
                  <wp:posOffset>2223135</wp:posOffset>
                </wp:positionH>
                <wp:positionV relativeFrom="paragraph">
                  <wp:posOffset>133350</wp:posOffset>
                </wp:positionV>
                <wp:extent cx="1885950" cy="714375"/>
                <wp:effectExtent l="0" t="0" r="0" b="9525"/>
                <wp:wrapNone/>
                <wp:docPr id="503" name="Rectangle à coins arrondis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714375"/>
                        </a:xfrm>
                        <a:prstGeom prst="roundRect">
                          <a:avLst/>
                        </a:prstGeom>
                        <a:solidFill>
                          <a:sysClr val="window" lastClr="FFFFFF"/>
                        </a:solidFill>
                        <a:ln w="25400" cap="flat" cmpd="sng" algn="ctr">
                          <a:solidFill>
                            <a:srgbClr val="F79646"/>
                          </a:solidFill>
                          <a:prstDash val="solid"/>
                        </a:ln>
                        <a:effectLst/>
                      </wps:spPr>
                      <wps:txbx>
                        <w:txbxContent>
                          <w:p w14:paraId="22C86FC2" w14:textId="77777777" w:rsidR="004F3A6B" w:rsidRPr="000107D1" w:rsidRDefault="004F3A6B" w:rsidP="000107D1">
                            <w:pPr>
                              <w:jc w:val="center"/>
                              <w:rPr>
                                <w:rFonts w:ascii="Gill Sans MT" w:hAnsi="Gill Sans MT"/>
                              </w:rPr>
                            </w:pPr>
                            <w:r w:rsidRPr="000107D1">
                              <w:rPr>
                                <w:rFonts w:ascii="Gill Sans MT" w:hAnsi="Gill Sans MT"/>
                              </w:rPr>
                              <w:t>Le pr</w:t>
                            </w:r>
                            <w:r>
                              <w:rPr>
                                <w:rFonts w:ascii="Gill Sans MT" w:hAnsi="Gill Sans MT"/>
                              </w:rPr>
                              <w:t>oblème est locatif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ECEE9E2" id="Rectangle à coins arrondis 503" o:spid="_x0000_s1036" style="position:absolute;left:0;text-align:left;margin-left:175.05pt;margin-top:10.5pt;width:148.5pt;height:5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" fillcolor="window" strokecolor="#f79646" strokeweight="2pt">
                <v:path arrowok="t"/>
                <v:textbox>
                  <w:txbxContent>
                    <w:p w14:paraId="00E27E55" w14:textId="0468641C" w:rsidR="004F3A6B" w:rsidRPr="000107D1" w:rsidRDefault="004F3A6B" w:rsidP="000107D1">
                      <w:pPr>
                        <w:jc w:val="center"/>
                        <w:rPr>
                          <w:rFonts w:ascii="Gill Sans MT" w:hAnsi="Gill Sans MT"/>
                        </w:rPr>
                      </w:pPr>
                      <w:r w:rsidRPr="000107D1">
                        <w:rPr>
                          <w:rFonts w:ascii="Gill Sans MT" w:hAnsi="Gill Sans MT"/>
                        </w:rPr>
                        <w:t>Le pr</w:t>
                      </w:r>
                      <w:r>
                        <w:rPr>
                          <w:rFonts w:ascii="Gill Sans MT" w:hAnsi="Gill Sans MT"/>
                        </w:rPr>
                        <w:t>oblème est locatif</w:t>
                      </w:r>
                    </w:p>
                  </w:txbxContent>
                </v:textbox>
              </v:roundrect>
            </w:pict>
          </mc:Fallback>
        </mc:AlternateContent>
      </w:r>
      <w:r w:rsidRPr="000107D1">
        <w:rPr>
          <w:rFonts w:ascii="Gill Sans MT" w:hAnsi="Gill Sans MT"/>
          <w:noProof/>
        </w:rPr>
        <mc:AlternateContent>
          <mc:Choice Requires="wps">
            <w:drawing>
              <wp:anchor distT="0" distB="0" distL="114300" distR="114300" simplePos="0" relativeHeight="251707392" behindDoc="0" locked="0" layoutInCell="1" allowOverlap="1" wp14:anchorId="22E80706" wp14:editId="3A6244E0">
                <wp:simplePos x="0" y="0"/>
                <wp:positionH relativeFrom="column">
                  <wp:posOffset>22860</wp:posOffset>
                </wp:positionH>
                <wp:positionV relativeFrom="paragraph">
                  <wp:posOffset>114300</wp:posOffset>
                </wp:positionV>
                <wp:extent cx="1838325" cy="762000"/>
                <wp:effectExtent l="0" t="0" r="9525" b="0"/>
                <wp:wrapNone/>
                <wp:docPr id="504" name="Rectangle à coins arrondis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325" cy="762000"/>
                        </a:xfrm>
                        <a:prstGeom prst="roundRect">
                          <a:avLst/>
                        </a:prstGeom>
                        <a:solidFill>
                          <a:sysClr val="window" lastClr="FFFFFF"/>
                        </a:solidFill>
                        <a:ln w="25400" cap="flat" cmpd="sng" algn="ctr">
                          <a:solidFill>
                            <a:srgbClr val="F79646"/>
                          </a:solidFill>
                          <a:prstDash val="solid"/>
                        </a:ln>
                        <a:effectLst/>
                      </wps:spPr>
                      <wps:txbx>
                        <w:txbxContent>
                          <w:p w14:paraId="4A0496BF" w14:textId="77777777" w:rsidR="004F3A6B" w:rsidRPr="000107D1" w:rsidRDefault="004F3A6B" w:rsidP="000107D1">
                            <w:pPr>
                              <w:jc w:val="center"/>
                              <w:rPr>
                                <w:rFonts w:ascii="Gill Sans MT" w:hAnsi="Gill Sans MT"/>
                              </w:rPr>
                            </w:pPr>
                            <w:r w:rsidRPr="000107D1">
                              <w:rPr>
                                <w:rFonts w:ascii="Gill Sans MT" w:hAnsi="Gill Sans MT"/>
                              </w:rPr>
                              <w:t xml:space="preserve">Je fais le nécessaire à mes </w:t>
                            </w:r>
                            <w:r>
                              <w:rPr>
                                <w:rFonts w:ascii="Gill Sans MT" w:hAnsi="Gill Sans MT"/>
                              </w:rPr>
                              <w:t>frais, dans les règles de l’art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6375F6A" id="Rectangle à coins arrondis 504" o:spid="_x0000_s1037" style="position:absolute;left:0;text-align:left;margin-left:1.8pt;margin-top:9pt;width:144.75pt;height:6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" fillcolor="window" strokecolor="#f79646" strokeweight="2pt">
                <v:path arrowok="t"/>
                <v:textbox>
                  <w:txbxContent>
                    <w:p w14:paraId="24041C0C" w14:textId="417E8EA2" w:rsidR="004F3A6B" w:rsidRPr="000107D1" w:rsidRDefault="004F3A6B" w:rsidP="000107D1">
                      <w:pPr>
                        <w:jc w:val="center"/>
                        <w:rPr>
                          <w:rFonts w:ascii="Gill Sans MT" w:hAnsi="Gill Sans MT"/>
                        </w:rPr>
                      </w:pPr>
                      <w:r w:rsidRPr="000107D1">
                        <w:rPr>
                          <w:rFonts w:ascii="Gill Sans MT" w:hAnsi="Gill Sans MT"/>
                        </w:rPr>
                        <w:t xml:space="preserve">Je fais le nécessaire à mes </w:t>
                      </w:r>
                      <w:r>
                        <w:rPr>
                          <w:rFonts w:ascii="Gill Sans MT" w:hAnsi="Gill Sans MT"/>
                        </w:rPr>
                        <w:t>frais, dans les règles de l’art</w:t>
                      </w:r>
                    </w:p>
                  </w:txbxContent>
                </v:textbox>
              </v:roundrect>
            </w:pict>
          </mc:Fallback>
        </mc:AlternateContent>
      </w:r>
    </w:p>
    <w:p w14:paraId="77FBFC76"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11488" behindDoc="0" locked="0" layoutInCell="1" allowOverlap="1" wp14:anchorId="66F91B17" wp14:editId="7D9139C3">
                <wp:simplePos x="0" y="0"/>
                <wp:positionH relativeFrom="column">
                  <wp:posOffset>1859280</wp:posOffset>
                </wp:positionH>
                <wp:positionV relativeFrom="paragraph">
                  <wp:posOffset>327025</wp:posOffset>
                </wp:positionV>
                <wp:extent cx="363220" cy="45720"/>
                <wp:effectExtent l="19050" t="19050" r="0" b="11430"/>
                <wp:wrapNone/>
                <wp:docPr id="505" name="Flèche droite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63220" cy="4572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622CD7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505" o:spid="_x0000_s1026" type="#_x0000_t13" style="position:absolute;margin-left:146.4pt;margin-top:25.75pt;width:28.6pt;height:3.6pt;rotation:18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" adj="20241" fillcolor="#4f81bd" strokecolor="#385d8a" strokeweight="2pt">
                <v:path arrowok="t"/>
              </v:shape>
            </w:pict>
          </mc:Fallback>
        </mc:AlternateContent>
      </w:r>
    </w:p>
    <w:p w14:paraId="19113DFF" w14:textId="77777777" w:rsidR="000107D1" w:rsidRPr="000107D1" w:rsidRDefault="000107D1" w:rsidP="000107D1">
      <w:pPr>
        <w:jc w:val="center"/>
        <w:rPr>
          <w:rFonts w:ascii="Gill Sans MT" w:hAnsi="Gill Sans MT"/>
        </w:rPr>
      </w:pPr>
    </w:p>
    <w:p w14:paraId="45840E51" w14:textId="77777777" w:rsidR="000107D1" w:rsidRPr="000107D1" w:rsidRDefault="000107D1" w:rsidP="000107D1">
      <w:pPr>
        <w:jc w:val="center"/>
        <w:rPr>
          <w:rFonts w:ascii="Gill Sans MT" w:hAnsi="Gill Sans MT"/>
        </w:rPr>
      </w:pPr>
    </w:p>
    <w:p w14:paraId="7626197B"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15584" behindDoc="0" locked="0" layoutInCell="1" allowOverlap="1" wp14:anchorId="4761EA12" wp14:editId="125D94AD">
                <wp:simplePos x="0" y="0"/>
                <wp:positionH relativeFrom="column">
                  <wp:posOffset>5468620</wp:posOffset>
                </wp:positionH>
                <wp:positionV relativeFrom="paragraph">
                  <wp:posOffset>121285</wp:posOffset>
                </wp:positionV>
                <wp:extent cx="45720" cy="247650"/>
                <wp:effectExtent l="19050" t="0" r="11430" b="19050"/>
                <wp:wrapNone/>
                <wp:docPr id="506" name="Flèche vers le bas 5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76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1EF24A" id="Flèche vers le bas 506" o:spid="_x0000_s1026" type="#_x0000_t67" style="position:absolute;margin-left:430.6pt;margin-top:9.55pt;width:3.6pt;height: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" adj="19606" fillcolor="#4f81bd" strokecolor="#385d8a" strokeweight="2pt">
                <v:path arrowok="t"/>
              </v:shape>
            </w:pict>
          </mc:Fallback>
        </mc:AlternateContent>
      </w:r>
    </w:p>
    <w:p w14:paraId="2EAC7EA4" w14:textId="77777777" w:rsidR="000107D1" w:rsidRPr="000107D1" w:rsidRDefault="000107D1" w:rsidP="000107D1">
      <w:pPr>
        <w:jc w:val="center"/>
        <w:rPr>
          <w:rFonts w:ascii="Gill Sans MT" w:hAnsi="Gill Sans MT"/>
        </w:rPr>
      </w:pPr>
    </w:p>
    <w:p w14:paraId="2A833644"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12512" behindDoc="0" locked="0" layoutInCell="1" allowOverlap="1" wp14:anchorId="2B1D660C" wp14:editId="21E0B2DA">
                <wp:simplePos x="0" y="0"/>
                <wp:positionH relativeFrom="column">
                  <wp:posOffset>3461385</wp:posOffset>
                </wp:positionH>
                <wp:positionV relativeFrom="paragraph">
                  <wp:posOffset>53975</wp:posOffset>
                </wp:positionV>
                <wp:extent cx="3000375" cy="742950"/>
                <wp:effectExtent l="0" t="0" r="9525" b="0"/>
                <wp:wrapNone/>
                <wp:docPr id="507" name="Rectangle à coins arrondis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0375" cy="742950"/>
                        </a:xfrm>
                        <a:prstGeom prst="roundRect">
                          <a:avLst/>
                        </a:prstGeom>
                        <a:solidFill>
                          <a:sysClr val="window" lastClr="FFFFFF"/>
                        </a:solidFill>
                        <a:ln w="25400" cap="flat" cmpd="sng" algn="ctr">
                          <a:solidFill>
                            <a:srgbClr val="F79646"/>
                          </a:solidFill>
                          <a:prstDash val="solid"/>
                        </a:ln>
                        <a:effectLst/>
                      </wps:spPr>
                      <wps:txbx>
                        <w:txbxContent>
                          <w:p w14:paraId="0E096000" w14:textId="77777777" w:rsidR="004F3A6B" w:rsidRPr="000107D1" w:rsidRDefault="004F3A6B" w:rsidP="000107D1">
                            <w:pPr>
                              <w:jc w:val="center"/>
                              <w:rPr>
                                <w:rFonts w:ascii="Gill Sans MT" w:hAnsi="Gill Sans MT"/>
                              </w:rPr>
                            </w:pPr>
                            <w:r w:rsidRPr="000107D1">
                              <w:rPr>
                                <w:rFonts w:ascii="Gill Sans MT" w:hAnsi="Gill Sans MT"/>
                              </w:rPr>
                              <w:t>La demande d’intervention est enregistrée selon sa nature et son degré d’urgence.</w:t>
                            </w:r>
                          </w:p>
                          <w:p w14:paraId="18B49E45" w14:textId="77777777" w:rsidR="004F3A6B" w:rsidRPr="000107D1" w:rsidRDefault="004F3A6B" w:rsidP="000107D1">
                            <w:pPr>
                              <w:jc w:val="center"/>
                              <w:rPr>
                                <w:rFonts w:ascii="Gill Sans MT" w:hAnsi="Gill Sans MT"/>
                              </w:rPr>
                            </w:pPr>
                            <w:r w:rsidRPr="000107D1">
                              <w:rPr>
                                <w:rFonts w:ascii="Gill Sans MT" w:hAnsi="Gill Sans MT"/>
                              </w:rPr>
                              <w:t xml:space="preserve">Elle est transmise au </w:t>
                            </w:r>
                            <w:r>
                              <w:rPr>
                                <w:rFonts w:ascii="Gill Sans MT" w:hAnsi="Gill Sans MT"/>
                              </w:rPr>
                              <w:t>service concerné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57694B" id="Rectangle à coins arrondis 507" o:spid="_x0000_s1038" style="position:absolute;left:0;text-align:left;margin-left:272.55pt;margin-top:4.25pt;width:236.25pt;height:5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" fillcolor="window" strokecolor="#f79646" strokeweight="2pt">
                <v:path arrowok="t"/>
                <v:textbox>
                  <w:txbxContent>
                    <w:p w14:paraId="4A5210ED" w14:textId="77777777" w:rsidR="004F3A6B" w:rsidRPr="000107D1" w:rsidRDefault="004F3A6B" w:rsidP="000107D1">
                      <w:pPr>
                        <w:jc w:val="center"/>
                        <w:rPr>
                          <w:rFonts w:ascii="Gill Sans MT" w:hAnsi="Gill Sans MT"/>
                        </w:rPr>
                      </w:pPr>
                      <w:r w:rsidRPr="000107D1">
                        <w:rPr>
                          <w:rFonts w:ascii="Gill Sans MT" w:hAnsi="Gill Sans MT"/>
                        </w:rPr>
                        <w:t>La demande d’intervention est enregistrée selon sa nature et son degré d’urgence.</w:t>
                      </w:r>
                    </w:p>
                    <w:p w14:paraId="4960379A" w14:textId="01EED4BA" w:rsidR="004F3A6B" w:rsidRPr="000107D1" w:rsidRDefault="004F3A6B" w:rsidP="000107D1">
                      <w:pPr>
                        <w:jc w:val="center"/>
                        <w:rPr>
                          <w:rFonts w:ascii="Gill Sans MT" w:hAnsi="Gill Sans MT"/>
                        </w:rPr>
                      </w:pPr>
                      <w:r w:rsidRPr="000107D1">
                        <w:rPr>
                          <w:rFonts w:ascii="Gill Sans MT" w:hAnsi="Gill Sans MT"/>
                        </w:rPr>
                        <w:t xml:space="preserve">Elle est transmise au </w:t>
                      </w:r>
                      <w:r>
                        <w:rPr>
                          <w:rFonts w:ascii="Gill Sans MT" w:hAnsi="Gill Sans MT"/>
                        </w:rPr>
                        <w:t>service concerné</w:t>
                      </w:r>
                    </w:p>
                  </w:txbxContent>
                </v:textbox>
              </v:roundrect>
            </w:pict>
          </mc:Fallback>
        </mc:AlternateContent>
      </w:r>
    </w:p>
    <w:p w14:paraId="06C59CA2" w14:textId="77777777" w:rsidR="000107D1" w:rsidRPr="000107D1" w:rsidRDefault="000107D1" w:rsidP="000107D1">
      <w:pPr>
        <w:jc w:val="center"/>
        <w:rPr>
          <w:rFonts w:ascii="Gill Sans MT" w:hAnsi="Gill Sans MT"/>
        </w:rPr>
      </w:pPr>
    </w:p>
    <w:p w14:paraId="6616A2BB" w14:textId="77777777" w:rsidR="000107D1" w:rsidRPr="000107D1" w:rsidRDefault="000107D1" w:rsidP="000107D1">
      <w:pPr>
        <w:jc w:val="center"/>
        <w:rPr>
          <w:rFonts w:ascii="Gill Sans MT" w:hAnsi="Gill Sans MT"/>
        </w:rPr>
      </w:pPr>
    </w:p>
    <w:p w14:paraId="0D6DBC66" w14:textId="77777777" w:rsidR="000107D1" w:rsidRPr="000107D1" w:rsidRDefault="000107D1" w:rsidP="000107D1">
      <w:pPr>
        <w:jc w:val="center"/>
        <w:rPr>
          <w:rFonts w:ascii="Gill Sans MT" w:hAnsi="Gill Sans MT"/>
        </w:rPr>
      </w:pPr>
    </w:p>
    <w:p w14:paraId="45E14E13"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16608" behindDoc="0" locked="0" layoutInCell="1" allowOverlap="1" wp14:anchorId="443A1C87" wp14:editId="04653DE4">
                <wp:simplePos x="0" y="0"/>
                <wp:positionH relativeFrom="column">
                  <wp:posOffset>5528310</wp:posOffset>
                </wp:positionH>
                <wp:positionV relativeFrom="paragraph">
                  <wp:posOffset>70485</wp:posOffset>
                </wp:positionV>
                <wp:extent cx="45720" cy="200025"/>
                <wp:effectExtent l="19050" t="0" r="11430" b="28575"/>
                <wp:wrapNone/>
                <wp:docPr id="508" name="Flèche vers le bas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00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9B7139" id="Flèche vers le bas 508" o:spid="_x0000_s1026" type="#_x0000_t67" style="position:absolute;margin-left:435.3pt;margin-top:5.55pt;width:3.6pt;height:15.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" adj="19131" fillcolor="#4f81bd" strokecolor="#385d8a" strokeweight="2pt">
                <v:path arrowok="t"/>
              </v:shape>
            </w:pict>
          </mc:Fallback>
        </mc:AlternateContent>
      </w:r>
    </w:p>
    <w:p w14:paraId="6F7D1181"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13536" behindDoc="0" locked="0" layoutInCell="1" allowOverlap="1" wp14:anchorId="3B03F4F2" wp14:editId="21D8CCB2">
                <wp:simplePos x="0" y="0"/>
                <wp:positionH relativeFrom="column">
                  <wp:posOffset>3528060</wp:posOffset>
                </wp:positionH>
                <wp:positionV relativeFrom="paragraph">
                  <wp:posOffset>113030</wp:posOffset>
                </wp:positionV>
                <wp:extent cx="2914650" cy="619125"/>
                <wp:effectExtent l="0" t="0" r="0" b="9525"/>
                <wp:wrapNone/>
                <wp:docPr id="509" name="Rectangle à coins arrondis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0" cy="619125"/>
                        </a:xfrm>
                        <a:prstGeom prst="roundRect">
                          <a:avLst/>
                        </a:prstGeom>
                        <a:solidFill>
                          <a:sysClr val="window" lastClr="FFFFFF"/>
                        </a:solidFill>
                        <a:ln w="25400" cap="flat" cmpd="sng" algn="ctr">
                          <a:solidFill>
                            <a:srgbClr val="F79646"/>
                          </a:solidFill>
                          <a:prstDash val="solid"/>
                        </a:ln>
                        <a:effectLst/>
                      </wps:spPr>
                      <wps:txbx>
                        <w:txbxContent>
                          <w:p w14:paraId="7E1EF9EA" w14:textId="77777777" w:rsidR="004F3A6B" w:rsidRPr="000107D1" w:rsidRDefault="004F3A6B" w:rsidP="000107D1">
                            <w:pPr>
                              <w:jc w:val="center"/>
                              <w:rPr>
                                <w:rFonts w:ascii="Gill Sans MT" w:hAnsi="Gill Sans MT"/>
                              </w:rPr>
                            </w:pPr>
                            <w:r w:rsidRPr="000107D1">
                              <w:rPr>
                                <w:rFonts w:ascii="Gill Sans MT" w:hAnsi="Gill Sans MT"/>
                              </w:rPr>
                              <w:t xml:space="preserve">Je suis prévenu(e) de la date de passage en </w:t>
                            </w:r>
                            <w:r>
                              <w:rPr>
                                <w:rFonts w:ascii="Gill Sans MT" w:hAnsi="Gill Sans MT"/>
                              </w:rPr>
                              <w:t>temps utile et serai présent(e)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972AF" id="Rectangle à coins arrondis 509" o:spid="_x0000_s1039" style="position:absolute;left:0;text-align:left;margin-left:277.8pt;margin-top:8.9pt;width:229.5pt;height:4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" fillcolor="window" strokecolor="#f79646" strokeweight="2pt">
                <v:path arrowok="t"/>
                <v:textbox>
                  <w:txbxContent>
                    <w:p w14:paraId="7BCE2A34" w14:textId="4011D406" w:rsidR="004F3A6B" w:rsidRPr="000107D1" w:rsidRDefault="004F3A6B" w:rsidP="000107D1">
                      <w:pPr>
                        <w:jc w:val="center"/>
                        <w:rPr>
                          <w:rFonts w:ascii="Gill Sans MT" w:hAnsi="Gill Sans MT"/>
                        </w:rPr>
                      </w:pPr>
                      <w:r w:rsidRPr="000107D1">
                        <w:rPr>
                          <w:rFonts w:ascii="Gill Sans MT" w:hAnsi="Gill Sans MT"/>
                        </w:rPr>
                        <w:t xml:space="preserve">Je suis prévenu(e) de la date de passage en </w:t>
                      </w:r>
                      <w:r>
                        <w:rPr>
                          <w:rFonts w:ascii="Gill Sans MT" w:hAnsi="Gill Sans MT"/>
                        </w:rPr>
                        <w:t>temps utile et serai présent(e)</w:t>
                      </w:r>
                    </w:p>
                  </w:txbxContent>
                </v:textbox>
              </v:roundrect>
            </w:pict>
          </mc:Fallback>
        </mc:AlternateContent>
      </w:r>
    </w:p>
    <w:p w14:paraId="2C158391" w14:textId="77777777" w:rsidR="000107D1" w:rsidRPr="000107D1" w:rsidRDefault="000107D1" w:rsidP="000107D1">
      <w:pPr>
        <w:jc w:val="center"/>
        <w:rPr>
          <w:rFonts w:ascii="Gill Sans MT" w:hAnsi="Gill Sans MT"/>
        </w:rPr>
      </w:pPr>
    </w:p>
    <w:p w14:paraId="50651556" w14:textId="77777777" w:rsidR="000107D1" w:rsidRPr="000107D1" w:rsidRDefault="000107D1" w:rsidP="000107D1">
      <w:pPr>
        <w:jc w:val="center"/>
        <w:rPr>
          <w:rFonts w:ascii="Gill Sans MT" w:hAnsi="Gill Sans MT"/>
        </w:rPr>
      </w:pPr>
    </w:p>
    <w:p w14:paraId="50F05EE8" w14:textId="77777777" w:rsidR="000107D1" w:rsidRPr="000107D1" w:rsidRDefault="000107D1" w:rsidP="000107D1">
      <w:pPr>
        <w:jc w:val="center"/>
        <w:rPr>
          <w:rFonts w:ascii="Gill Sans MT" w:hAnsi="Gill Sans MT"/>
        </w:rPr>
      </w:pPr>
    </w:p>
    <w:p w14:paraId="3075BBE1"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17632" behindDoc="0" locked="0" layoutInCell="1" allowOverlap="1" wp14:anchorId="153187E8" wp14:editId="28378E73">
                <wp:simplePos x="0" y="0"/>
                <wp:positionH relativeFrom="column">
                  <wp:posOffset>5556885</wp:posOffset>
                </wp:positionH>
                <wp:positionV relativeFrom="paragraph">
                  <wp:posOffset>44450</wp:posOffset>
                </wp:positionV>
                <wp:extent cx="47625" cy="209550"/>
                <wp:effectExtent l="19050" t="0" r="28575" b="19050"/>
                <wp:wrapNone/>
                <wp:docPr id="510" name="Flèche vers le bas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5022D" id="Flèche vers le bas 510" o:spid="_x0000_s1026" type="#_x0000_t67" style="position:absolute;margin-left:437.55pt;margin-top:3.5pt;width:3.75pt;height: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" adj="19145" fillcolor="#4f81bd" strokecolor="#385d8a" strokeweight="2pt">
                <v:path arrowok="t"/>
              </v:shape>
            </w:pict>
          </mc:Fallback>
        </mc:AlternateContent>
      </w:r>
    </w:p>
    <w:p w14:paraId="2FB57929" w14:textId="77777777" w:rsidR="000107D1" w:rsidRPr="000107D1" w:rsidRDefault="000107D1" w:rsidP="000107D1">
      <w:pPr>
        <w:jc w:val="center"/>
        <w:rPr>
          <w:rFonts w:ascii="Gill Sans MT" w:hAnsi="Gill Sans MT"/>
        </w:rPr>
      </w:pPr>
      <w:r w:rsidRPr="000107D1">
        <w:rPr>
          <w:rFonts w:ascii="Gill Sans MT" w:hAnsi="Gill Sans MT"/>
          <w:noProof/>
        </w:rPr>
        <mc:AlternateContent>
          <mc:Choice Requires="wps">
            <w:drawing>
              <wp:anchor distT="0" distB="0" distL="114300" distR="114300" simplePos="0" relativeHeight="251714560" behindDoc="0" locked="0" layoutInCell="1" allowOverlap="1" wp14:anchorId="766089F8" wp14:editId="7099F823">
                <wp:simplePos x="0" y="0"/>
                <wp:positionH relativeFrom="column">
                  <wp:posOffset>3537585</wp:posOffset>
                </wp:positionH>
                <wp:positionV relativeFrom="paragraph">
                  <wp:posOffset>86360</wp:posOffset>
                </wp:positionV>
                <wp:extent cx="2800350" cy="638175"/>
                <wp:effectExtent l="0" t="0" r="0" b="9525"/>
                <wp:wrapNone/>
                <wp:docPr id="511" name="Rectangle à coins arrondis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0350" cy="638175"/>
                        </a:xfrm>
                        <a:prstGeom prst="roundRect">
                          <a:avLst/>
                        </a:prstGeom>
                        <a:solidFill>
                          <a:sysClr val="window" lastClr="FFFFFF"/>
                        </a:solidFill>
                        <a:ln w="25400" cap="flat" cmpd="sng" algn="ctr">
                          <a:solidFill>
                            <a:srgbClr val="F79646"/>
                          </a:solidFill>
                          <a:prstDash val="solid"/>
                        </a:ln>
                        <a:effectLst/>
                      </wps:spPr>
                      <wps:txbx>
                        <w:txbxContent>
                          <w:p w14:paraId="49CFF06F" w14:textId="77777777" w:rsidR="004F3A6B" w:rsidRPr="000107D1" w:rsidRDefault="004F3A6B" w:rsidP="000107D1">
                            <w:pPr>
                              <w:jc w:val="center"/>
                              <w:rPr>
                                <w:rFonts w:ascii="Gill Sans MT" w:hAnsi="Gill Sans MT"/>
                              </w:rPr>
                            </w:pPr>
                            <w:r w:rsidRPr="000107D1">
                              <w:rPr>
                                <w:rFonts w:ascii="Gill Sans MT" w:hAnsi="Gill Sans MT"/>
                              </w:rPr>
                              <w:t xml:space="preserve">Intervention par notre personnel </w:t>
                            </w:r>
                            <w:r w:rsidR="002B68F6">
                              <w:rPr>
                                <w:rFonts w:ascii="Gill Sans MT" w:hAnsi="Gill Sans MT"/>
                              </w:rPr>
                              <w:t>technique</w:t>
                            </w:r>
                            <w:r>
                              <w:rPr>
                                <w:rFonts w:ascii="Gill Sans MT" w:hAnsi="Gill Sans MT"/>
                              </w:rPr>
                              <w:t xml:space="preserve"> ou par entreprise externe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DA9E182" id="Rectangle à coins arrondis 511" o:spid="_x0000_s1040" style="position:absolute;left:0;text-align:left;margin-left:278.55pt;margin-top:6.8pt;width:220.5pt;height:5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" fillcolor="window" strokecolor="#f79646" strokeweight="2pt">
                <v:path arrowok="t"/>
                <v:textbox>
                  <w:txbxContent>
                    <w:p w14:paraId="4761E650" w14:textId="3786D222" w:rsidR="004F3A6B" w:rsidRPr="000107D1" w:rsidRDefault="004F3A6B" w:rsidP="000107D1">
                      <w:pPr>
                        <w:jc w:val="center"/>
                        <w:rPr>
                          <w:rFonts w:ascii="Gill Sans MT" w:hAnsi="Gill Sans MT"/>
                        </w:rPr>
                      </w:pPr>
                      <w:r w:rsidRPr="000107D1">
                        <w:rPr>
                          <w:rFonts w:ascii="Gill Sans MT" w:hAnsi="Gill Sans MT"/>
                        </w:rPr>
                        <w:t xml:space="preserve">Intervention par notre personnel </w:t>
                      </w:r>
                      <w:r w:rsidR="002B68F6">
                        <w:rPr>
                          <w:rFonts w:ascii="Gill Sans MT" w:hAnsi="Gill Sans MT"/>
                        </w:rPr>
                        <w:t>technique</w:t>
                      </w:r>
                      <w:r>
                        <w:rPr>
                          <w:rFonts w:ascii="Gill Sans MT" w:hAnsi="Gill Sans MT"/>
                        </w:rPr>
                        <w:t xml:space="preserve"> ou par entreprise externe</w:t>
                      </w:r>
                    </w:p>
                  </w:txbxContent>
                </v:textbox>
              </v:roundrect>
            </w:pict>
          </mc:Fallback>
        </mc:AlternateContent>
      </w:r>
    </w:p>
    <w:p w14:paraId="5FF5EC3D" w14:textId="77777777" w:rsidR="000107D1" w:rsidRPr="000107D1" w:rsidRDefault="000107D1" w:rsidP="000107D1">
      <w:pPr>
        <w:jc w:val="center"/>
        <w:rPr>
          <w:rFonts w:ascii="Gill Sans MT" w:hAnsi="Gill Sans MT"/>
        </w:rPr>
      </w:pPr>
    </w:p>
    <w:p w14:paraId="7874D1E6" w14:textId="77777777" w:rsidR="000107D1" w:rsidRPr="000107D1" w:rsidRDefault="000107D1" w:rsidP="000107D1">
      <w:pPr>
        <w:jc w:val="center"/>
        <w:rPr>
          <w:rFonts w:ascii="Gill Sans MT" w:hAnsi="Gill Sans MT"/>
        </w:rPr>
      </w:pPr>
    </w:p>
    <w:p w14:paraId="34A55A6B" w14:textId="77777777" w:rsidR="00D31966" w:rsidRPr="000107D1" w:rsidRDefault="00D31966" w:rsidP="000107D1">
      <w:pPr>
        <w:ind w:firstLine="708"/>
        <w:jc w:val="center"/>
        <w:rPr>
          <w:rFonts w:ascii="Gill Sans MT" w:hAnsi="Gill Sans MT" w:cs="Tahoma"/>
          <w:kern w:val="28"/>
        </w:rPr>
      </w:pPr>
      <w:r w:rsidRPr="000107D1">
        <w:rPr>
          <w:rFonts w:ascii="Gill Sans MT" w:hAnsi="Gill Sans MT" w:cs="Tahoma"/>
          <w:kern w:val="28"/>
        </w:rPr>
        <w:br w:type="page"/>
      </w:r>
    </w:p>
    <w:p w14:paraId="468A8A12" w14:textId="77777777" w:rsidR="000D6A14" w:rsidRPr="00DD2C98" w:rsidRDefault="00DD2C98" w:rsidP="00905B47">
      <w:pPr>
        <w:pStyle w:val="Paragraphedeliste"/>
        <w:numPr>
          <w:ilvl w:val="0"/>
          <w:numId w:val="22"/>
        </w:numPr>
        <w:tabs>
          <w:tab w:val="left" w:pos="1246"/>
          <w:tab w:val="left" w:pos="4256"/>
          <w:tab w:val="left" w:pos="6917"/>
        </w:tabs>
        <w:ind w:left="567" w:right="-307" w:hanging="709"/>
        <w:jc w:val="center"/>
        <w:rPr>
          <w:rFonts w:ascii="Gill Sans MT" w:hAnsi="Gill Sans MT" w:cs="Tahoma"/>
          <w:b/>
          <w:bCs/>
          <w:color w:val="4F81BD" w:themeColor="accent1"/>
          <w:sz w:val="36"/>
          <w:szCs w:val="36"/>
        </w:rPr>
      </w:pPr>
      <w:r w:rsidRPr="00DD2C98">
        <w:rPr>
          <w:rFonts w:ascii="Gill Sans MT" w:hAnsi="Gill Sans MT" w:cs="Tahoma"/>
          <w:b/>
          <w:bCs/>
          <w:color w:val="4F81BD" w:themeColor="accent1"/>
          <w:sz w:val="36"/>
          <w:szCs w:val="36"/>
        </w:rPr>
        <w:lastRenderedPageBreak/>
        <w:t>Energie et distribution d’eau</w:t>
      </w:r>
    </w:p>
    <w:p w14:paraId="4BDFAE27" w14:textId="77777777" w:rsidR="000D6A14" w:rsidRPr="00FE1E5B" w:rsidRDefault="000D6A14" w:rsidP="000D6A14">
      <w:pPr>
        <w:jc w:val="center"/>
        <w:rPr>
          <w:rFonts w:ascii="Gill Sans MT" w:hAnsi="Gill Sans MT"/>
          <w:lang w:val="fr-FR"/>
        </w:rPr>
      </w:pPr>
    </w:p>
    <w:p w14:paraId="5F28F14C" w14:textId="77777777" w:rsidR="000D6A14" w:rsidRPr="000D6A14" w:rsidRDefault="000D6A14" w:rsidP="000D6A14">
      <w:pPr>
        <w:jc w:val="both"/>
        <w:rPr>
          <w:rFonts w:ascii="Gill Sans MT" w:eastAsiaTheme="minorEastAsia" w:hAnsi="Gill Sans MT" w:cstheme="minorBidi"/>
          <w:lang w:val="fr-FR" w:eastAsia="fr-FR"/>
        </w:rPr>
      </w:pPr>
      <w:r w:rsidRPr="000D6A14">
        <w:rPr>
          <w:rFonts w:ascii="Gill Sans MT" w:eastAsiaTheme="minorEastAsia" w:hAnsi="Gill Sans MT" w:cstheme="minorBidi"/>
          <w:lang w:val="fr-FR" w:eastAsia="fr-FR"/>
        </w:rPr>
        <w:t>Economiser l’énergie, c’est faire du bien à l’environnement tout en faisant du bien à son portefeuille.</w:t>
      </w:r>
    </w:p>
    <w:p w14:paraId="40BDD65D" w14:textId="77777777" w:rsidR="000D6A14" w:rsidRPr="000D6A14" w:rsidRDefault="000D6A14" w:rsidP="000D6A14">
      <w:pPr>
        <w:jc w:val="center"/>
        <w:rPr>
          <w:rFonts w:ascii="Gill Sans MT" w:hAnsi="Gill Sans MT"/>
          <w:lang w:val="fr-FR"/>
        </w:rPr>
      </w:pPr>
    </w:p>
    <w:p w14:paraId="4DD57AE3" w14:textId="77777777" w:rsidR="000D6A14" w:rsidRPr="000D6A14" w:rsidRDefault="000D6A14" w:rsidP="000D6A14">
      <w:pPr>
        <w:jc w:val="center"/>
        <w:rPr>
          <w:rFonts w:ascii="Gill Sans MT" w:hAnsi="Gill Sans MT"/>
          <w:lang w:val="fr-FR"/>
        </w:rPr>
      </w:pPr>
      <w:r w:rsidRPr="000D6A14">
        <w:rPr>
          <w:rFonts w:ascii="Gill Sans MT" w:hAnsi="Gill Sans MT"/>
          <w:noProof/>
        </w:rPr>
        <w:drawing>
          <wp:inline distT="0" distB="0" distL="0" distR="0" wp14:anchorId="5DD13918" wp14:editId="3E883A97">
            <wp:extent cx="6479540" cy="201104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79540" cy="2011045"/>
                    </a:xfrm>
                    <a:prstGeom prst="rect">
                      <a:avLst/>
                    </a:prstGeom>
                    <a:noFill/>
                    <a:ln>
                      <a:noFill/>
                    </a:ln>
                  </pic:spPr>
                </pic:pic>
              </a:graphicData>
            </a:graphic>
          </wp:inline>
        </w:drawing>
      </w:r>
    </w:p>
    <w:p w14:paraId="11D82CC9" w14:textId="77777777" w:rsidR="000D6A14" w:rsidRPr="000D6A14" w:rsidRDefault="000D6A14" w:rsidP="000D6A14">
      <w:pPr>
        <w:jc w:val="center"/>
        <w:rPr>
          <w:rFonts w:ascii="Gill Sans MT" w:hAnsi="Gill Sans MT"/>
          <w:lang w:val="fr-FR"/>
        </w:rPr>
      </w:pPr>
    </w:p>
    <w:p w14:paraId="2D3AD816" w14:textId="77777777" w:rsidR="000D6A14" w:rsidRPr="000D6A14" w:rsidRDefault="000D6A14" w:rsidP="000D6A14">
      <w:pPr>
        <w:jc w:val="center"/>
        <w:rPr>
          <w:rFonts w:ascii="Gill Sans MT" w:hAnsi="Gill Sans MT"/>
          <w:lang w:val="fr-FR"/>
        </w:rPr>
      </w:pPr>
    </w:p>
    <w:p w14:paraId="45809F41" w14:textId="77777777" w:rsidR="000D6A14" w:rsidRDefault="000D6A14" w:rsidP="000D6A14">
      <w:pPr>
        <w:rPr>
          <w:rFonts w:ascii="Gill Sans MT" w:hAnsi="Gill Sans MT"/>
          <w:b/>
          <w:lang w:val="fr-FR"/>
        </w:rPr>
      </w:pPr>
      <w:r w:rsidRPr="000D6A14">
        <w:rPr>
          <w:rFonts w:ascii="Gill Sans MT" w:hAnsi="Gill Sans MT"/>
          <w:b/>
          <w:lang w:val="fr-FR"/>
        </w:rPr>
        <w:t>Factures :</w:t>
      </w:r>
      <w:r w:rsidR="00AC0F6A">
        <w:rPr>
          <w:rFonts w:ascii="Gill Sans MT" w:hAnsi="Gill Sans MT"/>
          <w:b/>
          <w:lang w:val="fr-FR"/>
        </w:rPr>
        <w:t xml:space="preserve"> évitez de mauvaises surprises</w:t>
      </w:r>
    </w:p>
    <w:p w14:paraId="726A6397" w14:textId="77777777" w:rsidR="00AC0F6A" w:rsidRPr="000D6A14" w:rsidRDefault="00AC0F6A" w:rsidP="000D6A14">
      <w:pPr>
        <w:rPr>
          <w:rFonts w:ascii="Gill Sans MT" w:hAnsi="Gill Sans MT"/>
          <w:b/>
          <w:lang w:val="fr-FR"/>
        </w:rPr>
      </w:pPr>
    </w:p>
    <w:p w14:paraId="767B9608" w14:textId="77777777" w:rsidR="000D6A14" w:rsidRPr="000D6A14" w:rsidRDefault="000D6A14" w:rsidP="00905B47">
      <w:pPr>
        <w:numPr>
          <w:ilvl w:val="0"/>
          <w:numId w:val="9"/>
        </w:numPr>
        <w:spacing w:after="200" w:line="276" w:lineRule="auto"/>
        <w:rPr>
          <w:rFonts w:ascii="Gill Sans MT" w:hAnsi="Gill Sans MT"/>
          <w:lang w:val="fr-FR"/>
        </w:rPr>
      </w:pPr>
      <w:r w:rsidRPr="000D6A14">
        <w:rPr>
          <w:rFonts w:ascii="Gill Sans MT" w:hAnsi="Gill Sans MT"/>
          <w:lang w:val="fr-FR"/>
        </w:rPr>
        <w:t>Relevez régulièrement les index de vos compteurs et comparez-les pour déceler toute surconsomm</w:t>
      </w:r>
      <w:r w:rsidR="00A00DD1">
        <w:rPr>
          <w:rFonts w:ascii="Gill Sans MT" w:hAnsi="Gill Sans MT"/>
          <w:lang w:val="fr-FR"/>
        </w:rPr>
        <w:t>ation et en trouver l’origine.</w:t>
      </w:r>
    </w:p>
    <w:p w14:paraId="7E37AC9C" w14:textId="77777777" w:rsidR="000D6A14" w:rsidRPr="000D6A14" w:rsidRDefault="000D6A14" w:rsidP="00905B47">
      <w:pPr>
        <w:numPr>
          <w:ilvl w:val="0"/>
          <w:numId w:val="9"/>
        </w:numPr>
        <w:spacing w:after="200" w:line="276" w:lineRule="auto"/>
        <w:rPr>
          <w:rFonts w:ascii="Gill Sans MT" w:hAnsi="Gill Sans MT"/>
          <w:lang w:val="fr-FR"/>
        </w:rPr>
      </w:pPr>
      <w:r w:rsidRPr="000D6A14">
        <w:rPr>
          <w:rFonts w:ascii="Gill Sans MT" w:hAnsi="Gill Sans MT"/>
          <w:lang w:val="fr-FR"/>
        </w:rPr>
        <w:t>Adaptez vos acomptes à votre consommation réelle.</w:t>
      </w:r>
    </w:p>
    <w:p w14:paraId="38E5D8AE" w14:textId="77777777" w:rsidR="000D6A14" w:rsidRPr="00AC0F6A" w:rsidRDefault="00FE1E5B" w:rsidP="000D6A14">
      <w:pPr>
        <w:pBdr>
          <w:top w:val="single" w:sz="4" w:space="1" w:color="auto"/>
          <w:left w:val="single" w:sz="4" w:space="4" w:color="auto"/>
          <w:bottom w:val="single" w:sz="4" w:space="1" w:color="auto"/>
          <w:right w:val="single" w:sz="4" w:space="4" w:color="auto"/>
        </w:pBdr>
        <w:spacing w:after="200" w:line="276" w:lineRule="auto"/>
        <w:jc w:val="center"/>
        <w:rPr>
          <w:rFonts w:ascii="Gill Sans MT" w:eastAsiaTheme="minorEastAsia" w:hAnsi="Gill Sans MT" w:cstheme="minorBidi"/>
          <w:b/>
          <w:color w:val="548DD4" w:themeColor="text2" w:themeTint="99"/>
          <w:lang w:eastAsia="fr-FR"/>
        </w:rPr>
      </w:pPr>
      <w:r w:rsidRPr="00AC0F6A">
        <w:rPr>
          <w:rFonts w:ascii="Gill Sans MT" w:eastAsiaTheme="minorEastAsia" w:hAnsi="Gill Sans MT" w:cstheme="minorBidi"/>
          <w:b/>
          <w:color w:val="548DD4" w:themeColor="text2" w:themeTint="99"/>
          <w:lang w:eastAsia="fr-FR"/>
        </w:rPr>
        <w:t>Chauffage</w:t>
      </w:r>
    </w:p>
    <w:p w14:paraId="64B6565D" w14:textId="77777777" w:rsidR="000D6A14" w:rsidRPr="000D6A14" w:rsidRDefault="000D6A14" w:rsidP="000D6A14">
      <w:pPr>
        <w:jc w:val="center"/>
        <w:rPr>
          <w:rFonts w:ascii="Gill Sans MT" w:hAnsi="Gill Sans MT"/>
          <w:lang w:val="fr-FR"/>
        </w:rPr>
      </w:pPr>
    </w:p>
    <w:p w14:paraId="421C0EBE" w14:textId="77777777" w:rsidR="000D6A14" w:rsidRPr="00AC0F6A" w:rsidRDefault="000D6A14" w:rsidP="000D6A14">
      <w:pPr>
        <w:jc w:val="both"/>
        <w:rPr>
          <w:rFonts w:ascii="Gill Sans MT" w:hAnsi="Gill Sans MT"/>
          <w:lang w:val="fr-FR"/>
        </w:rPr>
      </w:pPr>
      <w:r w:rsidRPr="00AC0F6A">
        <w:rPr>
          <w:rFonts w:ascii="Gill Sans MT" w:hAnsi="Gill Sans MT"/>
          <w:lang w:val="fr-FR"/>
        </w:rPr>
        <w:t xml:space="preserve">Les </w:t>
      </w:r>
      <w:r w:rsidRPr="00AC0F6A">
        <w:rPr>
          <w:rFonts w:ascii="Gill Sans MT" w:hAnsi="Gill Sans MT"/>
          <w:bCs/>
          <w:lang w:val="fr-FR"/>
        </w:rPr>
        <w:t>robinets (vannes) thermostatiques</w:t>
      </w:r>
      <w:r w:rsidRPr="00AC0F6A">
        <w:rPr>
          <w:rFonts w:ascii="Gill Sans MT" w:hAnsi="Gill Sans MT"/>
          <w:lang w:val="fr-FR"/>
        </w:rPr>
        <w:t xml:space="preserve"> servent à affiner la température pièce par pièce, à la demande de l’utilisateur (sauf celle où se trouve le thermostat d’ambiance. Dans cette pièce, l’idéal est de placer la vanne sur le n°5 ou dans la position maximum).</w:t>
      </w:r>
    </w:p>
    <w:p w14:paraId="496E6A83" w14:textId="77777777" w:rsidR="000D6A14" w:rsidRPr="00AC0F6A" w:rsidRDefault="000D6A14" w:rsidP="000D6A14">
      <w:pPr>
        <w:jc w:val="both"/>
        <w:rPr>
          <w:rFonts w:ascii="Gill Sans MT" w:hAnsi="Gill Sans MT"/>
          <w:lang w:val="fr-FR"/>
        </w:rPr>
      </w:pPr>
      <w:r w:rsidRPr="00AC0F6A">
        <w:rPr>
          <w:rFonts w:ascii="Gill Sans MT" w:hAnsi="Gill Sans MT"/>
          <w:lang w:val="fr-FR"/>
        </w:rPr>
        <w:t xml:space="preserve">Les </w:t>
      </w:r>
      <w:r w:rsidRPr="00AC0F6A">
        <w:rPr>
          <w:rFonts w:ascii="Gill Sans MT" w:hAnsi="Gill Sans MT"/>
          <w:bCs/>
          <w:lang w:val="fr-FR"/>
        </w:rPr>
        <w:t>robinets thermostatiques</w:t>
      </w:r>
      <w:r w:rsidRPr="00AC0F6A">
        <w:rPr>
          <w:rFonts w:ascii="Gill Sans MT" w:hAnsi="Gill Sans MT"/>
          <w:lang w:val="fr-FR"/>
        </w:rPr>
        <w:t xml:space="preserve"> sont des </w:t>
      </w:r>
      <w:r w:rsidRPr="00AC0F6A">
        <w:rPr>
          <w:rFonts w:ascii="Gill Sans MT" w:hAnsi="Gill Sans MT"/>
          <w:bCs/>
          <w:lang w:val="fr-FR"/>
        </w:rPr>
        <w:t xml:space="preserve">thermostats </w:t>
      </w:r>
      <w:r w:rsidRPr="00AC0F6A">
        <w:rPr>
          <w:rFonts w:ascii="Gill Sans MT" w:hAnsi="Gill Sans MT"/>
          <w:lang w:val="fr-FR"/>
        </w:rPr>
        <w:t>qui agissent directement sur le débit d’eau chaude des radiateurs et qui contrôlent la température ambiante du local où ils sont installés.</w:t>
      </w:r>
    </w:p>
    <w:p w14:paraId="2BF8F51D" w14:textId="77777777" w:rsidR="00012765" w:rsidRDefault="00012765" w:rsidP="000D6A14">
      <w:pPr>
        <w:jc w:val="both"/>
        <w:rPr>
          <w:rFonts w:ascii="Gill Sans MT" w:hAnsi="Gill Sans MT"/>
          <w:lang w:val="fr-FR"/>
        </w:rPr>
      </w:pPr>
    </w:p>
    <w:p w14:paraId="08E024FE" w14:textId="77777777" w:rsidR="000D6A14" w:rsidRDefault="000D6A14" w:rsidP="000D6A14">
      <w:pPr>
        <w:jc w:val="center"/>
        <w:rPr>
          <w:rFonts w:ascii="Gill Sans MT" w:hAnsi="Gill Sans MT"/>
          <w:lang w:val="fr-FR"/>
        </w:rPr>
      </w:pPr>
      <w:r w:rsidRPr="000D6A14">
        <w:rPr>
          <w:rFonts w:ascii="Gill Sans MT" w:hAnsi="Gill Sans MT"/>
          <w:noProof/>
        </w:rPr>
        <w:drawing>
          <wp:inline distT="0" distB="0" distL="0" distR="0" wp14:anchorId="0B3C89C7" wp14:editId="34451B96">
            <wp:extent cx="1076325" cy="729378"/>
            <wp:effectExtent l="0" t="0" r="0" b="0"/>
            <wp:docPr id="15" name="rg_hi" descr="http://t1.gstatic.com/images?q=tbn:ANd9GcR8TIuJrgqElAPo8unhqZN_UdUHta79HTM5kjmvD1w2nJYLiZlbx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8TIuJrgqElAPo8unhqZN_UdUHta79HTM5kjmvD1w2nJYLiZlbxg">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1397" cy="732815"/>
                    </a:xfrm>
                    <a:prstGeom prst="rect">
                      <a:avLst/>
                    </a:prstGeom>
                    <a:noFill/>
                    <a:ln w="9525">
                      <a:noFill/>
                      <a:miter lim="800000"/>
                      <a:headEnd/>
                      <a:tailEnd/>
                    </a:ln>
                  </pic:spPr>
                </pic:pic>
              </a:graphicData>
            </a:graphic>
          </wp:inline>
        </w:drawing>
      </w:r>
    </w:p>
    <w:p w14:paraId="19F7D461" w14:textId="77777777" w:rsidR="00012765" w:rsidRPr="000D6A14" w:rsidRDefault="00012765" w:rsidP="000D6A14">
      <w:pPr>
        <w:jc w:val="center"/>
        <w:rPr>
          <w:rFonts w:ascii="Gill Sans MT" w:hAnsi="Gill Sans MT"/>
          <w:lang w:val="fr-FR"/>
        </w:rPr>
      </w:pPr>
    </w:p>
    <w:p w14:paraId="539B583E" w14:textId="77777777" w:rsidR="00012765" w:rsidRPr="000D6A14" w:rsidRDefault="000D6A14" w:rsidP="00FE1E5B">
      <w:pPr>
        <w:jc w:val="center"/>
        <w:rPr>
          <w:rFonts w:ascii="Gill Sans MT" w:hAnsi="Gill Sans MT"/>
          <w:b/>
          <w:lang w:val="fr-FR"/>
        </w:rPr>
      </w:pPr>
      <w:r w:rsidRPr="000D6A14">
        <w:rPr>
          <w:rFonts w:ascii="Gill Sans MT" w:hAnsi="Gill Sans MT"/>
          <w:b/>
          <w:lang w:val="fr-FR"/>
        </w:rPr>
        <w:t>Réglez correctement vos vannes thermostatiques</w:t>
      </w:r>
    </w:p>
    <w:tbl>
      <w:tblPr>
        <w:tblStyle w:val="Trameclaire-Accent3"/>
        <w:tblpPr w:leftFromText="141" w:rightFromText="141" w:vertAnchor="text" w:horzAnchor="margin" w:tblpXSpec="center"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261"/>
      </w:tblGrid>
      <w:tr w:rsidR="000D6A14" w:rsidRPr="000D6A14" w14:paraId="3933D6D8" w14:textId="77777777" w:rsidTr="000D6A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right w:val="none" w:sz="0" w:space="0" w:color="auto"/>
            </w:tcBorders>
          </w:tcPr>
          <w:p w14:paraId="0995158C" w14:textId="77777777" w:rsidR="000D6A14" w:rsidRPr="000D6A14" w:rsidRDefault="000D6A14" w:rsidP="000D6A14">
            <w:pPr>
              <w:rPr>
                <w:rFonts w:ascii="Gill Sans MT" w:hAnsi="Gill Sans MT"/>
                <w:color w:val="FF0000"/>
              </w:rPr>
            </w:pPr>
            <w:r w:rsidRPr="000D6A14">
              <w:rPr>
                <w:rFonts w:ascii="Gill Sans MT" w:hAnsi="Gill Sans MT"/>
                <w:color w:val="FF0000"/>
              </w:rPr>
              <w:t>Numérotation sur la vanne</w:t>
            </w:r>
          </w:p>
        </w:tc>
        <w:tc>
          <w:tcPr>
            <w:tcW w:w="3261" w:type="dxa"/>
            <w:tcBorders>
              <w:top w:val="none" w:sz="0" w:space="0" w:color="auto"/>
              <w:left w:val="none" w:sz="0" w:space="0" w:color="auto"/>
              <w:bottom w:val="none" w:sz="0" w:space="0" w:color="auto"/>
              <w:right w:val="none" w:sz="0" w:space="0" w:color="auto"/>
            </w:tcBorders>
          </w:tcPr>
          <w:p w14:paraId="3768593A" w14:textId="77777777" w:rsidR="000D6A14" w:rsidRPr="000D6A14" w:rsidRDefault="000D6A14" w:rsidP="000D6A14">
            <w:pPr>
              <w:cnfStyle w:val="100000000000" w:firstRow="1" w:lastRow="0" w:firstColumn="0" w:lastColumn="0" w:oddVBand="0" w:evenVBand="0" w:oddHBand="0" w:evenHBand="0" w:firstRowFirstColumn="0" w:firstRowLastColumn="0" w:lastRowFirstColumn="0" w:lastRowLastColumn="0"/>
              <w:rPr>
                <w:rFonts w:ascii="Gill Sans MT" w:hAnsi="Gill Sans MT"/>
                <w:color w:val="00B0F0"/>
              </w:rPr>
            </w:pPr>
            <w:r w:rsidRPr="000D6A14">
              <w:rPr>
                <w:rFonts w:ascii="Gill Sans MT" w:hAnsi="Gill Sans MT"/>
                <w:color w:val="00B0F0"/>
              </w:rPr>
              <w:t>Température dans la pièce</w:t>
            </w:r>
          </w:p>
        </w:tc>
      </w:tr>
      <w:tr w:rsidR="000D6A14" w:rsidRPr="000D6A14" w14:paraId="6517BA9D" w14:textId="77777777" w:rsidTr="000D6A14">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tcPr>
          <w:p w14:paraId="14C5EEF8" w14:textId="77777777" w:rsidR="000D6A14" w:rsidRPr="000D6A14" w:rsidRDefault="000D6A14" w:rsidP="000D6A14">
            <w:pPr>
              <w:jc w:val="center"/>
              <w:rPr>
                <w:rFonts w:ascii="Gill Sans MT" w:hAnsi="Gill Sans MT"/>
                <w:color w:val="FF0000"/>
              </w:rPr>
            </w:pPr>
            <w:r w:rsidRPr="000D6A14">
              <w:rPr>
                <w:rFonts w:ascii="Gill Sans MT" w:hAnsi="Gill Sans MT"/>
                <w:color w:val="FF0000"/>
              </w:rPr>
              <w:sym w:font="Wingdings 2" w:char="F0E4"/>
            </w:r>
          </w:p>
        </w:tc>
        <w:tc>
          <w:tcPr>
            <w:tcW w:w="3261" w:type="dxa"/>
            <w:tcBorders>
              <w:left w:val="none" w:sz="0" w:space="0" w:color="auto"/>
              <w:right w:val="none" w:sz="0" w:space="0" w:color="auto"/>
            </w:tcBorders>
          </w:tcPr>
          <w:p w14:paraId="086D530C" w14:textId="77777777" w:rsidR="000D6A14" w:rsidRPr="000D6A14" w:rsidRDefault="000D6A14" w:rsidP="000D6A14">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70C0"/>
              </w:rPr>
            </w:pPr>
            <w:r w:rsidRPr="000D6A14">
              <w:rPr>
                <w:rFonts w:ascii="Gill Sans MT" w:hAnsi="Gill Sans MT"/>
                <w:color w:val="0070C0"/>
              </w:rPr>
              <w:t>7 °</w:t>
            </w:r>
          </w:p>
        </w:tc>
      </w:tr>
      <w:tr w:rsidR="000D6A14" w:rsidRPr="000D6A14" w14:paraId="3B0F6350" w14:textId="77777777" w:rsidTr="000D6A14">
        <w:tc>
          <w:tcPr>
            <w:cnfStyle w:val="001000000000" w:firstRow="0" w:lastRow="0" w:firstColumn="1" w:lastColumn="0" w:oddVBand="0" w:evenVBand="0" w:oddHBand="0" w:evenHBand="0" w:firstRowFirstColumn="0" w:firstRowLastColumn="0" w:lastRowFirstColumn="0" w:lastRowLastColumn="0"/>
            <w:tcW w:w="3510" w:type="dxa"/>
          </w:tcPr>
          <w:p w14:paraId="5A5F0F45" w14:textId="77777777" w:rsidR="000D6A14" w:rsidRPr="000D6A14" w:rsidRDefault="000D6A14" w:rsidP="000D6A14">
            <w:pPr>
              <w:jc w:val="center"/>
              <w:rPr>
                <w:rFonts w:ascii="Gill Sans MT" w:hAnsi="Gill Sans MT"/>
                <w:color w:val="FF0000"/>
              </w:rPr>
            </w:pPr>
            <w:r w:rsidRPr="000D6A14">
              <w:rPr>
                <w:rFonts w:ascii="Gill Sans MT" w:hAnsi="Gill Sans MT"/>
                <w:color w:val="FF0000"/>
              </w:rPr>
              <w:t>1</w:t>
            </w:r>
          </w:p>
        </w:tc>
        <w:tc>
          <w:tcPr>
            <w:tcW w:w="3261" w:type="dxa"/>
          </w:tcPr>
          <w:p w14:paraId="0BD9BC09" w14:textId="77777777" w:rsidR="000D6A14" w:rsidRPr="000D6A14" w:rsidRDefault="000D6A14" w:rsidP="000D6A14">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70C0"/>
              </w:rPr>
            </w:pPr>
            <w:r w:rsidRPr="000D6A14">
              <w:rPr>
                <w:rFonts w:ascii="Gill Sans MT" w:hAnsi="Gill Sans MT"/>
                <w:color w:val="0070C0"/>
              </w:rPr>
              <w:t>12 °</w:t>
            </w:r>
          </w:p>
        </w:tc>
      </w:tr>
      <w:tr w:rsidR="000D6A14" w:rsidRPr="000D6A14" w14:paraId="65445BEB" w14:textId="77777777" w:rsidTr="000D6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tcPr>
          <w:p w14:paraId="5861B6D3" w14:textId="77777777" w:rsidR="000D6A14" w:rsidRPr="000D6A14" w:rsidRDefault="000D6A14" w:rsidP="000D6A14">
            <w:pPr>
              <w:jc w:val="center"/>
              <w:rPr>
                <w:rFonts w:ascii="Gill Sans MT" w:hAnsi="Gill Sans MT"/>
                <w:color w:val="FF0000"/>
              </w:rPr>
            </w:pPr>
            <w:r w:rsidRPr="000D6A14">
              <w:rPr>
                <w:rFonts w:ascii="Gill Sans MT" w:hAnsi="Gill Sans MT"/>
                <w:color w:val="FF0000"/>
              </w:rPr>
              <w:t>2</w:t>
            </w:r>
          </w:p>
        </w:tc>
        <w:tc>
          <w:tcPr>
            <w:tcW w:w="3261" w:type="dxa"/>
            <w:tcBorders>
              <w:left w:val="none" w:sz="0" w:space="0" w:color="auto"/>
              <w:right w:val="none" w:sz="0" w:space="0" w:color="auto"/>
            </w:tcBorders>
          </w:tcPr>
          <w:p w14:paraId="37AF906C" w14:textId="77777777" w:rsidR="000D6A14" w:rsidRPr="000D6A14" w:rsidRDefault="000D6A14" w:rsidP="000D6A14">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70C0"/>
              </w:rPr>
            </w:pPr>
            <w:r w:rsidRPr="000D6A14">
              <w:rPr>
                <w:rFonts w:ascii="Gill Sans MT" w:hAnsi="Gill Sans MT"/>
                <w:color w:val="0070C0"/>
              </w:rPr>
              <w:t>16 °</w:t>
            </w:r>
          </w:p>
        </w:tc>
      </w:tr>
      <w:tr w:rsidR="000D6A14" w:rsidRPr="000D6A14" w14:paraId="0216B8AE" w14:textId="77777777" w:rsidTr="000D6A14">
        <w:tc>
          <w:tcPr>
            <w:cnfStyle w:val="001000000000" w:firstRow="0" w:lastRow="0" w:firstColumn="1" w:lastColumn="0" w:oddVBand="0" w:evenVBand="0" w:oddHBand="0" w:evenHBand="0" w:firstRowFirstColumn="0" w:firstRowLastColumn="0" w:lastRowFirstColumn="0" w:lastRowLastColumn="0"/>
            <w:tcW w:w="3510" w:type="dxa"/>
          </w:tcPr>
          <w:p w14:paraId="0A873AAA" w14:textId="77777777" w:rsidR="000D6A14" w:rsidRPr="000D6A14" w:rsidRDefault="000D6A14" w:rsidP="000D6A14">
            <w:pPr>
              <w:jc w:val="center"/>
              <w:rPr>
                <w:rFonts w:ascii="Gill Sans MT" w:hAnsi="Gill Sans MT"/>
                <w:color w:val="FF0000"/>
              </w:rPr>
            </w:pPr>
            <w:r w:rsidRPr="000D6A14">
              <w:rPr>
                <w:rFonts w:ascii="Gill Sans MT" w:hAnsi="Gill Sans MT"/>
                <w:color w:val="FF0000"/>
              </w:rPr>
              <w:t>3</w:t>
            </w:r>
          </w:p>
        </w:tc>
        <w:tc>
          <w:tcPr>
            <w:tcW w:w="3261" w:type="dxa"/>
          </w:tcPr>
          <w:p w14:paraId="00E23BA4" w14:textId="77777777" w:rsidR="000D6A14" w:rsidRPr="000D6A14" w:rsidRDefault="000D6A14" w:rsidP="000D6A14">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70C0"/>
              </w:rPr>
            </w:pPr>
            <w:r w:rsidRPr="000D6A14">
              <w:rPr>
                <w:rFonts w:ascii="Gill Sans MT" w:hAnsi="Gill Sans MT"/>
                <w:color w:val="0070C0"/>
              </w:rPr>
              <w:t>20 °</w:t>
            </w:r>
          </w:p>
        </w:tc>
      </w:tr>
      <w:tr w:rsidR="000D6A14" w:rsidRPr="000D6A14" w14:paraId="498BD627" w14:textId="77777777" w:rsidTr="000D6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none" w:sz="0" w:space="0" w:color="auto"/>
              <w:right w:val="none" w:sz="0" w:space="0" w:color="auto"/>
            </w:tcBorders>
          </w:tcPr>
          <w:p w14:paraId="3CB7A43C" w14:textId="77777777" w:rsidR="000D6A14" w:rsidRPr="000D6A14" w:rsidRDefault="000D6A14" w:rsidP="000D6A14">
            <w:pPr>
              <w:jc w:val="center"/>
              <w:rPr>
                <w:rFonts w:ascii="Gill Sans MT" w:hAnsi="Gill Sans MT"/>
                <w:color w:val="FF0000"/>
              </w:rPr>
            </w:pPr>
            <w:r w:rsidRPr="000D6A14">
              <w:rPr>
                <w:rFonts w:ascii="Gill Sans MT" w:hAnsi="Gill Sans MT"/>
                <w:color w:val="FF0000"/>
              </w:rPr>
              <w:t>4</w:t>
            </w:r>
          </w:p>
        </w:tc>
        <w:tc>
          <w:tcPr>
            <w:tcW w:w="3261" w:type="dxa"/>
            <w:tcBorders>
              <w:left w:val="none" w:sz="0" w:space="0" w:color="auto"/>
              <w:right w:val="none" w:sz="0" w:space="0" w:color="auto"/>
            </w:tcBorders>
          </w:tcPr>
          <w:p w14:paraId="6C245989" w14:textId="77777777" w:rsidR="000D6A14" w:rsidRPr="000D6A14" w:rsidRDefault="000D6A14" w:rsidP="000D6A14">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70C0"/>
              </w:rPr>
            </w:pPr>
            <w:r w:rsidRPr="000D6A14">
              <w:rPr>
                <w:rFonts w:ascii="Gill Sans MT" w:hAnsi="Gill Sans MT"/>
                <w:color w:val="0070C0"/>
              </w:rPr>
              <w:t>24 °</w:t>
            </w:r>
          </w:p>
        </w:tc>
      </w:tr>
      <w:tr w:rsidR="000D6A14" w:rsidRPr="000D6A14" w14:paraId="2BA59203" w14:textId="77777777" w:rsidTr="000D6A14">
        <w:tc>
          <w:tcPr>
            <w:cnfStyle w:val="001000000000" w:firstRow="0" w:lastRow="0" w:firstColumn="1" w:lastColumn="0" w:oddVBand="0" w:evenVBand="0" w:oddHBand="0" w:evenHBand="0" w:firstRowFirstColumn="0" w:firstRowLastColumn="0" w:lastRowFirstColumn="0" w:lastRowLastColumn="0"/>
            <w:tcW w:w="3510" w:type="dxa"/>
          </w:tcPr>
          <w:p w14:paraId="14A379E7" w14:textId="77777777" w:rsidR="000D6A14" w:rsidRPr="000D6A14" w:rsidRDefault="000D6A14" w:rsidP="000D6A14">
            <w:pPr>
              <w:jc w:val="center"/>
              <w:rPr>
                <w:rFonts w:ascii="Gill Sans MT" w:hAnsi="Gill Sans MT"/>
                <w:color w:val="FF0000"/>
              </w:rPr>
            </w:pPr>
            <w:r w:rsidRPr="000D6A14">
              <w:rPr>
                <w:rFonts w:ascii="Gill Sans MT" w:hAnsi="Gill Sans MT"/>
                <w:color w:val="FF0000"/>
              </w:rPr>
              <w:t xml:space="preserve">5 </w:t>
            </w:r>
          </w:p>
        </w:tc>
        <w:tc>
          <w:tcPr>
            <w:tcW w:w="3261" w:type="dxa"/>
          </w:tcPr>
          <w:p w14:paraId="5E883D53" w14:textId="77777777" w:rsidR="000D6A14" w:rsidRPr="000D6A14" w:rsidRDefault="000D6A14" w:rsidP="000D6A14">
            <w:pPr>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70C0"/>
              </w:rPr>
            </w:pPr>
            <w:r w:rsidRPr="000D6A14">
              <w:rPr>
                <w:rFonts w:ascii="Gill Sans MT" w:hAnsi="Gill Sans MT"/>
                <w:color w:val="0070C0"/>
              </w:rPr>
              <w:t>25 °</w:t>
            </w:r>
          </w:p>
        </w:tc>
      </w:tr>
    </w:tbl>
    <w:p w14:paraId="09DF5668" w14:textId="77777777" w:rsidR="000D6A14" w:rsidRPr="000D6A14" w:rsidRDefault="000D6A14" w:rsidP="000D6A14">
      <w:pPr>
        <w:rPr>
          <w:rFonts w:ascii="Gill Sans MT" w:hAnsi="Gill Sans MT"/>
          <w:b/>
          <w:u w:val="single"/>
          <w:lang w:val="fr-FR"/>
        </w:rPr>
      </w:pPr>
    </w:p>
    <w:p w14:paraId="58029B09" w14:textId="77777777" w:rsidR="000D6A14" w:rsidRPr="000D6A14" w:rsidRDefault="000D6A14" w:rsidP="000D6A14">
      <w:pPr>
        <w:rPr>
          <w:rFonts w:ascii="Gill Sans MT" w:hAnsi="Gill Sans MT"/>
          <w:b/>
          <w:u w:val="single"/>
          <w:lang w:val="fr-FR"/>
        </w:rPr>
      </w:pPr>
    </w:p>
    <w:p w14:paraId="77029E81" w14:textId="77777777" w:rsidR="000D6A14" w:rsidRPr="000D6A14" w:rsidRDefault="000D6A14" w:rsidP="000D6A14">
      <w:pPr>
        <w:rPr>
          <w:rFonts w:ascii="Gill Sans MT" w:hAnsi="Gill Sans MT"/>
          <w:b/>
          <w:u w:val="single"/>
          <w:lang w:val="fr-FR"/>
        </w:rPr>
      </w:pPr>
    </w:p>
    <w:p w14:paraId="3A87ACD4" w14:textId="77777777" w:rsidR="000D6A14" w:rsidRPr="000D6A14" w:rsidRDefault="000D6A14" w:rsidP="000D6A14">
      <w:pPr>
        <w:rPr>
          <w:rFonts w:ascii="Gill Sans MT" w:hAnsi="Gill Sans MT"/>
          <w:b/>
          <w:u w:val="single"/>
          <w:lang w:val="fr-FR"/>
        </w:rPr>
      </w:pPr>
    </w:p>
    <w:p w14:paraId="01FE2580" w14:textId="77777777" w:rsidR="000D6A14" w:rsidRPr="000D6A14" w:rsidRDefault="000D6A14" w:rsidP="000D6A14">
      <w:pPr>
        <w:rPr>
          <w:rFonts w:ascii="Gill Sans MT" w:hAnsi="Gill Sans MT"/>
          <w:b/>
          <w:u w:val="single"/>
          <w:lang w:val="fr-FR"/>
        </w:rPr>
      </w:pPr>
    </w:p>
    <w:p w14:paraId="0DF142DF" w14:textId="77777777" w:rsidR="000D6A14" w:rsidRPr="000D6A14" w:rsidRDefault="000D6A14" w:rsidP="000D6A14">
      <w:pPr>
        <w:rPr>
          <w:rFonts w:ascii="Gill Sans MT" w:hAnsi="Gill Sans MT"/>
          <w:b/>
          <w:u w:val="single"/>
          <w:lang w:val="fr-FR"/>
        </w:rPr>
      </w:pPr>
    </w:p>
    <w:p w14:paraId="7B9F0E4C" w14:textId="77777777" w:rsidR="000D6A14" w:rsidRDefault="000D6A14" w:rsidP="000D6A14">
      <w:pPr>
        <w:rPr>
          <w:rFonts w:ascii="Gill Sans MT" w:hAnsi="Gill Sans MT"/>
          <w:b/>
          <w:u w:val="single"/>
          <w:lang w:val="fr-FR"/>
        </w:rPr>
      </w:pPr>
    </w:p>
    <w:p w14:paraId="1FF46DAD" w14:textId="77777777" w:rsidR="00DD2C98" w:rsidRPr="000D6A14" w:rsidRDefault="00DD2C98" w:rsidP="000D6A14">
      <w:pPr>
        <w:rPr>
          <w:rFonts w:ascii="Gill Sans MT" w:hAnsi="Gill Sans MT"/>
          <w:b/>
          <w:u w:val="single"/>
          <w:lang w:val="fr-FR"/>
        </w:rPr>
      </w:pPr>
    </w:p>
    <w:p w14:paraId="7F204742" w14:textId="77777777" w:rsidR="00FE1E5B" w:rsidRDefault="00FE1E5B" w:rsidP="00DD2C98">
      <w:pPr>
        <w:pStyle w:val="Paragraphedeliste"/>
        <w:rPr>
          <w:rFonts w:ascii="Gill Sans MT" w:hAnsi="Gill Sans MT"/>
          <w:color w:val="548DD4" w:themeColor="text2" w:themeTint="99"/>
          <w:sz w:val="24"/>
          <w:szCs w:val="24"/>
          <w:u w:val="single"/>
        </w:rPr>
      </w:pPr>
    </w:p>
    <w:p w14:paraId="145A9EC6" w14:textId="77777777" w:rsidR="00FE1E5B" w:rsidRDefault="00FE1E5B" w:rsidP="00DD2C98">
      <w:pPr>
        <w:pStyle w:val="Paragraphedeliste"/>
        <w:rPr>
          <w:rFonts w:ascii="Gill Sans MT" w:hAnsi="Gill Sans MT"/>
          <w:color w:val="548DD4" w:themeColor="text2" w:themeTint="99"/>
          <w:sz w:val="24"/>
          <w:szCs w:val="24"/>
          <w:u w:val="single"/>
        </w:rPr>
      </w:pPr>
    </w:p>
    <w:p w14:paraId="7389C5B4" w14:textId="77777777" w:rsidR="00FE1E5B" w:rsidRDefault="00FE1E5B" w:rsidP="00DD2C98">
      <w:pPr>
        <w:pStyle w:val="Paragraphedeliste"/>
        <w:rPr>
          <w:rFonts w:ascii="Gill Sans MT" w:hAnsi="Gill Sans MT"/>
          <w:color w:val="548DD4" w:themeColor="text2" w:themeTint="99"/>
          <w:sz w:val="24"/>
          <w:szCs w:val="24"/>
          <w:u w:val="single"/>
        </w:rPr>
      </w:pPr>
    </w:p>
    <w:p w14:paraId="077277F1" w14:textId="77777777" w:rsidR="00FE1E5B" w:rsidRDefault="00FE1E5B" w:rsidP="00DD2C98">
      <w:pPr>
        <w:pStyle w:val="Paragraphedeliste"/>
        <w:rPr>
          <w:rFonts w:ascii="Gill Sans MT" w:hAnsi="Gill Sans MT"/>
          <w:color w:val="548DD4" w:themeColor="text2" w:themeTint="99"/>
          <w:sz w:val="24"/>
          <w:szCs w:val="24"/>
          <w:u w:val="single"/>
        </w:rPr>
      </w:pPr>
    </w:p>
    <w:p w14:paraId="4D6FFB3E" w14:textId="77777777" w:rsidR="000D6A14" w:rsidRPr="0096728C" w:rsidRDefault="000D6A14" w:rsidP="00DD2C98">
      <w:pPr>
        <w:pStyle w:val="Paragraphedeliste"/>
        <w:rPr>
          <w:rFonts w:ascii="Gill Sans MT" w:hAnsi="Gill Sans MT"/>
          <w:color w:val="548DD4" w:themeColor="text2" w:themeTint="99"/>
          <w:sz w:val="24"/>
          <w:szCs w:val="24"/>
          <w:u w:val="single"/>
        </w:rPr>
      </w:pPr>
      <w:r w:rsidRPr="0096728C">
        <w:rPr>
          <w:rFonts w:ascii="Gill Sans MT" w:hAnsi="Gill Sans MT"/>
          <w:color w:val="548DD4" w:themeColor="text2" w:themeTint="99"/>
          <w:sz w:val="24"/>
          <w:szCs w:val="24"/>
          <w:u w:val="single"/>
        </w:rPr>
        <w:t xml:space="preserve">Maintenez une température maximale de 19 à 20 °C </w:t>
      </w:r>
    </w:p>
    <w:p w14:paraId="5C06572F" w14:textId="77777777" w:rsidR="00FE1E5B" w:rsidRPr="0096728C" w:rsidRDefault="00FE1E5B" w:rsidP="00DD2C98">
      <w:pPr>
        <w:pStyle w:val="Paragraphedeliste"/>
        <w:rPr>
          <w:rFonts w:ascii="Gill Sans MT" w:hAnsi="Gill Sans MT"/>
          <w:color w:val="548DD4" w:themeColor="text2" w:themeTint="99"/>
          <w:sz w:val="24"/>
          <w:szCs w:val="24"/>
          <w:u w:val="single"/>
        </w:rPr>
      </w:pPr>
    </w:p>
    <w:p w14:paraId="7A4B81DC" w14:textId="77777777" w:rsidR="000D6A14" w:rsidRPr="0096728C" w:rsidRDefault="000D6A14" w:rsidP="000D6A14">
      <w:pPr>
        <w:jc w:val="both"/>
        <w:rPr>
          <w:rFonts w:ascii="Gill Sans MT" w:eastAsiaTheme="minorEastAsia" w:hAnsi="Gill Sans MT" w:cstheme="minorBidi"/>
          <w:lang w:val="fr-FR" w:eastAsia="fr-FR"/>
        </w:rPr>
      </w:pPr>
      <w:r w:rsidRPr="0096728C">
        <w:rPr>
          <w:rFonts w:ascii="Gill Sans MT" w:eastAsiaTheme="minorEastAsia" w:hAnsi="Gill Sans MT" w:cstheme="minorBidi"/>
          <w:lang w:val="fr-FR" w:eastAsia="fr-FR"/>
        </w:rPr>
        <w:t>19 à 20 °C est une température ambiante saine et tout à fait suffisante pour assurer un agréable confort.</w:t>
      </w:r>
    </w:p>
    <w:p w14:paraId="3DC1C251" w14:textId="77777777" w:rsidR="000D6A14" w:rsidRPr="0096728C" w:rsidRDefault="000D6A14" w:rsidP="000D6A14">
      <w:pPr>
        <w:jc w:val="both"/>
        <w:rPr>
          <w:rFonts w:ascii="Gill Sans MT" w:eastAsiaTheme="minorEastAsia" w:hAnsi="Gill Sans MT" w:cstheme="minorBidi"/>
          <w:lang w:val="fr-FR" w:eastAsia="fr-FR"/>
        </w:rPr>
      </w:pPr>
      <w:r w:rsidRPr="0096728C">
        <w:rPr>
          <w:rFonts w:ascii="Gill Sans MT" w:eastAsiaTheme="minorEastAsia" w:hAnsi="Gill Sans MT" w:cstheme="minorBidi"/>
          <w:lang w:val="fr-FR" w:eastAsia="fr-FR"/>
        </w:rPr>
        <w:t xml:space="preserve">Diminuer la température d’un degré dans votre logement représente une réduction de votre facture de 6 % à 7 %.  En passant de 22 à 19 °C, on arrive même … à 20 % de réduction ! </w:t>
      </w:r>
    </w:p>
    <w:p w14:paraId="4D487EC2" w14:textId="77777777" w:rsidR="000D6A14" w:rsidRPr="0096728C" w:rsidRDefault="000D6A14" w:rsidP="000D6A14">
      <w:pPr>
        <w:rPr>
          <w:rFonts w:ascii="Gill Sans MT" w:eastAsiaTheme="minorEastAsia" w:hAnsi="Gill Sans MT" w:cstheme="minorBidi"/>
          <w:lang w:val="fr-FR" w:eastAsia="fr-FR"/>
        </w:rPr>
      </w:pPr>
    </w:p>
    <w:p w14:paraId="7133B071" w14:textId="77777777" w:rsidR="000D6A14" w:rsidRPr="0096728C" w:rsidRDefault="000D6A14" w:rsidP="00DD2C98">
      <w:pPr>
        <w:pStyle w:val="Paragraphedeliste"/>
        <w:rPr>
          <w:rFonts w:ascii="Gill Sans MT" w:hAnsi="Gill Sans MT"/>
          <w:color w:val="548DD4" w:themeColor="text2" w:themeTint="99"/>
          <w:sz w:val="24"/>
          <w:szCs w:val="24"/>
          <w:u w:val="single"/>
        </w:rPr>
      </w:pPr>
      <w:r w:rsidRPr="0096728C">
        <w:rPr>
          <w:rFonts w:ascii="Gill Sans MT" w:hAnsi="Gill Sans MT"/>
          <w:color w:val="548DD4" w:themeColor="text2" w:themeTint="99"/>
          <w:sz w:val="24"/>
          <w:szCs w:val="24"/>
          <w:u w:val="single"/>
        </w:rPr>
        <w:t xml:space="preserve">Baissez la température la nuit et en cas d’absence </w:t>
      </w:r>
    </w:p>
    <w:p w14:paraId="6704C254" w14:textId="77777777" w:rsidR="00FE1E5B" w:rsidRPr="0096728C" w:rsidRDefault="00FE1E5B" w:rsidP="00DD2C98">
      <w:pPr>
        <w:pStyle w:val="Paragraphedeliste"/>
        <w:rPr>
          <w:rFonts w:ascii="Gill Sans MT" w:hAnsi="Gill Sans MT"/>
          <w:color w:val="548DD4" w:themeColor="text2" w:themeTint="99"/>
          <w:sz w:val="24"/>
          <w:szCs w:val="24"/>
          <w:u w:val="single"/>
        </w:rPr>
      </w:pPr>
    </w:p>
    <w:p w14:paraId="3CA00448" w14:textId="77777777" w:rsidR="000D6A14" w:rsidRPr="0096728C" w:rsidRDefault="000D6A14" w:rsidP="000D6A14">
      <w:pPr>
        <w:jc w:val="both"/>
        <w:rPr>
          <w:rFonts w:ascii="Gill Sans MT" w:eastAsiaTheme="minorEastAsia" w:hAnsi="Gill Sans MT" w:cstheme="minorBidi"/>
          <w:lang w:val="fr-FR" w:eastAsia="fr-FR"/>
        </w:rPr>
      </w:pPr>
      <w:r w:rsidRPr="0096728C">
        <w:rPr>
          <w:rFonts w:ascii="Gill Sans MT" w:eastAsiaTheme="minorEastAsia" w:hAnsi="Gill Sans MT" w:cstheme="minorBidi"/>
          <w:lang w:val="fr-FR" w:eastAsia="fr-FR"/>
        </w:rPr>
        <w:t xml:space="preserve">La nuit, quand vous êtes sous la couette ou en journée lorsque vous êtes absent, une température ambiante de 16°C dans votre logement suffit amplement. </w:t>
      </w:r>
    </w:p>
    <w:p w14:paraId="61D109FB" w14:textId="77777777" w:rsidR="000D6A14" w:rsidRPr="0096728C" w:rsidRDefault="000D6A14" w:rsidP="000D6A14">
      <w:pPr>
        <w:jc w:val="both"/>
        <w:rPr>
          <w:rFonts w:ascii="Gill Sans MT" w:eastAsiaTheme="minorEastAsia" w:hAnsi="Gill Sans MT" w:cstheme="minorBidi"/>
          <w:lang w:val="fr-FR" w:eastAsia="fr-FR"/>
        </w:rPr>
      </w:pPr>
      <w:r w:rsidRPr="0096728C">
        <w:rPr>
          <w:rFonts w:ascii="Gill Sans MT" w:eastAsiaTheme="minorEastAsia" w:hAnsi="Gill Sans MT" w:cstheme="minorBidi"/>
          <w:lang w:val="fr-FR" w:eastAsia="fr-FR"/>
        </w:rPr>
        <w:t>Si vous partez pour une longue période (par exemple un long week-end ou en période de vacances), maintenez votre installation sur 12°C maximum.</w:t>
      </w:r>
    </w:p>
    <w:p w14:paraId="2B78DB7E" w14:textId="77777777" w:rsidR="000D6A14" w:rsidRPr="0096728C" w:rsidRDefault="000D6A14" w:rsidP="000D6A14">
      <w:pPr>
        <w:jc w:val="both"/>
        <w:rPr>
          <w:rFonts w:ascii="Gill Sans MT" w:eastAsiaTheme="minorEastAsia" w:hAnsi="Gill Sans MT" w:cstheme="minorBidi"/>
          <w:lang w:val="fr-FR" w:eastAsia="fr-FR"/>
        </w:rPr>
      </w:pPr>
    </w:p>
    <w:p w14:paraId="56894D89" w14:textId="77777777" w:rsidR="00DD2C98" w:rsidRPr="0096728C" w:rsidRDefault="000D6A14" w:rsidP="00A00DD1">
      <w:pPr>
        <w:jc w:val="both"/>
        <w:rPr>
          <w:rFonts w:ascii="Gill Sans MT" w:eastAsiaTheme="minorEastAsia" w:hAnsi="Gill Sans MT" w:cstheme="minorBidi"/>
          <w:lang w:val="fr-FR" w:eastAsia="fr-FR"/>
        </w:rPr>
      </w:pPr>
      <w:r w:rsidRPr="0096728C">
        <w:rPr>
          <w:rFonts w:ascii="Gill Sans MT" w:eastAsiaTheme="minorEastAsia" w:hAnsi="Gill Sans MT" w:cstheme="minorBidi"/>
          <w:lang w:val="fr-FR" w:eastAsia="fr-FR"/>
        </w:rPr>
        <w:t xml:space="preserve">Attention : </w:t>
      </w:r>
      <w:r w:rsidRPr="0096728C">
        <w:rPr>
          <w:rFonts w:ascii="Gill Sans MT" w:eastAsiaTheme="minorEastAsia" w:hAnsi="Gill Sans MT" w:cstheme="minorBidi"/>
          <w:u w:val="single"/>
          <w:lang w:val="fr-FR" w:eastAsia="fr-FR"/>
        </w:rPr>
        <w:t>le thermostat situé dans le séjour</w:t>
      </w:r>
      <w:r w:rsidRPr="0096728C">
        <w:rPr>
          <w:rFonts w:ascii="Gill Sans MT" w:eastAsiaTheme="minorEastAsia" w:hAnsi="Gill Sans MT" w:cstheme="minorBidi"/>
          <w:lang w:val="fr-FR" w:eastAsia="fr-FR"/>
        </w:rPr>
        <w:t xml:space="preserve"> commande la température du séjour. C’est pour cette raison qu’il faut régler les vannes sur « 5 » ou au maximum. Les vannes thermostatiques doivent chauffer moins les chambres que le séjour, en les </w:t>
      </w:r>
      <w:r w:rsidR="00DD2C98" w:rsidRPr="0096728C">
        <w:rPr>
          <w:rFonts w:ascii="Gill Sans MT" w:eastAsiaTheme="minorEastAsia" w:hAnsi="Gill Sans MT" w:cstheme="minorBidi"/>
          <w:lang w:val="fr-FR" w:eastAsia="fr-FR"/>
        </w:rPr>
        <w:t>positionnant sur « 1 » ou « 2 »</w:t>
      </w:r>
      <w:r w:rsidRPr="0096728C">
        <w:rPr>
          <w:rFonts w:ascii="Gill Sans MT" w:eastAsiaTheme="minorEastAsia" w:hAnsi="Gill Sans MT" w:cstheme="minorBidi"/>
          <w:lang w:val="fr-FR" w:eastAsia="fr-FR"/>
        </w:rPr>
        <w:t>.</w:t>
      </w:r>
      <w:r w:rsidR="00DD2C98" w:rsidRPr="0096728C">
        <w:rPr>
          <w:rFonts w:ascii="Gill Sans MT" w:eastAsiaTheme="minorEastAsia" w:hAnsi="Gill Sans MT" w:cstheme="minorBidi"/>
          <w:lang w:val="fr-FR" w:eastAsia="fr-FR"/>
        </w:rPr>
        <w:t xml:space="preserve"> Les piles devront être remplacées à votre charge.</w:t>
      </w:r>
    </w:p>
    <w:p w14:paraId="6C7055A9" w14:textId="77777777" w:rsidR="000D6A14" w:rsidRPr="0096728C" w:rsidRDefault="000D6A14" w:rsidP="000D6A14">
      <w:pPr>
        <w:rPr>
          <w:rFonts w:ascii="Gill Sans MT" w:eastAsiaTheme="minorEastAsia" w:hAnsi="Gill Sans MT" w:cstheme="minorBidi"/>
          <w:lang w:val="fr-FR" w:eastAsia="fr-FR"/>
        </w:rPr>
      </w:pPr>
    </w:p>
    <w:p w14:paraId="2C932CE1" w14:textId="77777777" w:rsidR="000D6A14" w:rsidRPr="0096728C" w:rsidRDefault="000D6A14" w:rsidP="00DD2C98">
      <w:pPr>
        <w:pStyle w:val="Paragraphedeliste"/>
        <w:rPr>
          <w:rFonts w:ascii="Gill Sans MT" w:eastAsiaTheme="minorEastAsia" w:hAnsi="Gill Sans MT" w:cs="Swiss721BT-Medium"/>
          <w:b/>
          <w:sz w:val="24"/>
          <w:szCs w:val="24"/>
          <w:u w:val="thick"/>
        </w:rPr>
      </w:pPr>
      <w:r w:rsidRPr="0096728C">
        <w:rPr>
          <w:rFonts w:ascii="Gill Sans MT" w:hAnsi="Gill Sans MT"/>
          <w:color w:val="548DD4" w:themeColor="text2" w:themeTint="99"/>
          <w:sz w:val="24"/>
          <w:szCs w:val="24"/>
          <w:u w:val="single"/>
        </w:rPr>
        <w:t>Purgez vos radiateurs</w:t>
      </w:r>
      <w:r w:rsidR="00DD2C98" w:rsidRPr="0096728C">
        <w:rPr>
          <w:rFonts w:ascii="Gill Sans MT" w:hAnsi="Gill Sans MT"/>
          <w:color w:val="548DD4" w:themeColor="text2" w:themeTint="99"/>
          <w:sz w:val="24"/>
          <w:szCs w:val="24"/>
          <w:u w:val="single"/>
        </w:rPr>
        <w:t xml:space="preserve"> </w:t>
      </w:r>
      <w:r w:rsidR="00D0010A" w:rsidRPr="0096728C">
        <w:rPr>
          <w:rFonts w:ascii="Gill Sans MT" w:hAnsi="Gill Sans MT"/>
          <w:color w:val="548DD4" w:themeColor="text2" w:themeTint="99"/>
          <w:sz w:val="24"/>
          <w:szCs w:val="24"/>
        </w:rPr>
        <w:t>(</w:t>
      </w:r>
      <w:r w:rsidR="00DD2C98" w:rsidRPr="0096728C">
        <w:rPr>
          <w:rFonts w:ascii="Gill Sans MT" w:hAnsi="Gill Sans MT"/>
          <w:color w:val="548DD4" w:themeColor="text2" w:themeTint="99"/>
          <w:sz w:val="24"/>
          <w:szCs w:val="24"/>
        </w:rPr>
        <w:t>par le locataire)</w:t>
      </w:r>
    </w:p>
    <w:p w14:paraId="252D9094" w14:textId="77777777" w:rsidR="000D6A14" w:rsidRPr="0096728C" w:rsidRDefault="000D6A14" w:rsidP="000D6A14">
      <w:pPr>
        <w:autoSpaceDE w:val="0"/>
        <w:autoSpaceDN w:val="0"/>
        <w:adjustRightInd w:val="0"/>
        <w:rPr>
          <w:rFonts w:ascii="Gill Sans MT" w:eastAsiaTheme="minorEastAsia" w:hAnsi="Gill Sans MT" w:cs="Swiss721BT-Medium"/>
          <w:lang w:val="fr-FR" w:eastAsia="fr-FR"/>
        </w:rPr>
      </w:pPr>
    </w:p>
    <w:p w14:paraId="60103343" w14:textId="77777777" w:rsidR="000D6A14" w:rsidRPr="0096728C" w:rsidRDefault="000D6A14" w:rsidP="000D6A14">
      <w:pPr>
        <w:autoSpaceDE w:val="0"/>
        <w:autoSpaceDN w:val="0"/>
        <w:adjustRightInd w:val="0"/>
        <w:jc w:val="both"/>
        <w:rPr>
          <w:rFonts w:ascii="Gill Sans MT" w:eastAsiaTheme="minorEastAsia" w:hAnsi="Gill Sans MT" w:cs="Swiss721BT-Medium"/>
          <w:lang w:val="fr-FR" w:eastAsia="fr-FR"/>
        </w:rPr>
      </w:pPr>
      <w:r w:rsidRPr="0096728C">
        <w:rPr>
          <w:rFonts w:ascii="Gill Sans MT" w:eastAsiaTheme="minorEastAsia" w:hAnsi="Gill Sans MT" w:cs="Swiss721BT-Medium"/>
          <w:lang w:val="fr-FR" w:eastAsia="fr-FR"/>
        </w:rPr>
        <w:t xml:space="preserve">Si la partie supérieure de votre radiateur est chaude tandis que la partie inférieure est froide, c’est qu’il a besoin d’être purgé. Faites-le plusieurs fois par an, sans éteindre la chaudière mais en coupant le circulateur ou en plaçant la commande de la chaudière sur la position « été ». </w:t>
      </w:r>
    </w:p>
    <w:p w14:paraId="688B85B4" w14:textId="77777777" w:rsidR="00DD2C98" w:rsidRPr="0096728C" w:rsidRDefault="00DD2C98" w:rsidP="000D6A14">
      <w:pPr>
        <w:autoSpaceDE w:val="0"/>
        <w:autoSpaceDN w:val="0"/>
        <w:adjustRightInd w:val="0"/>
        <w:jc w:val="both"/>
        <w:rPr>
          <w:rFonts w:ascii="Gill Sans MT" w:eastAsiaTheme="minorEastAsia" w:hAnsi="Gill Sans MT" w:cs="Swiss721BT-Medium"/>
          <w:lang w:val="fr-FR" w:eastAsia="fr-FR"/>
        </w:rPr>
      </w:pPr>
    </w:p>
    <w:p w14:paraId="4B95279A" w14:textId="77777777" w:rsidR="000D6A14" w:rsidRPr="0096728C" w:rsidRDefault="000D6A14" w:rsidP="000D6A14">
      <w:pPr>
        <w:autoSpaceDE w:val="0"/>
        <w:autoSpaceDN w:val="0"/>
        <w:adjustRightInd w:val="0"/>
        <w:jc w:val="both"/>
        <w:rPr>
          <w:rFonts w:ascii="Gill Sans MT" w:eastAsiaTheme="minorEastAsia" w:hAnsi="Gill Sans MT" w:cs="Swiss721BT-Medium"/>
          <w:lang w:val="fr-FR" w:eastAsia="fr-FR"/>
        </w:rPr>
      </w:pPr>
      <w:r w:rsidRPr="0096728C">
        <w:rPr>
          <w:rFonts w:ascii="Gill Sans MT" w:eastAsiaTheme="minorEastAsia" w:hAnsi="Gill Sans MT" w:cs="Swiss721BT-Medium"/>
          <w:lang w:val="fr-FR" w:eastAsia="fr-FR"/>
        </w:rPr>
        <w:t>Si votre logement comprend plusieurs étages, commencez d’abord par les radiateurs du bas et remontez vers les étages supérieurs.</w:t>
      </w:r>
    </w:p>
    <w:p w14:paraId="341D1749" w14:textId="77777777" w:rsidR="00DD2C98" w:rsidRPr="0096728C" w:rsidRDefault="00DD2C98" w:rsidP="000D6A14">
      <w:pPr>
        <w:autoSpaceDE w:val="0"/>
        <w:autoSpaceDN w:val="0"/>
        <w:adjustRightInd w:val="0"/>
        <w:jc w:val="both"/>
        <w:rPr>
          <w:rFonts w:ascii="Gill Sans MT" w:eastAsiaTheme="minorEastAsia" w:hAnsi="Gill Sans MT" w:cs="Swiss721BT-Medium"/>
          <w:lang w:val="fr-FR" w:eastAsia="fr-FR"/>
        </w:rPr>
      </w:pPr>
    </w:p>
    <w:p w14:paraId="5B132B47" w14:textId="77777777" w:rsidR="000D6A14" w:rsidRPr="0096728C" w:rsidRDefault="000D6A14" w:rsidP="000D6A14">
      <w:pPr>
        <w:autoSpaceDE w:val="0"/>
        <w:autoSpaceDN w:val="0"/>
        <w:adjustRightInd w:val="0"/>
        <w:jc w:val="both"/>
        <w:rPr>
          <w:rFonts w:ascii="Gill Sans MT" w:eastAsiaTheme="minorEastAsia" w:hAnsi="Gill Sans MT" w:cs="Swiss721BT-Medium"/>
          <w:lang w:val="fr-FR" w:eastAsia="fr-FR"/>
        </w:rPr>
      </w:pPr>
      <w:r w:rsidRPr="0096728C">
        <w:rPr>
          <w:rFonts w:ascii="Gill Sans MT" w:eastAsiaTheme="minorEastAsia" w:hAnsi="Gill Sans MT" w:cs="Swiss721BT-Medium"/>
          <w:lang w:val="fr-FR" w:eastAsia="fr-FR"/>
        </w:rPr>
        <w:t>Lorsque vous avez terminé, n’oubliez pas de remettre les commandes dans la position voulue après la purge, de vérifier la pression d’eau dans les circuits de chauffage et de faire vous-mêm</w:t>
      </w:r>
      <w:r w:rsidR="00DD2C98" w:rsidRPr="0096728C">
        <w:rPr>
          <w:rFonts w:ascii="Gill Sans MT" w:eastAsiaTheme="minorEastAsia" w:hAnsi="Gill Sans MT" w:cs="Swiss721BT-Medium"/>
          <w:lang w:val="fr-FR" w:eastAsia="fr-FR"/>
        </w:rPr>
        <w:t>e l’apport d’eau si nécessaire (</w:t>
      </w:r>
      <w:r w:rsidRPr="0096728C">
        <w:rPr>
          <w:rFonts w:ascii="Gill Sans MT" w:eastAsiaTheme="minorEastAsia" w:hAnsi="Gill Sans MT" w:cs="Swiss721BT-Medium"/>
          <w:lang w:val="fr-FR" w:eastAsia="fr-FR"/>
        </w:rPr>
        <w:t>consultez la notice de</w:t>
      </w:r>
      <w:r w:rsidR="00DD2C98" w:rsidRPr="0096728C">
        <w:rPr>
          <w:rFonts w:ascii="Gill Sans MT" w:eastAsiaTheme="minorEastAsia" w:hAnsi="Gill Sans MT" w:cs="Swiss721BT-Medium"/>
          <w:lang w:val="fr-FR" w:eastAsia="fr-FR"/>
        </w:rPr>
        <w:t xml:space="preserve"> fonctionnement de la chaudière).</w:t>
      </w:r>
    </w:p>
    <w:p w14:paraId="097021E1" w14:textId="77777777" w:rsidR="000D6A14" w:rsidRPr="0096728C" w:rsidRDefault="000D6A14" w:rsidP="000D6A14">
      <w:pPr>
        <w:autoSpaceDE w:val="0"/>
        <w:autoSpaceDN w:val="0"/>
        <w:adjustRightInd w:val="0"/>
        <w:rPr>
          <w:rFonts w:ascii="Gill Sans MT" w:eastAsiaTheme="minorEastAsia" w:hAnsi="Gill Sans MT" w:cs="Swiss721BT-Medium"/>
          <w:lang w:val="fr-FR" w:eastAsia="fr-FR"/>
        </w:rPr>
      </w:pPr>
    </w:p>
    <w:p w14:paraId="2DD07B79" w14:textId="77777777" w:rsidR="000D6A14" w:rsidRPr="0096728C" w:rsidRDefault="000D6A14" w:rsidP="00DD2C98">
      <w:pPr>
        <w:pStyle w:val="Paragraphedeliste"/>
        <w:rPr>
          <w:rFonts w:ascii="Gill Sans MT" w:hAnsi="Gill Sans MT"/>
          <w:color w:val="548DD4" w:themeColor="text2" w:themeTint="99"/>
          <w:sz w:val="24"/>
          <w:szCs w:val="24"/>
          <w:u w:val="single"/>
        </w:rPr>
      </w:pPr>
      <w:r w:rsidRPr="0096728C">
        <w:rPr>
          <w:rFonts w:ascii="Gill Sans MT" w:hAnsi="Gill Sans MT"/>
          <w:color w:val="548DD4" w:themeColor="text2" w:themeTint="99"/>
          <w:sz w:val="24"/>
          <w:szCs w:val="24"/>
          <w:u w:val="single"/>
        </w:rPr>
        <w:t>Ne couvrez jamais vos radiateurs</w:t>
      </w:r>
    </w:p>
    <w:p w14:paraId="321D966B" w14:textId="77777777" w:rsidR="00DD2C98" w:rsidRPr="0096728C" w:rsidRDefault="00DD2C98" w:rsidP="00DD2C98">
      <w:pPr>
        <w:pStyle w:val="Paragraphedeliste"/>
        <w:rPr>
          <w:rFonts w:ascii="Gill Sans MT" w:hAnsi="Gill Sans MT"/>
          <w:color w:val="548DD4" w:themeColor="text2" w:themeTint="99"/>
          <w:sz w:val="24"/>
          <w:szCs w:val="24"/>
          <w:u w:val="single"/>
        </w:rPr>
      </w:pPr>
    </w:p>
    <w:p w14:paraId="342048F5" w14:textId="77777777" w:rsidR="000D6A14" w:rsidRPr="0096728C" w:rsidRDefault="000D6A14" w:rsidP="000D6A14">
      <w:pPr>
        <w:autoSpaceDE w:val="0"/>
        <w:autoSpaceDN w:val="0"/>
        <w:adjustRightInd w:val="0"/>
        <w:jc w:val="both"/>
        <w:rPr>
          <w:rFonts w:ascii="Gill Sans MT" w:eastAsiaTheme="minorEastAsia" w:hAnsi="Gill Sans MT" w:cs="Swiss721BT-Medium"/>
          <w:lang w:val="fr-FR" w:eastAsia="fr-FR"/>
        </w:rPr>
      </w:pPr>
      <w:r w:rsidRPr="0096728C">
        <w:rPr>
          <w:rFonts w:ascii="Gill Sans MT" w:eastAsiaTheme="minorEastAsia" w:hAnsi="Gill Sans MT" w:cs="Swiss721BT-Medium"/>
          <w:lang w:val="fr-FR" w:eastAsia="fr-FR"/>
        </w:rPr>
        <w:t>En couvrant votre radiateur ou en plaçant un meuble ou un divan devant celui-ci, vous réduisez sa surface de chauffe et vous limitez son efficacité de 10 % et déréglez la régulation thermostatique.</w:t>
      </w:r>
    </w:p>
    <w:p w14:paraId="559BC0C9" w14:textId="77777777" w:rsidR="000D6A14" w:rsidRPr="0096728C" w:rsidRDefault="000D6A14" w:rsidP="000D6A14">
      <w:pPr>
        <w:rPr>
          <w:rFonts w:ascii="Gill Sans MT" w:eastAsiaTheme="minorEastAsia" w:hAnsi="Gill Sans MT" w:cs="Swiss721BT-Light"/>
          <w:color w:val="000000"/>
          <w:lang w:val="fr-FR" w:eastAsia="fr-FR"/>
        </w:rPr>
      </w:pPr>
    </w:p>
    <w:p w14:paraId="533FBA6E" w14:textId="77777777" w:rsidR="000D6A14" w:rsidRPr="0096728C" w:rsidRDefault="000D6A14" w:rsidP="00DD2C98">
      <w:pPr>
        <w:pStyle w:val="Paragraphedeliste"/>
        <w:rPr>
          <w:rFonts w:ascii="Gill Sans MT" w:hAnsi="Gill Sans MT"/>
          <w:color w:val="548DD4" w:themeColor="text2" w:themeTint="99"/>
          <w:sz w:val="24"/>
          <w:szCs w:val="24"/>
          <w:u w:val="single"/>
        </w:rPr>
      </w:pPr>
      <w:r w:rsidRPr="0096728C">
        <w:rPr>
          <w:rFonts w:ascii="Gill Sans MT" w:hAnsi="Gill Sans MT"/>
          <w:color w:val="548DD4" w:themeColor="text2" w:themeTint="99"/>
          <w:sz w:val="24"/>
          <w:szCs w:val="24"/>
          <w:u w:val="single"/>
        </w:rPr>
        <w:t>Répartition de la chaleur dans l’immeuble</w:t>
      </w:r>
    </w:p>
    <w:p w14:paraId="4EDFFEE1" w14:textId="77777777" w:rsidR="000D6A14" w:rsidRPr="0096728C" w:rsidRDefault="000D6A14" w:rsidP="000D6A14">
      <w:pPr>
        <w:jc w:val="both"/>
        <w:rPr>
          <w:rFonts w:ascii="Gill Sans MT" w:eastAsiaTheme="minorEastAsia" w:hAnsi="Gill Sans MT" w:cs="Swiss721BT-Light"/>
          <w:lang w:val="fr-FR" w:eastAsia="fr-FR"/>
        </w:rPr>
      </w:pPr>
    </w:p>
    <w:p w14:paraId="0241CD51" w14:textId="77777777" w:rsidR="000D6A14" w:rsidRPr="0096728C" w:rsidRDefault="000D6A14" w:rsidP="000D6A14">
      <w:pPr>
        <w:jc w:val="both"/>
        <w:rPr>
          <w:rFonts w:ascii="Gill Sans MT" w:eastAsiaTheme="minorEastAsia" w:hAnsi="Gill Sans MT" w:cs="Swiss721BT-Light"/>
          <w:lang w:val="fr-FR" w:eastAsia="fr-FR"/>
        </w:rPr>
      </w:pPr>
      <w:r w:rsidRPr="0096728C">
        <w:rPr>
          <w:rFonts w:ascii="Gill Sans MT" w:eastAsiaTheme="minorEastAsia" w:hAnsi="Gill Sans MT" w:cs="Swiss721BT-Light"/>
          <w:lang w:val="fr-FR" w:eastAsia="fr-FR"/>
        </w:rPr>
        <w:t>Evitez de chauffer excessivement le séjour et la cuisine et de laisser les autres pièces glacées. Plus le chauffage devra fonctionner longtemps et à fond pour réchauffer le logement, plus il consommera d’énergie. Si certaines portes peuvent être fermées entre les lieux de vie et les autres pièces pour éviter les pertes de chaleur, il faut chauffer un peu toutes les pièces. Ne fermez pas complètement le chauffage pendant la nuit, diminuez la température.</w:t>
      </w:r>
    </w:p>
    <w:p w14:paraId="316E4C28" w14:textId="77777777" w:rsidR="00FF388D" w:rsidRPr="0096728C" w:rsidRDefault="00FF388D">
      <w:pPr>
        <w:spacing w:after="200" w:line="276" w:lineRule="auto"/>
        <w:rPr>
          <w:rFonts w:ascii="Gill Sans MT" w:eastAsiaTheme="minorEastAsia" w:hAnsi="Gill Sans MT" w:cs="Swiss721BT-Light"/>
          <w:lang w:val="fr-FR" w:eastAsia="fr-FR"/>
        </w:rPr>
      </w:pPr>
      <w:r w:rsidRPr="0096728C">
        <w:rPr>
          <w:rFonts w:ascii="Gill Sans MT" w:eastAsiaTheme="minorEastAsia" w:hAnsi="Gill Sans MT" w:cs="Swiss721BT-Light"/>
          <w:lang w:val="fr-FR" w:eastAsia="fr-FR"/>
        </w:rPr>
        <w:br w:type="page"/>
      </w:r>
    </w:p>
    <w:p w14:paraId="6F6C690E" w14:textId="77777777" w:rsidR="00FF388D" w:rsidRDefault="00FF388D" w:rsidP="00FF388D">
      <w:pPr>
        <w:jc w:val="both"/>
        <w:rPr>
          <w:rFonts w:ascii="Gill Sans MT" w:eastAsiaTheme="minorEastAsia" w:hAnsi="Gill Sans MT" w:cs="Swiss721BT-Light"/>
          <w:lang w:val="fr-FR" w:eastAsia="fr-FR"/>
        </w:rPr>
      </w:pPr>
    </w:p>
    <w:p w14:paraId="2D073CB7" w14:textId="77777777" w:rsidR="000D6A14" w:rsidRPr="00FF388D" w:rsidRDefault="000D6A14" w:rsidP="00FF388D">
      <w:pPr>
        <w:jc w:val="both"/>
        <w:rPr>
          <w:rFonts w:ascii="Gill Sans MT" w:eastAsiaTheme="minorEastAsia" w:hAnsi="Gill Sans MT" w:cs="Tahoma"/>
          <w:lang w:val="fr-FR" w:eastAsia="fr-FR"/>
        </w:rPr>
      </w:pPr>
      <w:r w:rsidRPr="00FF388D">
        <w:rPr>
          <w:rFonts w:ascii="Gill Sans MT" w:eastAsiaTheme="minorEastAsia" w:hAnsi="Gill Sans MT" w:cs="Swiss721BT-Light"/>
          <w:lang w:val="fr-FR" w:eastAsia="fr-FR"/>
        </w:rPr>
        <w:t xml:space="preserve">En cas de besoin, nos services se tiennent à votre disposition. </w:t>
      </w:r>
      <w:r w:rsidRPr="00FF388D">
        <w:rPr>
          <w:rFonts w:ascii="Gill Sans MT" w:eastAsiaTheme="minorEastAsia" w:hAnsi="Gill Sans MT" w:cs="Tahoma"/>
          <w:lang w:val="fr-FR" w:eastAsia="fr-FR"/>
        </w:rPr>
        <w:t xml:space="preserve">Cependant, afin d’éviter </w:t>
      </w:r>
      <w:r w:rsidR="00A00DD1">
        <w:rPr>
          <w:rFonts w:ascii="Gill Sans MT" w:eastAsiaTheme="minorEastAsia" w:hAnsi="Gill Sans MT" w:cs="Tahoma"/>
          <w:lang w:val="fr-FR" w:eastAsia="fr-FR"/>
        </w:rPr>
        <w:t>d’éventuels</w:t>
      </w:r>
      <w:r w:rsidRPr="00FF388D">
        <w:rPr>
          <w:rFonts w:ascii="Gill Sans MT" w:eastAsiaTheme="minorEastAsia" w:hAnsi="Gill Sans MT" w:cs="Tahoma"/>
          <w:lang w:val="fr-FR" w:eastAsia="fr-FR"/>
        </w:rPr>
        <w:t xml:space="preserve"> frais locatifs, nous vous rappelons qu’il vous revient de vérifier et d’effectuer vous-mêmes – avant toute demande de dépannage – les principaux réglages ci-dessous (liste non limitative) : </w:t>
      </w:r>
    </w:p>
    <w:p w14:paraId="09B1116D" w14:textId="77777777" w:rsidR="00FF388D" w:rsidRPr="00FF388D" w:rsidRDefault="00FF388D" w:rsidP="00FF388D">
      <w:pPr>
        <w:jc w:val="both"/>
        <w:rPr>
          <w:rFonts w:ascii="Gill Sans MT" w:eastAsiaTheme="minorEastAsia" w:hAnsi="Gill Sans MT" w:cs="Tahoma"/>
          <w:lang w:val="fr-FR" w:eastAsia="fr-FR"/>
        </w:rPr>
      </w:pPr>
    </w:p>
    <w:p w14:paraId="68F62703" w14:textId="77777777" w:rsidR="000D6A14" w:rsidRPr="00FF388D" w:rsidRDefault="00A00DD1" w:rsidP="00AC0F6A">
      <w:pPr>
        <w:widowControl w:val="0"/>
        <w:numPr>
          <w:ilvl w:val="0"/>
          <w:numId w:val="1"/>
        </w:numPr>
        <w:tabs>
          <w:tab w:val="left" w:pos="567"/>
        </w:tabs>
        <w:overflowPunct w:val="0"/>
        <w:autoSpaceDE w:val="0"/>
        <w:autoSpaceDN w:val="0"/>
        <w:adjustRightInd w:val="0"/>
        <w:ind w:left="567" w:hanging="283"/>
        <w:contextualSpacing/>
        <w:jc w:val="both"/>
        <w:rPr>
          <w:rFonts w:ascii="Gill Sans MT" w:eastAsiaTheme="minorEastAsia" w:hAnsi="Gill Sans MT" w:cstheme="minorBidi"/>
          <w:lang w:eastAsia="fr-FR"/>
        </w:rPr>
      </w:pPr>
      <w:r>
        <w:rPr>
          <w:rFonts w:ascii="Gill Sans MT" w:eastAsiaTheme="minorEastAsia" w:hAnsi="Gill Sans MT" w:cstheme="minorBidi"/>
          <w:b/>
          <w:color w:val="548DD4" w:themeColor="text2" w:themeTint="99"/>
          <w:lang w:eastAsia="fr-FR"/>
        </w:rPr>
        <w:t>c</w:t>
      </w:r>
      <w:r w:rsidR="000D6A14" w:rsidRPr="00FF388D">
        <w:rPr>
          <w:rFonts w:ascii="Gill Sans MT" w:eastAsiaTheme="minorEastAsia" w:hAnsi="Gill Sans MT" w:cstheme="minorBidi"/>
          <w:b/>
          <w:color w:val="548DD4" w:themeColor="text2" w:themeTint="99"/>
          <w:lang w:eastAsia="fr-FR"/>
        </w:rPr>
        <w:t>haudière</w:t>
      </w:r>
      <w:r w:rsidR="000D6A14" w:rsidRPr="00FF388D">
        <w:rPr>
          <w:rFonts w:ascii="Gill Sans MT" w:eastAsiaTheme="minorEastAsia" w:hAnsi="Gill Sans MT" w:cstheme="minorBidi"/>
          <w:lang w:eastAsia="fr-FR"/>
        </w:rPr>
        <w:t> : vérifier l’allumage et la position du commutateur (mode été ou hiver), vérifier un éventuel manque d’eau dans l’installation, … ;</w:t>
      </w:r>
    </w:p>
    <w:p w14:paraId="46438292" w14:textId="77777777" w:rsidR="000D6A14" w:rsidRPr="00FF388D" w:rsidRDefault="00A00DD1" w:rsidP="00AC0F6A">
      <w:pPr>
        <w:widowControl w:val="0"/>
        <w:numPr>
          <w:ilvl w:val="0"/>
          <w:numId w:val="1"/>
        </w:numPr>
        <w:tabs>
          <w:tab w:val="left" w:pos="567"/>
        </w:tabs>
        <w:overflowPunct w:val="0"/>
        <w:autoSpaceDE w:val="0"/>
        <w:autoSpaceDN w:val="0"/>
        <w:adjustRightInd w:val="0"/>
        <w:ind w:left="567" w:hanging="283"/>
        <w:contextualSpacing/>
        <w:jc w:val="both"/>
        <w:rPr>
          <w:rFonts w:ascii="Gill Sans MT" w:eastAsiaTheme="minorEastAsia" w:hAnsi="Gill Sans MT" w:cstheme="minorBidi"/>
          <w:lang w:eastAsia="fr-FR"/>
        </w:rPr>
      </w:pPr>
      <w:r>
        <w:rPr>
          <w:rFonts w:ascii="Gill Sans MT" w:eastAsiaTheme="minorEastAsia" w:hAnsi="Gill Sans MT" w:cstheme="minorBidi"/>
          <w:b/>
          <w:color w:val="548DD4" w:themeColor="text2" w:themeTint="99"/>
          <w:lang w:val="fr-FR" w:eastAsia="fr-FR"/>
        </w:rPr>
        <w:t>e</w:t>
      </w:r>
      <w:r w:rsidR="000D6A14" w:rsidRPr="00FF388D">
        <w:rPr>
          <w:rFonts w:ascii="Gill Sans MT" w:eastAsiaTheme="minorEastAsia" w:hAnsi="Gill Sans MT" w:cstheme="minorBidi"/>
          <w:b/>
          <w:color w:val="548DD4" w:themeColor="text2" w:themeTint="99"/>
          <w:lang w:val="fr-FR" w:eastAsia="fr-FR"/>
        </w:rPr>
        <w:t>ffectuer l’entretien de vos appareils de chauffage personnels et le ramonage</w:t>
      </w:r>
      <w:r w:rsidR="00FF388D">
        <w:rPr>
          <w:rFonts w:ascii="Gill Sans MT" w:eastAsiaTheme="minorEastAsia" w:hAnsi="Gill Sans MT" w:cstheme="minorBidi"/>
          <w:b/>
          <w:color w:val="548DD4" w:themeColor="text2" w:themeTint="99"/>
          <w:lang w:val="fr-FR" w:eastAsia="fr-FR"/>
        </w:rPr>
        <w:t> </w:t>
      </w:r>
      <w:r w:rsidR="00FF388D">
        <w:rPr>
          <w:rFonts w:ascii="Gill Sans MT" w:eastAsiaTheme="minorEastAsia" w:hAnsi="Gill Sans MT" w:cstheme="minorBidi"/>
          <w:color w:val="548DD4" w:themeColor="text2" w:themeTint="99"/>
          <w:lang w:val="fr-FR" w:eastAsia="fr-FR"/>
        </w:rPr>
        <w:t>:</w:t>
      </w:r>
      <w:r>
        <w:rPr>
          <w:rFonts w:ascii="Gill Sans MT" w:eastAsiaTheme="minorEastAsia" w:hAnsi="Gill Sans MT" w:cstheme="minorBidi"/>
          <w:color w:val="548DD4" w:themeColor="text2" w:themeTint="99"/>
          <w:lang w:val="fr-FR" w:eastAsia="fr-FR"/>
        </w:rPr>
        <w:t xml:space="preserve"> </w:t>
      </w:r>
      <w:r w:rsidR="000D6A14" w:rsidRPr="00FF388D">
        <w:rPr>
          <w:rFonts w:ascii="Gill Sans MT" w:eastAsiaTheme="minorEastAsia" w:hAnsi="Gill Sans MT" w:cstheme="minorBidi"/>
          <w:lang w:val="fr-FR" w:eastAsia="fr-FR"/>
        </w:rPr>
        <w:t xml:space="preserve">des cheminées dans lesquelles ils sont branchés, dans les délais légaux et par des firmes agréées pour ce type de travaux (pas les appareils et cheminées appartenant à </w:t>
      </w:r>
      <w:r w:rsidR="00C14676">
        <w:rPr>
          <w:rFonts w:ascii="Gill Sans MT" w:eastAsiaTheme="minorEastAsia" w:hAnsi="Gill Sans MT" w:cstheme="minorBidi"/>
          <w:lang w:val="fr-FR" w:eastAsia="fr-FR"/>
        </w:rPr>
        <w:t>Ardenne Et Lesse</w:t>
      </w:r>
      <w:r w:rsidR="000D6A14" w:rsidRPr="00FF388D">
        <w:rPr>
          <w:rFonts w:ascii="Gill Sans MT" w:eastAsiaTheme="minorEastAsia" w:hAnsi="Gill Sans MT" w:cstheme="minorBidi"/>
          <w:lang w:val="fr-FR" w:eastAsia="fr-FR"/>
        </w:rPr>
        <w:t>) ;</w:t>
      </w:r>
    </w:p>
    <w:p w14:paraId="26F4E4C5" w14:textId="77777777" w:rsidR="000D6A14" w:rsidRPr="00FF388D" w:rsidRDefault="00A00DD1" w:rsidP="00AC0F6A">
      <w:pPr>
        <w:widowControl w:val="0"/>
        <w:numPr>
          <w:ilvl w:val="0"/>
          <w:numId w:val="1"/>
        </w:numPr>
        <w:tabs>
          <w:tab w:val="left" w:pos="567"/>
        </w:tabs>
        <w:overflowPunct w:val="0"/>
        <w:autoSpaceDE w:val="0"/>
        <w:autoSpaceDN w:val="0"/>
        <w:adjustRightInd w:val="0"/>
        <w:ind w:left="567" w:hanging="283"/>
        <w:contextualSpacing/>
        <w:jc w:val="both"/>
        <w:rPr>
          <w:rFonts w:ascii="Gill Sans MT" w:eastAsiaTheme="minorEastAsia" w:hAnsi="Gill Sans MT" w:cstheme="minorBidi"/>
          <w:lang w:eastAsia="fr-FR"/>
        </w:rPr>
      </w:pPr>
      <w:r>
        <w:rPr>
          <w:rFonts w:ascii="Gill Sans MT" w:eastAsiaTheme="minorEastAsia" w:hAnsi="Gill Sans MT" w:cstheme="minorBidi"/>
          <w:b/>
          <w:color w:val="548DD4" w:themeColor="text2" w:themeTint="99"/>
          <w:lang w:eastAsia="fr-FR"/>
        </w:rPr>
        <w:t>c</w:t>
      </w:r>
      <w:r w:rsidR="000D6A14" w:rsidRPr="00FF388D">
        <w:rPr>
          <w:rFonts w:ascii="Gill Sans MT" w:eastAsiaTheme="minorEastAsia" w:hAnsi="Gill Sans MT" w:cstheme="minorBidi"/>
          <w:b/>
          <w:color w:val="548DD4" w:themeColor="text2" w:themeTint="99"/>
          <w:lang w:eastAsia="fr-FR"/>
        </w:rPr>
        <w:t>iterne à mazout</w:t>
      </w:r>
      <w:r w:rsidR="00FF388D" w:rsidRPr="00FF388D">
        <w:rPr>
          <w:rFonts w:ascii="Gill Sans MT" w:eastAsiaTheme="minorEastAsia" w:hAnsi="Gill Sans MT" w:cstheme="minorBidi"/>
          <w:color w:val="548DD4" w:themeColor="text2" w:themeTint="99"/>
          <w:lang w:eastAsia="fr-FR"/>
        </w:rPr>
        <w:t> </w:t>
      </w:r>
      <w:r w:rsidR="00FF388D">
        <w:rPr>
          <w:rFonts w:ascii="Gill Sans MT" w:eastAsiaTheme="minorEastAsia" w:hAnsi="Gill Sans MT" w:cstheme="minorBidi"/>
          <w:lang w:eastAsia="fr-FR"/>
        </w:rPr>
        <w:t>:</w:t>
      </w:r>
      <w:r w:rsidR="000D6A14" w:rsidRPr="00FF388D">
        <w:rPr>
          <w:rFonts w:ascii="Gill Sans MT" w:eastAsiaTheme="minorEastAsia" w:hAnsi="Gill Sans MT" w:cstheme="minorBidi"/>
          <w:lang w:eastAsia="fr-FR"/>
        </w:rPr>
        <w:t xml:space="preserve"> appartenant à </w:t>
      </w:r>
      <w:r w:rsidR="00C14676">
        <w:rPr>
          <w:rFonts w:ascii="Gill Sans MT" w:eastAsiaTheme="minorEastAsia" w:hAnsi="Gill Sans MT" w:cstheme="minorBidi"/>
          <w:lang w:eastAsia="fr-FR"/>
        </w:rPr>
        <w:t>Ardenne Et Lesse</w:t>
      </w:r>
      <w:r w:rsidR="000D6A14" w:rsidRPr="00FF388D">
        <w:rPr>
          <w:rFonts w:ascii="Gill Sans MT" w:eastAsiaTheme="minorEastAsia" w:hAnsi="Gill Sans MT" w:cstheme="minorBidi"/>
          <w:lang w:eastAsia="fr-FR"/>
        </w:rPr>
        <w:t> : vérifier votre approvisionnement en mazout ;</w:t>
      </w:r>
      <w:r w:rsidR="000D6A14" w:rsidRPr="00FF388D">
        <w:rPr>
          <w:rFonts w:ascii="Gill Sans MT" w:eastAsiaTheme="minorEastAsia" w:hAnsi="Gill Sans MT" w:cstheme="minorBidi"/>
          <w:b/>
          <w:lang w:eastAsia="fr-FR"/>
        </w:rPr>
        <w:t xml:space="preserve"> </w:t>
      </w:r>
    </w:p>
    <w:p w14:paraId="1BF92938" w14:textId="77777777" w:rsidR="000D6A14" w:rsidRPr="00FF388D" w:rsidRDefault="00A00DD1" w:rsidP="00AC0F6A">
      <w:pPr>
        <w:widowControl w:val="0"/>
        <w:numPr>
          <w:ilvl w:val="0"/>
          <w:numId w:val="1"/>
        </w:numPr>
        <w:tabs>
          <w:tab w:val="left" w:pos="567"/>
        </w:tabs>
        <w:overflowPunct w:val="0"/>
        <w:autoSpaceDE w:val="0"/>
        <w:autoSpaceDN w:val="0"/>
        <w:adjustRightInd w:val="0"/>
        <w:ind w:left="567" w:hanging="283"/>
        <w:contextualSpacing/>
        <w:jc w:val="both"/>
        <w:rPr>
          <w:rFonts w:ascii="Gill Sans MT" w:eastAsiaTheme="minorEastAsia" w:hAnsi="Gill Sans MT" w:cstheme="minorBidi"/>
          <w:lang w:eastAsia="fr-FR"/>
        </w:rPr>
      </w:pPr>
      <w:r>
        <w:rPr>
          <w:rFonts w:ascii="Gill Sans MT" w:eastAsiaTheme="minorEastAsia" w:hAnsi="Gill Sans MT" w:cstheme="minorBidi"/>
          <w:b/>
          <w:color w:val="548DD4" w:themeColor="text2" w:themeTint="99"/>
          <w:lang w:eastAsia="fr-FR"/>
        </w:rPr>
        <w:t>c</w:t>
      </w:r>
      <w:r w:rsidR="000D6A14" w:rsidRPr="00FF388D">
        <w:rPr>
          <w:rFonts w:ascii="Gill Sans MT" w:eastAsiaTheme="minorEastAsia" w:hAnsi="Gill Sans MT" w:cstheme="minorBidi"/>
          <w:b/>
          <w:color w:val="548DD4" w:themeColor="text2" w:themeTint="99"/>
          <w:lang w:eastAsia="fr-FR"/>
        </w:rPr>
        <w:t>ompteur à budget</w:t>
      </w:r>
      <w:r w:rsidR="000D6A14" w:rsidRPr="00FF388D">
        <w:rPr>
          <w:rFonts w:ascii="Gill Sans MT" w:eastAsiaTheme="minorEastAsia" w:hAnsi="Gill Sans MT" w:cstheme="minorBidi"/>
          <w:lang w:eastAsia="fr-FR"/>
        </w:rPr>
        <w:t> : vérifier le crédit de votre carte (gaz ou électricité) et purger la tuyauterie de gaz en cas de placement de ce type de compteur.</w:t>
      </w:r>
    </w:p>
    <w:p w14:paraId="40AF000B" w14:textId="77777777" w:rsidR="000D6A14" w:rsidRPr="00FF388D" w:rsidRDefault="000D6A14" w:rsidP="00FF388D">
      <w:pPr>
        <w:tabs>
          <w:tab w:val="left" w:pos="567"/>
        </w:tabs>
        <w:jc w:val="both"/>
        <w:rPr>
          <w:rFonts w:ascii="Gill Sans MT" w:eastAsiaTheme="minorEastAsia" w:hAnsi="Gill Sans MT" w:cstheme="minorBidi"/>
          <w:lang w:eastAsia="fr-FR"/>
        </w:rPr>
      </w:pPr>
    </w:p>
    <w:p w14:paraId="14A17067" w14:textId="77777777" w:rsidR="000D6A14" w:rsidRDefault="000D6A14" w:rsidP="00FF388D">
      <w:pPr>
        <w:tabs>
          <w:tab w:val="left" w:pos="567"/>
        </w:tabs>
        <w:jc w:val="both"/>
        <w:rPr>
          <w:rFonts w:ascii="Gill Sans MT" w:eastAsiaTheme="minorEastAsia" w:hAnsi="Gill Sans MT" w:cstheme="minorBidi"/>
          <w:lang w:eastAsia="fr-FR"/>
        </w:rPr>
      </w:pPr>
      <w:r w:rsidRPr="00FF388D">
        <w:rPr>
          <w:rFonts w:ascii="Gill Sans MT" w:eastAsiaTheme="minorEastAsia" w:hAnsi="Gill Sans MT" w:cstheme="minorBidi"/>
          <w:lang w:eastAsia="fr-FR"/>
        </w:rPr>
        <w:t>Après toutes ces vérifications, si vous souhaitez introduire une demande de dépannage pour votre chauffage ou votre production d’eau chaude,</w:t>
      </w:r>
      <w:r w:rsidR="00FF388D">
        <w:rPr>
          <w:rFonts w:ascii="Gill Sans MT" w:eastAsiaTheme="minorEastAsia" w:hAnsi="Gill Sans MT" w:cstheme="minorBidi"/>
          <w:lang w:eastAsia="fr-FR"/>
        </w:rPr>
        <w:t xml:space="preserve"> formez</w:t>
      </w:r>
      <w:r w:rsidR="00C14676">
        <w:rPr>
          <w:rFonts w:ascii="Gill Sans MT" w:eastAsiaTheme="minorEastAsia" w:hAnsi="Gill Sans MT" w:cstheme="minorBidi"/>
          <w:lang w:eastAsia="fr-FR"/>
        </w:rPr>
        <w:t xml:space="preserve"> le 084/38.90.27</w:t>
      </w:r>
      <w:r w:rsidRPr="00FF388D">
        <w:rPr>
          <w:rFonts w:ascii="Gill Sans MT" w:eastAsiaTheme="minorEastAsia" w:hAnsi="Gill Sans MT" w:cstheme="minorBidi"/>
          <w:lang w:eastAsia="fr-FR"/>
        </w:rPr>
        <w:t>.</w:t>
      </w:r>
    </w:p>
    <w:p w14:paraId="1061E10F" w14:textId="77777777" w:rsidR="00FF388D" w:rsidRPr="00FF388D" w:rsidRDefault="00FF388D" w:rsidP="00FF388D">
      <w:pPr>
        <w:tabs>
          <w:tab w:val="left" w:pos="567"/>
        </w:tabs>
        <w:jc w:val="both"/>
        <w:rPr>
          <w:rFonts w:ascii="Gill Sans MT" w:eastAsiaTheme="minorEastAsia" w:hAnsi="Gill Sans MT" w:cstheme="minorBidi"/>
          <w:lang w:eastAsia="fr-FR"/>
        </w:rPr>
      </w:pPr>
    </w:p>
    <w:p w14:paraId="1603B46C" w14:textId="77777777" w:rsidR="000D6A14" w:rsidRDefault="000D6A14" w:rsidP="00FF388D">
      <w:pPr>
        <w:tabs>
          <w:tab w:val="left" w:pos="1246"/>
          <w:tab w:val="left" w:pos="4252"/>
          <w:tab w:val="left" w:pos="6917"/>
        </w:tabs>
        <w:jc w:val="both"/>
        <w:rPr>
          <w:rFonts w:ascii="Gill Sans MT" w:eastAsiaTheme="minorEastAsia" w:hAnsi="Gill Sans MT" w:cs="Tahoma"/>
          <w:lang w:val="fr-FR" w:eastAsia="fr-FR"/>
        </w:rPr>
      </w:pPr>
      <w:r w:rsidRPr="008B0E2B">
        <w:rPr>
          <w:rFonts w:ascii="Gill Sans MT" w:eastAsiaTheme="minorEastAsia" w:hAnsi="Gill Sans MT" w:cs="Tahoma"/>
          <w:b/>
          <w:lang w:val="fr-FR" w:eastAsia="fr-FR"/>
        </w:rPr>
        <w:t>ATTENTION </w:t>
      </w:r>
      <w:r w:rsidR="00AC0F6A">
        <w:rPr>
          <w:rFonts w:ascii="Gill Sans MT" w:eastAsiaTheme="minorEastAsia" w:hAnsi="Gill Sans MT" w:cs="Tahoma"/>
          <w:lang w:val="fr-FR" w:eastAsia="fr-FR"/>
        </w:rPr>
        <w:t>: une d</w:t>
      </w:r>
      <w:r w:rsidRPr="008B0E2B">
        <w:rPr>
          <w:rFonts w:ascii="Gill Sans MT" w:eastAsiaTheme="minorEastAsia" w:hAnsi="Gill Sans MT" w:cs="Tahoma"/>
          <w:lang w:val="fr-FR" w:eastAsia="fr-FR"/>
        </w:rPr>
        <w:t>emand</w:t>
      </w:r>
      <w:r w:rsidR="00FF388D" w:rsidRPr="008B0E2B">
        <w:rPr>
          <w:rFonts w:ascii="Gill Sans MT" w:eastAsiaTheme="minorEastAsia" w:hAnsi="Gill Sans MT" w:cs="Tahoma"/>
          <w:lang w:val="fr-FR" w:eastAsia="fr-FR"/>
        </w:rPr>
        <w:t xml:space="preserve">e d’intervention non fondée ou </w:t>
      </w:r>
      <w:r w:rsidR="00AC0F6A">
        <w:rPr>
          <w:rFonts w:ascii="Gill Sans MT" w:eastAsiaTheme="minorEastAsia" w:hAnsi="Gill Sans MT" w:cs="Tahoma"/>
          <w:lang w:val="fr-FR" w:eastAsia="fr-FR"/>
        </w:rPr>
        <w:t xml:space="preserve">un </w:t>
      </w:r>
      <w:r w:rsidRPr="008B0E2B">
        <w:rPr>
          <w:rFonts w:ascii="Gill Sans MT" w:eastAsiaTheme="minorEastAsia" w:hAnsi="Gill Sans MT" w:cs="Tahoma"/>
          <w:lang w:val="fr-FR" w:eastAsia="fr-FR"/>
        </w:rPr>
        <w:t>r</w:t>
      </w:r>
      <w:r w:rsidR="00FF388D" w:rsidRPr="008B0E2B">
        <w:rPr>
          <w:rFonts w:ascii="Gill Sans MT" w:eastAsiaTheme="minorEastAsia" w:hAnsi="Gill Sans MT" w:cs="Tahoma"/>
          <w:lang w:val="fr-FR" w:eastAsia="fr-FR"/>
        </w:rPr>
        <w:t xml:space="preserve">endez-vous manqué de votre part, </w:t>
      </w:r>
      <w:r w:rsidRPr="008B0E2B">
        <w:rPr>
          <w:rFonts w:ascii="Gill Sans MT" w:eastAsiaTheme="minorEastAsia" w:hAnsi="Gill Sans MT" w:cs="Tahoma"/>
          <w:lang w:val="fr-FR" w:eastAsia="fr-FR"/>
        </w:rPr>
        <w:t xml:space="preserve">les frais réclamés par la société de maintenance vous </w:t>
      </w:r>
      <w:r w:rsidR="008B0E2B" w:rsidRPr="008B0E2B">
        <w:rPr>
          <w:rFonts w:ascii="Gill Sans MT" w:eastAsiaTheme="minorEastAsia" w:hAnsi="Gill Sans MT" w:cs="Tahoma"/>
          <w:lang w:val="fr-FR" w:eastAsia="fr-FR"/>
        </w:rPr>
        <w:t>seront portés</w:t>
      </w:r>
      <w:r w:rsidRPr="008B0E2B">
        <w:rPr>
          <w:rFonts w:ascii="Gill Sans MT" w:eastAsiaTheme="minorEastAsia" w:hAnsi="Gill Sans MT" w:cs="Tahoma"/>
          <w:lang w:val="fr-FR" w:eastAsia="fr-FR"/>
        </w:rPr>
        <w:t xml:space="preserve"> en compte.</w:t>
      </w:r>
    </w:p>
    <w:p w14:paraId="272D6103" w14:textId="77777777" w:rsidR="00AC0F6A" w:rsidRPr="008B0E2B" w:rsidRDefault="00AC0F6A" w:rsidP="00FF388D">
      <w:pPr>
        <w:tabs>
          <w:tab w:val="left" w:pos="1246"/>
          <w:tab w:val="left" w:pos="4252"/>
          <w:tab w:val="left" w:pos="6917"/>
        </w:tabs>
        <w:jc w:val="both"/>
        <w:rPr>
          <w:rFonts w:ascii="Gill Sans MT" w:eastAsiaTheme="minorEastAsia" w:hAnsi="Gill Sans MT" w:cs="Tahoma"/>
          <w:lang w:val="fr-FR" w:eastAsia="fr-FR"/>
        </w:rPr>
      </w:pPr>
    </w:p>
    <w:p w14:paraId="12EF7866" w14:textId="77777777" w:rsidR="000D6A14" w:rsidRPr="008B0E2B" w:rsidRDefault="000D6A14" w:rsidP="00FF388D">
      <w:pPr>
        <w:jc w:val="both"/>
        <w:rPr>
          <w:rFonts w:ascii="Gill Sans MT" w:eastAsiaTheme="minorEastAsia" w:hAnsi="Gill Sans MT" w:cstheme="minorBidi"/>
          <w:lang w:eastAsia="fr-FR"/>
        </w:rPr>
      </w:pPr>
      <w:r w:rsidRPr="008B0E2B">
        <w:rPr>
          <w:rFonts w:ascii="Gill Sans MT" w:eastAsiaTheme="minorEastAsia" w:hAnsi="Gill Sans MT" w:cstheme="minorBidi"/>
          <w:b/>
          <w:lang w:eastAsia="fr-FR"/>
        </w:rPr>
        <w:t>L’utilisation d’appareils de chauffage d’appoint au pétrole ou avec bonbonnes de gaz est strictement interdite</w:t>
      </w:r>
      <w:r w:rsidRPr="008B0E2B">
        <w:rPr>
          <w:rFonts w:ascii="Gill Sans MT" w:eastAsiaTheme="minorEastAsia" w:hAnsi="Gill Sans MT" w:cstheme="minorBidi"/>
          <w:lang w:eastAsia="fr-FR"/>
        </w:rPr>
        <w:t xml:space="preserve">. Ces appareils présentent un réel danger pour la santé (production de </w:t>
      </w:r>
      <w:r w:rsidRPr="00AC0F6A">
        <w:rPr>
          <w:rFonts w:ascii="Gill Sans MT" w:eastAsiaTheme="minorEastAsia" w:hAnsi="Gill Sans MT" w:cstheme="minorBidi"/>
          <w:lang w:eastAsia="fr-FR"/>
        </w:rPr>
        <w:t>monoxyde de carbone appelé « le tueur silencieux »), ainsi que d’importants risques d’incendie.</w:t>
      </w:r>
    </w:p>
    <w:p w14:paraId="07EA9F66" w14:textId="77777777" w:rsidR="000D6A14" w:rsidRPr="008B0E2B" w:rsidRDefault="000D6A14" w:rsidP="00FF388D">
      <w:pPr>
        <w:jc w:val="both"/>
        <w:rPr>
          <w:rFonts w:ascii="Gill Sans MT" w:eastAsiaTheme="minorEastAsia" w:hAnsi="Gill Sans MT" w:cstheme="minorBidi"/>
          <w:lang w:eastAsia="fr-FR"/>
        </w:rPr>
      </w:pPr>
      <w:r w:rsidRPr="008B0E2B">
        <w:rPr>
          <w:rFonts w:ascii="Gill Sans MT" w:eastAsiaTheme="minorEastAsia" w:hAnsi="Gill Sans MT" w:cstheme="minorBidi"/>
          <w:lang w:eastAsia="fr-FR"/>
        </w:rPr>
        <w:t xml:space="preserve">Ils favorisent la condensation intérieure en </w:t>
      </w:r>
      <w:r w:rsidR="00FF388D" w:rsidRPr="008B0E2B">
        <w:rPr>
          <w:rFonts w:ascii="Gill Sans MT" w:eastAsiaTheme="minorEastAsia" w:hAnsi="Gill Sans MT" w:cstheme="minorBidi"/>
          <w:lang w:eastAsia="fr-FR"/>
        </w:rPr>
        <w:t>dégageant une</w:t>
      </w:r>
      <w:r w:rsidRPr="008B0E2B">
        <w:rPr>
          <w:rFonts w:ascii="Gill Sans MT" w:eastAsiaTheme="minorEastAsia" w:hAnsi="Gill Sans MT" w:cstheme="minorBidi"/>
          <w:lang w:eastAsia="fr-FR"/>
        </w:rPr>
        <w:t xml:space="preserve"> quantité importante de vapeur d’eau, car non raccordés à un conduit d’évacuation ou de cheminée. Chaque litre de pétrole brûlé produit un litre de vapeur d’eau dans l’atmosphère, et plus encore avec le gaz en bonbonne.</w:t>
      </w:r>
    </w:p>
    <w:p w14:paraId="4EF1C453" w14:textId="77777777" w:rsidR="00FF388D" w:rsidRPr="000D6A14" w:rsidRDefault="00FF388D" w:rsidP="00FF388D">
      <w:pPr>
        <w:jc w:val="both"/>
        <w:rPr>
          <w:rFonts w:ascii="Gill Sans MT" w:eastAsiaTheme="minorEastAsia" w:hAnsi="Gill Sans MT" w:cstheme="minorBidi"/>
          <w:lang w:eastAsia="fr-FR"/>
        </w:rPr>
      </w:pPr>
    </w:p>
    <w:p w14:paraId="2C058DCE" w14:textId="77777777" w:rsidR="000D6A14" w:rsidRPr="000D6A14" w:rsidRDefault="000D6A14" w:rsidP="000D6A14">
      <w:pPr>
        <w:jc w:val="both"/>
        <w:rPr>
          <w:rFonts w:ascii="Gill Sans MT" w:eastAsiaTheme="minorEastAsia" w:hAnsi="Gill Sans MT" w:cstheme="minorBidi"/>
          <w:lang w:val="fr-FR" w:eastAsia="fr-FR"/>
        </w:rPr>
      </w:pPr>
      <w:r w:rsidRPr="000D6A14">
        <w:rPr>
          <w:rFonts w:ascii="Gill Sans MT" w:eastAsiaTheme="minorEastAsia" w:hAnsi="Gill Sans MT" w:cstheme="minorBidi"/>
          <w:noProof/>
        </w:rPr>
        <w:lastRenderedPageBreak/>
        <w:drawing>
          <wp:inline distT="0" distB="0" distL="0" distR="0" wp14:anchorId="02524CE6" wp14:editId="2A5CD32C">
            <wp:extent cx="6084000" cy="7307248"/>
            <wp:effectExtent l="0" t="0" r="0" b="0"/>
            <wp:docPr id="18"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6C1DCFA8" w14:textId="77777777" w:rsidR="000D6A14" w:rsidRDefault="000D6A14" w:rsidP="000D6A14">
      <w:pPr>
        <w:jc w:val="both"/>
        <w:rPr>
          <w:rFonts w:ascii="Gill Sans MT" w:eastAsiaTheme="minorEastAsia" w:hAnsi="Gill Sans MT" w:cstheme="minorBidi"/>
          <w:b/>
          <w:lang w:val="fr-FR" w:eastAsia="fr-FR"/>
        </w:rPr>
      </w:pPr>
      <w:r w:rsidRPr="000D6A14">
        <w:rPr>
          <w:rFonts w:ascii="Gill Sans MT" w:eastAsiaTheme="minorEastAsia" w:hAnsi="Gill Sans MT" w:cstheme="minorBidi"/>
          <w:b/>
          <w:lang w:val="fr-FR" w:eastAsia="fr-FR"/>
        </w:rPr>
        <w:t>Nous vous avons autorisé à installer un chauffage individuel ?</w:t>
      </w:r>
    </w:p>
    <w:p w14:paraId="4EB4463C" w14:textId="77777777" w:rsidR="007773E8" w:rsidRPr="000D6A14" w:rsidRDefault="007773E8" w:rsidP="000D6A14">
      <w:pPr>
        <w:jc w:val="both"/>
        <w:rPr>
          <w:rFonts w:ascii="Gill Sans MT" w:eastAsiaTheme="minorEastAsia" w:hAnsi="Gill Sans MT" w:cstheme="minorBidi"/>
          <w:b/>
          <w:lang w:val="fr-FR" w:eastAsia="fr-FR"/>
        </w:rPr>
      </w:pPr>
    </w:p>
    <w:p w14:paraId="74F73C58" w14:textId="77777777" w:rsidR="000D6A14" w:rsidRPr="000D6A14" w:rsidRDefault="000D6A14" w:rsidP="00905B47">
      <w:pPr>
        <w:numPr>
          <w:ilvl w:val="0"/>
          <w:numId w:val="8"/>
        </w:numPr>
        <w:spacing w:after="200" w:line="276" w:lineRule="auto"/>
        <w:contextualSpacing/>
        <w:jc w:val="both"/>
        <w:rPr>
          <w:rFonts w:ascii="Gill Sans MT" w:eastAsiaTheme="minorEastAsia" w:hAnsi="Gill Sans MT" w:cstheme="minorBidi"/>
          <w:lang w:val="fr-FR" w:eastAsia="fr-FR"/>
        </w:rPr>
      </w:pPr>
      <w:r w:rsidRPr="000D6A14">
        <w:rPr>
          <w:rFonts w:ascii="Gill Sans MT" w:eastAsiaTheme="minorEastAsia" w:hAnsi="Gill Sans MT" w:cstheme="minorBidi"/>
          <w:lang w:val="fr-FR" w:eastAsia="fr-FR"/>
        </w:rPr>
        <w:t>L’installation sera réalisée par un chauffagiste agréé dans le respect des règles</w:t>
      </w:r>
      <w:r w:rsidR="00E507FF">
        <w:rPr>
          <w:rFonts w:ascii="Gill Sans MT" w:eastAsiaTheme="minorEastAsia" w:hAnsi="Gill Sans MT" w:cstheme="minorBidi"/>
          <w:lang w:val="fr-FR" w:eastAsia="fr-FR"/>
        </w:rPr>
        <w:t xml:space="preserve"> de l’art et de nos consignes.</w:t>
      </w:r>
    </w:p>
    <w:p w14:paraId="4BD2DFEC" w14:textId="77777777" w:rsidR="000D6A14" w:rsidRPr="000D6A14" w:rsidRDefault="000D6A14" w:rsidP="00905B47">
      <w:pPr>
        <w:numPr>
          <w:ilvl w:val="0"/>
          <w:numId w:val="8"/>
        </w:numPr>
        <w:spacing w:after="200" w:line="276" w:lineRule="auto"/>
        <w:contextualSpacing/>
        <w:jc w:val="both"/>
        <w:rPr>
          <w:rFonts w:ascii="Gill Sans MT" w:eastAsiaTheme="minorEastAsia" w:hAnsi="Gill Sans MT" w:cstheme="minorBidi"/>
          <w:lang w:val="fr-FR" w:eastAsia="fr-FR"/>
        </w:rPr>
      </w:pPr>
      <w:r w:rsidRPr="000D6A14">
        <w:rPr>
          <w:rFonts w:ascii="Gill Sans MT" w:eastAsiaTheme="minorEastAsia" w:hAnsi="Gill Sans MT" w:cstheme="minorBidi"/>
          <w:lang w:val="fr-FR" w:eastAsia="fr-FR"/>
        </w:rPr>
        <w:t xml:space="preserve">Annuellement, le poêle sera entretenu et la cheminée ramonée, par une société agréée </w:t>
      </w:r>
      <w:r w:rsidRPr="000D6A14">
        <w:rPr>
          <w:rFonts w:ascii="Gill Sans MT" w:eastAsiaTheme="minorEastAsia" w:hAnsi="Gill Sans MT" w:cstheme="minorBidi"/>
          <w:sz w:val="20"/>
          <w:szCs w:val="20"/>
          <w:lang w:val="fr-FR" w:eastAsia="fr-FR"/>
        </w:rPr>
        <w:t>(attestation à nous fournir)</w:t>
      </w:r>
      <w:r w:rsidR="00E507FF">
        <w:rPr>
          <w:rFonts w:ascii="Gill Sans MT" w:eastAsiaTheme="minorEastAsia" w:hAnsi="Gill Sans MT" w:cstheme="minorBidi"/>
          <w:lang w:val="fr-FR" w:eastAsia="fr-FR"/>
        </w:rPr>
        <w:t>.</w:t>
      </w:r>
    </w:p>
    <w:p w14:paraId="73E5468F" w14:textId="77777777" w:rsidR="000D6A14" w:rsidRDefault="000D6A14" w:rsidP="00905B47">
      <w:pPr>
        <w:numPr>
          <w:ilvl w:val="0"/>
          <w:numId w:val="8"/>
        </w:numPr>
        <w:spacing w:after="200" w:line="276" w:lineRule="auto"/>
        <w:contextualSpacing/>
        <w:jc w:val="both"/>
        <w:rPr>
          <w:rFonts w:ascii="Gill Sans MT" w:eastAsiaTheme="minorEastAsia" w:hAnsi="Gill Sans MT" w:cstheme="minorBidi"/>
          <w:lang w:val="fr-FR" w:eastAsia="fr-FR"/>
        </w:rPr>
      </w:pPr>
      <w:r w:rsidRPr="000D6A14">
        <w:rPr>
          <w:rFonts w:ascii="Gill Sans MT" w:eastAsiaTheme="minorEastAsia" w:hAnsi="Gill Sans MT" w:cstheme="minorBidi"/>
          <w:lang w:val="fr-FR" w:eastAsia="fr-FR"/>
        </w:rPr>
        <w:t>En cas d’alimentation en gaz, le matériel sera conforme aux normes en vigueur et tous les dispositifs de sécurité seront mis en place.</w:t>
      </w:r>
    </w:p>
    <w:p w14:paraId="3DD0D662" w14:textId="77777777" w:rsidR="00AC0F6A" w:rsidRDefault="00AC0F6A" w:rsidP="00AC0F6A">
      <w:pPr>
        <w:spacing w:after="200" w:line="276" w:lineRule="auto"/>
        <w:ind w:left="720"/>
        <w:contextualSpacing/>
        <w:jc w:val="both"/>
        <w:rPr>
          <w:rFonts w:ascii="Gill Sans MT" w:eastAsiaTheme="minorEastAsia" w:hAnsi="Gill Sans MT" w:cstheme="minorBidi"/>
          <w:lang w:val="fr-FR" w:eastAsia="fr-FR"/>
        </w:rPr>
      </w:pPr>
    </w:p>
    <w:p w14:paraId="0FBD3FF3" w14:textId="77777777" w:rsidR="000D6A14" w:rsidRPr="00FE1E5B" w:rsidRDefault="00FE1E5B" w:rsidP="00FE1E5B">
      <w:pPr>
        <w:pBdr>
          <w:top w:val="single" w:sz="4" w:space="1" w:color="auto"/>
          <w:left w:val="single" w:sz="4" w:space="4" w:color="auto"/>
          <w:bottom w:val="single" w:sz="4" w:space="1" w:color="auto"/>
          <w:right w:val="single" w:sz="4" w:space="4" w:color="auto"/>
        </w:pBdr>
        <w:spacing w:after="200" w:line="276" w:lineRule="auto"/>
        <w:jc w:val="center"/>
        <w:rPr>
          <w:rFonts w:ascii="Gill Sans MT" w:eastAsiaTheme="minorEastAsia" w:hAnsi="Gill Sans MT" w:cstheme="minorBidi"/>
          <w:b/>
          <w:color w:val="548DD4" w:themeColor="text2" w:themeTint="99"/>
          <w:sz w:val="28"/>
          <w:szCs w:val="28"/>
          <w:lang w:eastAsia="fr-FR"/>
        </w:rPr>
      </w:pPr>
      <w:r w:rsidRPr="00FE1E5B">
        <w:rPr>
          <w:rFonts w:ascii="Gill Sans MT" w:eastAsiaTheme="minorEastAsia" w:hAnsi="Gill Sans MT" w:cstheme="minorBidi"/>
          <w:b/>
          <w:color w:val="548DD4" w:themeColor="text2" w:themeTint="99"/>
          <w:sz w:val="28"/>
          <w:szCs w:val="28"/>
          <w:lang w:eastAsia="fr-FR"/>
        </w:rPr>
        <w:lastRenderedPageBreak/>
        <w:t>El</w:t>
      </w:r>
      <w:r>
        <w:rPr>
          <w:rFonts w:ascii="Gill Sans MT" w:eastAsiaTheme="minorEastAsia" w:hAnsi="Gill Sans MT" w:cstheme="minorBidi"/>
          <w:b/>
          <w:color w:val="548DD4" w:themeColor="text2" w:themeTint="99"/>
          <w:sz w:val="28"/>
          <w:szCs w:val="28"/>
          <w:lang w:eastAsia="fr-FR"/>
        </w:rPr>
        <w:t>ectricité</w:t>
      </w:r>
    </w:p>
    <w:p w14:paraId="6A4B18A7" w14:textId="77777777" w:rsidR="000D6A14" w:rsidRPr="00FE1E5B" w:rsidRDefault="000D6A14" w:rsidP="000D6A14">
      <w:pPr>
        <w:jc w:val="both"/>
        <w:rPr>
          <w:rFonts w:ascii="Gill Sans MT" w:eastAsiaTheme="minorEastAsia" w:hAnsi="Gill Sans MT" w:cstheme="minorBidi"/>
          <w:highlight w:val="yellow"/>
          <w:lang w:val="fr-FR" w:eastAsia="fr-FR"/>
        </w:rPr>
      </w:pPr>
    </w:p>
    <w:p w14:paraId="5DFDB487" w14:textId="77777777" w:rsidR="00FE1E5B" w:rsidRPr="00FE1E5B" w:rsidRDefault="00FE1E5B" w:rsidP="000D6A14">
      <w:pPr>
        <w:jc w:val="both"/>
        <w:rPr>
          <w:rFonts w:ascii="Gill Sans MT" w:eastAsiaTheme="minorEastAsia" w:hAnsi="Gill Sans MT" w:cstheme="minorBidi"/>
          <w:lang w:val="fr-FR" w:eastAsia="fr-FR"/>
        </w:rPr>
      </w:pPr>
      <w:r w:rsidRPr="00FE1E5B">
        <w:rPr>
          <w:rFonts w:ascii="Gill Sans MT" w:eastAsiaTheme="minorEastAsia" w:hAnsi="Gill Sans MT" w:cstheme="minorBidi"/>
          <w:lang w:val="fr-FR" w:eastAsia="fr-FR"/>
        </w:rPr>
        <w:t xml:space="preserve">Ayez le déclic d’éteindre ! </w:t>
      </w:r>
    </w:p>
    <w:p w14:paraId="69039487" w14:textId="77777777" w:rsidR="00FE1E5B" w:rsidRPr="00FE1E5B" w:rsidRDefault="00FE1E5B" w:rsidP="000D6A14">
      <w:pPr>
        <w:jc w:val="both"/>
        <w:rPr>
          <w:rFonts w:ascii="Gill Sans MT" w:eastAsiaTheme="minorEastAsia" w:hAnsi="Gill Sans MT" w:cstheme="minorBidi"/>
          <w:lang w:val="fr-FR" w:eastAsia="fr-FR"/>
        </w:rPr>
      </w:pPr>
    </w:p>
    <w:p w14:paraId="4965F80D" w14:textId="77777777" w:rsidR="00FE1E5B" w:rsidRPr="00FE1E5B" w:rsidRDefault="000D6A14" w:rsidP="00905B47">
      <w:pPr>
        <w:pStyle w:val="Paragraphedeliste"/>
        <w:numPr>
          <w:ilvl w:val="0"/>
          <w:numId w:val="25"/>
        </w:numPr>
        <w:jc w:val="both"/>
        <w:rPr>
          <w:rFonts w:ascii="Gill Sans MT" w:eastAsiaTheme="minorEastAsia" w:hAnsi="Gill Sans MT" w:cstheme="minorBidi"/>
          <w:sz w:val="24"/>
          <w:szCs w:val="24"/>
        </w:rPr>
      </w:pPr>
      <w:r w:rsidRPr="00FE1E5B">
        <w:rPr>
          <w:rFonts w:ascii="Gill Sans MT" w:eastAsiaTheme="minorEastAsia" w:hAnsi="Gill Sans MT" w:cstheme="minorBidi"/>
          <w:sz w:val="24"/>
          <w:szCs w:val="24"/>
        </w:rPr>
        <w:t>Utilisez les ampoules</w:t>
      </w:r>
      <w:r w:rsidR="00A00DD1">
        <w:rPr>
          <w:rFonts w:ascii="Gill Sans MT" w:eastAsiaTheme="minorEastAsia" w:hAnsi="Gill Sans MT" w:cstheme="minorBidi"/>
          <w:sz w:val="24"/>
          <w:szCs w:val="24"/>
        </w:rPr>
        <w:t xml:space="preserve"> « </w:t>
      </w:r>
      <w:r w:rsidR="00FE1E5B" w:rsidRPr="00FE1E5B">
        <w:rPr>
          <w:rFonts w:ascii="Gill Sans MT" w:eastAsiaTheme="minorEastAsia" w:hAnsi="Gill Sans MT" w:cstheme="minorBidi"/>
          <w:sz w:val="24"/>
          <w:szCs w:val="24"/>
        </w:rPr>
        <w:t>basse consommation</w:t>
      </w:r>
      <w:r w:rsidR="00A00DD1">
        <w:rPr>
          <w:rFonts w:ascii="Gill Sans MT" w:eastAsiaTheme="minorEastAsia" w:hAnsi="Gill Sans MT" w:cstheme="minorBidi"/>
          <w:sz w:val="24"/>
          <w:szCs w:val="24"/>
        </w:rPr>
        <w:t> ».</w:t>
      </w:r>
    </w:p>
    <w:p w14:paraId="67E9F1F9" w14:textId="77777777" w:rsidR="00FE1E5B" w:rsidRPr="00FE1E5B" w:rsidRDefault="00FE1E5B" w:rsidP="00905B47">
      <w:pPr>
        <w:pStyle w:val="Paragraphedeliste"/>
        <w:numPr>
          <w:ilvl w:val="0"/>
          <w:numId w:val="25"/>
        </w:numPr>
        <w:jc w:val="both"/>
        <w:rPr>
          <w:rFonts w:ascii="Gill Sans MT" w:eastAsiaTheme="minorEastAsia" w:hAnsi="Gill Sans MT" w:cstheme="minorBidi"/>
          <w:sz w:val="24"/>
          <w:szCs w:val="24"/>
        </w:rPr>
      </w:pPr>
      <w:r w:rsidRPr="00FE1E5B">
        <w:rPr>
          <w:rFonts w:ascii="Gill Sans MT" w:eastAsiaTheme="minorEastAsia" w:hAnsi="Gill Sans MT" w:cstheme="minorBidi"/>
          <w:sz w:val="24"/>
          <w:szCs w:val="24"/>
        </w:rPr>
        <w:t>N</w:t>
      </w:r>
      <w:r w:rsidR="000D6A14" w:rsidRPr="00FE1E5B">
        <w:rPr>
          <w:rFonts w:ascii="Gill Sans MT" w:eastAsiaTheme="minorEastAsia" w:hAnsi="Gill Sans MT" w:cstheme="minorBidi"/>
          <w:sz w:val="24"/>
          <w:szCs w:val="24"/>
        </w:rPr>
        <w:t xml:space="preserve">e laissez pas en veille les appareils électroménagers ou </w:t>
      </w:r>
      <w:r w:rsidRPr="00FE1E5B">
        <w:rPr>
          <w:rFonts w:ascii="Gill Sans MT" w:eastAsiaTheme="minorEastAsia" w:hAnsi="Gill Sans MT" w:cstheme="minorBidi"/>
          <w:sz w:val="24"/>
          <w:szCs w:val="24"/>
        </w:rPr>
        <w:t>multim</w:t>
      </w:r>
      <w:r w:rsidR="00A00DD1">
        <w:rPr>
          <w:rFonts w:ascii="Gill Sans MT" w:eastAsiaTheme="minorEastAsia" w:hAnsi="Gill Sans MT" w:cstheme="minorBidi"/>
          <w:sz w:val="24"/>
          <w:szCs w:val="24"/>
        </w:rPr>
        <w:t>édia.</w:t>
      </w:r>
    </w:p>
    <w:p w14:paraId="14F4C2D7" w14:textId="77777777" w:rsidR="000D6A14" w:rsidRPr="00FE1E5B" w:rsidRDefault="000D6A14" w:rsidP="00905B47">
      <w:pPr>
        <w:pStyle w:val="Paragraphedeliste"/>
        <w:numPr>
          <w:ilvl w:val="0"/>
          <w:numId w:val="25"/>
        </w:numPr>
        <w:jc w:val="both"/>
        <w:rPr>
          <w:rFonts w:ascii="Gill Sans MT" w:eastAsiaTheme="minorEastAsia" w:hAnsi="Gill Sans MT" w:cstheme="minorBidi"/>
          <w:sz w:val="24"/>
          <w:szCs w:val="24"/>
        </w:rPr>
      </w:pPr>
      <w:r w:rsidRPr="00FE1E5B">
        <w:rPr>
          <w:rFonts w:ascii="Gill Sans MT" w:eastAsiaTheme="minorEastAsia" w:hAnsi="Gill Sans MT" w:cstheme="minorBidi"/>
          <w:sz w:val="24"/>
          <w:szCs w:val="24"/>
        </w:rPr>
        <w:t>Evitez les chauffages d’appoint électriques (grands consommateurs d'énergie).</w:t>
      </w:r>
    </w:p>
    <w:p w14:paraId="0CE35C5E" w14:textId="77777777" w:rsidR="00FE1E5B" w:rsidRPr="00FE1E5B" w:rsidRDefault="000D6A14" w:rsidP="00905B47">
      <w:pPr>
        <w:pStyle w:val="Paragraphedeliste"/>
        <w:numPr>
          <w:ilvl w:val="0"/>
          <w:numId w:val="25"/>
        </w:numPr>
        <w:rPr>
          <w:rFonts w:ascii="Gill Sans MT" w:eastAsiaTheme="minorHAnsi" w:hAnsi="Gill Sans MT" w:cs="DINNeuzeitGrotesk-Light"/>
          <w:sz w:val="24"/>
          <w:szCs w:val="24"/>
          <w:lang w:val="fr-BE" w:eastAsia="en-US"/>
        </w:rPr>
      </w:pPr>
      <w:r w:rsidRPr="00FE1E5B">
        <w:rPr>
          <w:rFonts w:ascii="Gill Sans MT" w:eastAsiaTheme="minorEastAsia" w:hAnsi="Gill Sans MT" w:cstheme="minorBidi"/>
          <w:sz w:val="24"/>
          <w:szCs w:val="24"/>
        </w:rPr>
        <w:t>Choisissez judicieusement votre électro-ménager : l</w:t>
      </w:r>
      <w:r w:rsidRPr="00FE1E5B">
        <w:rPr>
          <w:rFonts w:ascii="Gill Sans MT" w:eastAsiaTheme="minorHAnsi" w:hAnsi="Gill Sans MT" w:cs="DINNeuzeitGrotesk-Light"/>
          <w:sz w:val="24"/>
          <w:szCs w:val="24"/>
          <w:lang w:eastAsia="en-US"/>
        </w:rPr>
        <w:t>es appareils classés</w:t>
      </w:r>
      <w:r w:rsidR="00FE1E5B" w:rsidRPr="00FE1E5B">
        <w:rPr>
          <w:rFonts w:ascii="Gill Sans MT" w:eastAsiaTheme="minorHAnsi" w:hAnsi="Gill Sans MT" w:cs="DINNeuzeitGrotesk-Light"/>
          <w:sz w:val="24"/>
          <w:szCs w:val="24"/>
          <w:lang w:eastAsia="en-US"/>
        </w:rPr>
        <w:t xml:space="preserve"> « A »</w:t>
      </w:r>
      <w:r w:rsidRPr="00FE1E5B">
        <w:rPr>
          <w:rFonts w:ascii="Gill Sans MT" w:eastAsiaTheme="minorHAnsi" w:hAnsi="Gill Sans MT" w:cs="DINNeuzeitGrotesk-Light"/>
          <w:sz w:val="24"/>
          <w:szCs w:val="24"/>
          <w:lang w:eastAsia="en-US"/>
        </w:rPr>
        <w:t xml:space="preserve"> sont </w:t>
      </w:r>
      <w:r w:rsidR="00FE1E5B" w:rsidRPr="00FE1E5B">
        <w:rPr>
          <w:rFonts w:ascii="Gill Sans MT" w:eastAsiaTheme="minorHAnsi" w:hAnsi="Gill Sans MT" w:cs="DINNeuzeitGrotesk-Light"/>
          <w:sz w:val="24"/>
          <w:szCs w:val="24"/>
          <w:lang w:eastAsia="en-US"/>
        </w:rPr>
        <w:t>les plus</w:t>
      </w:r>
      <w:r w:rsidR="00A00DD1">
        <w:rPr>
          <w:rFonts w:ascii="Gill Sans MT" w:eastAsiaTheme="minorHAnsi" w:hAnsi="Gill Sans MT" w:cs="DINNeuzeitGrotesk-Light"/>
          <w:sz w:val="24"/>
          <w:szCs w:val="24"/>
          <w:lang w:eastAsia="en-US"/>
        </w:rPr>
        <w:t xml:space="preserve"> économes.</w:t>
      </w:r>
    </w:p>
    <w:p w14:paraId="095B46B6" w14:textId="77777777" w:rsidR="000D6A14" w:rsidRPr="00C643EC" w:rsidRDefault="000D6A14" w:rsidP="00905B47">
      <w:pPr>
        <w:pStyle w:val="Paragraphedeliste"/>
        <w:numPr>
          <w:ilvl w:val="0"/>
          <w:numId w:val="25"/>
        </w:numPr>
        <w:rPr>
          <w:rFonts w:ascii="Gill Sans MT" w:eastAsiaTheme="minorHAnsi" w:hAnsi="Gill Sans MT" w:cs="DINNeuzeitGrotesk-Light"/>
          <w:sz w:val="24"/>
          <w:szCs w:val="24"/>
          <w:lang w:val="fr-BE" w:eastAsia="en-US"/>
        </w:rPr>
      </w:pPr>
      <w:r w:rsidRPr="00FE1E5B">
        <w:rPr>
          <w:rFonts w:ascii="Gill Sans MT" w:eastAsiaTheme="minorHAnsi" w:hAnsi="Gill Sans MT" w:cs="DINNeuzeitGrotesk-Light"/>
          <w:sz w:val="24"/>
          <w:szCs w:val="24"/>
          <w:lang w:eastAsia="en-US"/>
        </w:rPr>
        <w:t>D</w:t>
      </w:r>
      <w:r w:rsidRPr="00FE1E5B">
        <w:rPr>
          <w:rFonts w:ascii="Gill Sans MT" w:eastAsiaTheme="minorEastAsia" w:hAnsi="Gill Sans MT" w:cstheme="minorBidi"/>
          <w:sz w:val="24"/>
          <w:szCs w:val="24"/>
        </w:rPr>
        <w:t xml:space="preserve">égivrez </w:t>
      </w:r>
      <w:r w:rsidR="00FE1E5B" w:rsidRPr="00FE1E5B">
        <w:rPr>
          <w:rFonts w:ascii="Gill Sans MT" w:eastAsiaTheme="minorEastAsia" w:hAnsi="Gill Sans MT" w:cstheme="minorBidi"/>
          <w:sz w:val="24"/>
          <w:szCs w:val="24"/>
        </w:rPr>
        <w:t>régulièrement réfrigérateur</w:t>
      </w:r>
      <w:r w:rsidR="00A00DD1">
        <w:rPr>
          <w:rFonts w:ascii="Gill Sans MT" w:eastAsiaTheme="minorEastAsia" w:hAnsi="Gill Sans MT" w:cstheme="minorBidi"/>
          <w:sz w:val="24"/>
          <w:szCs w:val="24"/>
        </w:rPr>
        <w:t xml:space="preserve"> et congélateur.</w:t>
      </w:r>
    </w:p>
    <w:p w14:paraId="0DB46F50" w14:textId="77777777" w:rsidR="00C643EC" w:rsidRPr="00FE1E5B" w:rsidRDefault="00C643EC" w:rsidP="00905B47">
      <w:pPr>
        <w:pStyle w:val="Paragraphedeliste"/>
        <w:numPr>
          <w:ilvl w:val="0"/>
          <w:numId w:val="25"/>
        </w:numPr>
        <w:rPr>
          <w:rFonts w:ascii="Gill Sans MT" w:eastAsiaTheme="minorHAnsi" w:hAnsi="Gill Sans MT" w:cs="DINNeuzeitGrotesk-Light"/>
          <w:sz w:val="24"/>
          <w:szCs w:val="24"/>
          <w:lang w:val="fr-BE" w:eastAsia="en-US"/>
        </w:rPr>
      </w:pPr>
      <w:r>
        <w:rPr>
          <w:rFonts w:ascii="Gill Sans MT" w:eastAsiaTheme="minorEastAsia" w:hAnsi="Gill Sans MT" w:cstheme="minorBidi"/>
          <w:sz w:val="24"/>
          <w:szCs w:val="24"/>
        </w:rPr>
        <w:t>Relevez vos index tous les mois.</w:t>
      </w:r>
    </w:p>
    <w:p w14:paraId="5E1F1692" w14:textId="77777777" w:rsidR="00C643EC" w:rsidRPr="00FE1E5B" w:rsidRDefault="00C643EC" w:rsidP="000D6A14">
      <w:pPr>
        <w:autoSpaceDE w:val="0"/>
        <w:autoSpaceDN w:val="0"/>
        <w:adjustRightInd w:val="0"/>
        <w:rPr>
          <w:rFonts w:ascii="Gill Sans MT" w:eastAsiaTheme="minorEastAsia" w:hAnsi="Gill Sans MT" w:cstheme="minorBidi"/>
          <w:color w:val="548DD4" w:themeColor="text2" w:themeTint="99"/>
          <w:highlight w:val="yellow"/>
          <w:lang w:eastAsia="fr-FR"/>
        </w:rPr>
      </w:pPr>
    </w:p>
    <w:p w14:paraId="69B1B5F4" w14:textId="77777777" w:rsidR="003C60F8" w:rsidRPr="00FE1E5B" w:rsidRDefault="003C60F8" w:rsidP="003C60F8">
      <w:pPr>
        <w:pBdr>
          <w:top w:val="single" w:sz="4" w:space="1" w:color="auto"/>
          <w:left w:val="single" w:sz="4" w:space="4" w:color="auto"/>
          <w:bottom w:val="single" w:sz="4" w:space="1" w:color="auto"/>
          <w:right w:val="single" w:sz="4" w:space="4" w:color="auto"/>
        </w:pBdr>
        <w:spacing w:after="200" w:line="276" w:lineRule="auto"/>
        <w:jc w:val="center"/>
        <w:rPr>
          <w:rFonts w:ascii="Gill Sans MT" w:eastAsiaTheme="minorEastAsia" w:hAnsi="Gill Sans MT" w:cstheme="minorBidi"/>
          <w:b/>
          <w:color w:val="548DD4" w:themeColor="text2" w:themeTint="99"/>
          <w:sz w:val="28"/>
          <w:szCs w:val="28"/>
          <w:lang w:eastAsia="fr-FR"/>
        </w:rPr>
      </w:pPr>
      <w:r w:rsidRPr="00FE1E5B">
        <w:rPr>
          <w:rFonts w:ascii="Gill Sans MT" w:eastAsiaTheme="minorEastAsia" w:hAnsi="Gill Sans MT" w:cstheme="minorBidi"/>
          <w:b/>
          <w:color w:val="548DD4" w:themeColor="text2" w:themeTint="99"/>
          <w:sz w:val="28"/>
          <w:szCs w:val="28"/>
          <w:lang w:eastAsia="fr-FR"/>
        </w:rPr>
        <w:t>Consommation d’eau</w:t>
      </w:r>
    </w:p>
    <w:p w14:paraId="619E4674" w14:textId="77777777" w:rsidR="003C60F8" w:rsidRDefault="003C60F8" w:rsidP="003C60F8">
      <w:pPr>
        <w:jc w:val="both"/>
        <w:rPr>
          <w:rFonts w:ascii="Gill Sans MT" w:eastAsiaTheme="minorEastAsia" w:hAnsi="Gill Sans MT" w:cstheme="minorBidi"/>
          <w:lang w:val="fr-FR" w:eastAsia="fr-FR"/>
        </w:rPr>
      </w:pPr>
    </w:p>
    <w:p w14:paraId="1001B0CD" w14:textId="77777777" w:rsidR="003C60F8" w:rsidRPr="00FE1E5B" w:rsidRDefault="003C60F8" w:rsidP="00D0010A">
      <w:pPr>
        <w:jc w:val="both"/>
        <w:rPr>
          <w:rFonts w:ascii="Gill Sans MT" w:eastAsiaTheme="minorEastAsia" w:hAnsi="Gill Sans MT" w:cstheme="minorBidi"/>
          <w:lang w:val="fr-FR" w:eastAsia="fr-FR"/>
        </w:rPr>
      </w:pPr>
      <w:r w:rsidRPr="00FE1E5B">
        <w:rPr>
          <w:rFonts w:ascii="Gill Sans MT" w:eastAsiaTheme="minorEastAsia" w:hAnsi="Gill Sans MT" w:cstheme="minorBidi"/>
          <w:lang w:val="fr-FR" w:eastAsia="fr-FR"/>
        </w:rPr>
        <w:t>Fermez correctement les robinets (évier et lavabo) et surveillez toute fuite d'eau. Couper l’eau pendant qu’on se savonne permet de réduire la consommation d’environ 50 %. Un bain consomme 150 litres d’eau chaude contre 50 litres pour une douche de 5 min.</w:t>
      </w:r>
    </w:p>
    <w:p w14:paraId="2BE86817" w14:textId="77777777" w:rsidR="003C60F8" w:rsidRPr="0096728C" w:rsidRDefault="003C60F8" w:rsidP="00D0010A">
      <w:pPr>
        <w:jc w:val="both"/>
        <w:rPr>
          <w:rFonts w:ascii="Gill Sans MT" w:eastAsiaTheme="minorEastAsia" w:hAnsi="Gill Sans MT" w:cstheme="minorBidi"/>
          <w:lang w:val="fr-FR" w:eastAsia="fr-FR"/>
        </w:rPr>
      </w:pPr>
    </w:p>
    <w:p w14:paraId="0DEDF600" w14:textId="77777777" w:rsidR="003C60F8" w:rsidRPr="0096728C" w:rsidRDefault="003C60F8" w:rsidP="00D0010A">
      <w:pPr>
        <w:jc w:val="both"/>
        <w:rPr>
          <w:rFonts w:ascii="Gill Sans MT" w:eastAsiaTheme="minorEastAsia" w:hAnsi="Gill Sans MT" w:cstheme="minorBidi"/>
          <w:lang w:val="fr-FR" w:eastAsia="fr-FR"/>
        </w:rPr>
      </w:pPr>
      <w:r w:rsidRPr="0096728C">
        <w:rPr>
          <w:rFonts w:ascii="Gill Sans MT" w:eastAsiaTheme="minorEastAsia" w:hAnsi="Gill Sans MT" w:cstheme="minorBidi"/>
          <w:lang w:val="fr-FR" w:eastAsia="fr-FR"/>
        </w:rPr>
        <w:t>Une petite fuite à la chasse d’eau de votre WC peut rapidement engendrer un important surcoût de votre facture. Soyez attentif.</w:t>
      </w:r>
    </w:p>
    <w:p w14:paraId="7D0327F3" w14:textId="77777777" w:rsidR="000D6A14" w:rsidRPr="0096728C" w:rsidRDefault="000D6A14" w:rsidP="00D0010A">
      <w:pPr>
        <w:jc w:val="both"/>
        <w:rPr>
          <w:rFonts w:ascii="Gill Sans MT" w:eastAsiaTheme="minorEastAsia" w:hAnsi="Gill Sans MT" w:cstheme="minorBidi"/>
          <w:highlight w:val="yellow"/>
          <w:lang w:val="fr-FR" w:eastAsia="fr-FR"/>
        </w:rPr>
      </w:pPr>
    </w:p>
    <w:p w14:paraId="7D20A031" w14:textId="77777777" w:rsidR="008A08B7" w:rsidRPr="0096728C" w:rsidRDefault="008A08B7" w:rsidP="00D0010A">
      <w:pPr>
        <w:rPr>
          <w:rFonts w:ascii="Gill Sans MT" w:hAnsi="Gill Sans MT"/>
          <w:lang w:val="fr-FR"/>
        </w:rPr>
      </w:pPr>
      <w:r w:rsidRPr="0096728C">
        <w:rPr>
          <w:rFonts w:ascii="Gill Sans MT" w:hAnsi="Gill Sans MT"/>
          <w:lang w:val="fr-FR"/>
        </w:rPr>
        <w:t>Veuillez régulièrement vérifier le bon fonctionnement des vannes d’isolement autour du compteur de distribution d’eau. Cela permet en cas de fuite sur la canalisation d’eau de pouvoir intervenir plus rapidement</w:t>
      </w:r>
      <w:r w:rsidR="00A00DD1">
        <w:rPr>
          <w:rFonts w:ascii="Gill Sans MT" w:hAnsi="Gill Sans MT"/>
          <w:lang w:val="fr-FR"/>
        </w:rPr>
        <w:t>.</w:t>
      </w:r>
    </w:p>
    <w:p w14:paraId="67AE6F02" w14:textId="77777777" w:rsidR="008A08B7" w:rsidRPr="0096728C" w:rsidRDefault="008A08B7" w:rsidP="00D0010A">
      <w:pPr>
        <w:rPr>
          <w:rFonts w:ascii="Gill Sans MT" w:hAnsi="Gill Sans MT"/>
          <w:b/>
          <w:color w:val="4F81BD" w:themeColor="accent1"/>
          <w:lang w:val="fr-FR"/>
        </w:rPr>
      </w:pPr>
    </w:p>
    <w:p w14:paraId="29E59FA1" w14:textId="77777777" w:rsidR="008A08B7" w:rsidRPr="0096728C" w:rsidRDefault="008A08B7" w:rsidP="00D0010A">
      <w:pPr>
        <w:jc w:val="both"/>
        <w:rPr>
          <w:rFonts w:ascii="Gill Sans MT" w:hAnsi="Gill Sans MT"/>
          <w:b/>
          <w:color w:val="4F81BD" w:themeColor="accent1"/>
          <w:lang w:val="fr-FR"/>
        </w:rPr>
      </w:pPr>
      <w:r w:rsidRPr="0096728C">
        <w:rPr>
          <w:rFonts w:ascii="Gill Sans MT" w:hAnsi="Gill Sans MT"/>
          <w:lang w:val="fr-FR"/>
        </w:rPr>
        <w:t>Vanne bloquée</w:t>
      </w:r>
      <w:r w:rsidRPr="0096728C">
        <w:rPr>
          <w:rFonts w:ascii="Gill Sans MT" w:hAnsi="Gill Sans MT"/>
          <w:b/>
          <w:lang w:val="fr-FR"/>
        </w:rPr>
        <w:t xml:space="preserve"> </w:t>
      </w:r>
      <w:r w:rsidRPr="0096728C">
        <w:rPr>
          <w:rFonts w:ascii="Gill Sans MT" w:hAnsi="Gill Sans MT"/>
          <w:b/>
          <w:color w:val="4F81BD" w:themeColor="accent1"/>
          <w:lang w:val="fr-FR"/>
        </w:rPr>
        <w:t xml:space="preserve">AVANT </w:t>
      </w:r>
      <w:r w:rsidRPr="0096728C">
        <w:rPr>
          <w:rFonts w:ascii="Gill Sans MT" w:hAnsi="Gill Sans MT"/>
          <w:lang w:val="fr-FR"/>
        </w:rPr>
        <w:t>compteur</w:t>
      </w:r>
      <w:r w:rsidRPr="0096728C">
        <w:rPr>
          <w:rFonts w:ascii="Gill Sans MT" w:hAnsi="Gill Sans MT"/>
          <w:b/>
          <w:lang w:val="fr-FR"/>
        </w:rPr>
        <w:t xml:space="preserve"> </w:t>
      </w:r>
      <w:r w:rsidRPr="0096728C">
        <w:rPr>
          <w:rFonts w:ascii="Gill Sans MT" w:hAnsi="Gill Sans MT"/>
          <w:lang w:val="fr-FR"/>
        </w:rPr>
        <w:t>&gt;</w:t>
      </w:r>
      <w:r w:rsidR="00B22B2E">
        <w:rPr>
          <w:rFonts w:ascii="Gill Sans MT" w:hAnsi="Gill Sans MT"/>
          <w:lang w:val="fr-FR"/>
        </w:rPr>
        <w:t xml:space="preserve"> contactez votre distributeur d’eau : en fonction de votre localité il s’agit soit de la</w:t>
      </w:r>
      <w:r w:rsidRPr="0096728C">
        <w:rPr>
          <w:rFonts w:ascii="Gill Sans MT" w:hAnsi="Gill Sans MT"/>
          <w:b/>
          <w:lang w:val="fr-FR"/>
        </w:rPr>
        <w:t xml:space="preserve"> </w:t>
      </w:r>
      <w:r w:rsidRPr="0096728C">
        <w:rPr>
          <w:rFonts w:ascii="Gill Sans MT" w:hAnsi="Gill Sans MT"/>
          <w:lang w:val="fr-FR"/>
        </w:rPr>
        <w:t>SWDE (</w:t>
      </w:r>
      <w:r w:rsidR="00AC0F6A" w:rsidRPr="0096728C">
        <w:rPr>
          <w:rFonts w:ascii="Gill Sans MT" w:eastAsiaTheme="minorHAnsi" w:hAnsi="Gill Sans MT" w:cs="Arial"/>
          <w:bCs/>
          <w:color w:val="333333"/>
          <w:lang w:val="fr-FR" w:eastAsia="en-US"/>
        </w:rPr>
        <w:t>087</w:t>
      </w:r>
      <w:r w:rsidRPr="0096728C">
        <w:rPr>
          <w:rFonts w:ascii="Gill Sans MT" w:eastAsiaTheme="minorHAnsi" w:hAnsi="Gill Sans MT" w:cs="Arial"/>
          <w:bCs/>
          <w:color w:val="333333"/>
          <w:lang w:val="fr-FR" w:eastAsia="en-US"/>
        </w:rPr>
        <w:t>/</w:t>
      </w:r>
      <w:r w:rsidR="00AC0F6A" w:rsidRPr="0096728C">
        <w:rPr>
          <w:rFonts w:ascii="Gill Sans MT" w:eastAsiaTheme="minorHAnsi" w:hAnsi="Gill Sans MT" w:cs="Arial"/>
          <w:bCs/>
          <w:color w:val="333333"/>
          <w:lang w:val="fr-FR" w:eastAsia="en-US"/>
        </w:rPr>
        <w:t>87.87.</w:t>
      </w:r>
      <w:r w:rsidRPr="0096728C">
        <w:rPr>
          <w:rFonts w:ascii="Gill Sans MT" w:eastAsiaTheme="minorHAnsi" w:hAnsi="Gill Sans MT" w:cs="Arial"/>
          <w:bCs/>
          <w:color w:val="333333"/>
          <w:lang w:val="fr-FR" w:eastAsia="en-US"/>
        </w:rPr>
        <w:t>87</w:t>
      </w:r>
      <w:r w:rsidR="00B22B2E">
        <w:rPr>
          <w:rFonts w:ascii="Gill Sans MT" w:eastAsiaTheme="minorHAnsi" w:hAnsi="Gill Sans MT" w:cs="Arial"/>
          <w:color w:val="333333"/>
          <w:lang w:val="fr-FR" w:eastAsia="en-US"/>
        </w:rPr>
        <w:t>)</w:t>
      </w:r>
      <w:r w:rsidR="00AD10DA">
        <w:rPr>
          <w:rFonts w:ascii="Gill Sans MT" w:eastAsiaTheme="minorHAnsi" w:hAnsi="Gill Sans MT" w:cs="Arial"/>
          <w:color w:val="333333"/>
          <w:lang w:val="fr-FR" w:eastAsia="en-US"/>
        </w:rPr>
        <w:t>,</w:t>
      </w:r>
      <w:r w:rsidR="00B22B2E">
        <w:rPr>
          <w:rFonts w:ascii="Gill Sans MT" w:eastAsiaTheme="minorHAnsi" w:hAnsi="Gill Sans MT" w:cs="Arial"/>
          <w:color w:val="333333"/>
          <w:lang w:val="fr-FR" w:eastAsia="en-US"/>
        </w:rPr>
        <w:t xml:space="preserve"> soit de l’INASEP (</w:t>
      </w:r>
      <w:r w:rsidR="00B22B2E" w:rsidRPr="00B22B2E">
        <w:rPr>
          <w:rFonts w:ascii="Gill Sans MT" w:eastAsiaTheme="minorHAnsi" w:hAnsi="Gill Sans MT" w:cs="Arial"/>
          <w:color w:val="333333"/>
          <w:lang w:val="fr-FR" w:eastAsia="en-US"/>
        </w:rPr>
        <w:t>071</w:t>
      </w:r>
      <w:r w:rsidR="00B22B2E">
        <w:rPr>
          <w:rFonts w:ascii="Gill Sans MT" w:eastAsiaTheme="minorHAnsi" w:hAnsi="Gill Sans MT" w:cs="Arial"/>
          <w:color w:val="333333"/>
          <w:lang w:val="fr-FR" w:eastAsia="en-US"/>
        </w:rPr>
        <w:t>/</w:t>
      </w:r>
      <w:r w:rsidR="00B22B2E" w:rsidRPr="00B22B2E">
        <w:rPr>
          <w:rFonts w:ascii="Gill Sans MT" w:eastAsiaTheme="minorHAnsi" w:hAnsi="Gill Sans MT" w:cs="Arial"/>
          <w:color w:val="333333"/>
          <w:lang w:val="fr-FR" w:eastAsia="en-US"/>
        </w:rPr>
        <w:t>66</w:t>
      </w:r>
      <w:r w:rsidR="00B22B2E">
        <w:rPr>
          <w:rFonts w:ascii="Gill Sans MT" w:eastAsiaTheme="minorHAnsi" w:hAnsi="Gill Sans MT" w:cs="Arial"/>
          <w:color w:val="333333"/>
          <w:lang w:val="fr-FR" w:eastAsia="en-US"/>
        </w:rPr>
        <w:t>.</w:t>
      </w:r>
      <w:r w:rsidR="00B22B2E" w:rsidRPr="00B22B2E">
        <w:rPr>
          <w:rFonts w:ascii="Gill Sans MT" w:eastAsiaTheme="minorHAnsi" w:hAnsi="Gill Sans MT" w:cs="Arial"/>
          <w:color w:val="333333"/>
          <w:lang w:val="fr-FR" w:eastAsia="en-US"/>
        </w:rPr>
        <w:t>79</w:t>
      </w:r>
      <w:r w:rsidR="00B22B2E">
        <w:rPr>
          <w:rFonts w:ascii="Gill Sans MT" w:eastAsiaTheme="minorHAnsi" w:hAnsi="Gill Sans MT" w:cs="Arial"/>
          <w:color w:val="333333"/>
          <w:lang w:val="fr-FR" w:eastAsia="en-US"/>
        </w:rPr>
        <w:t>.</w:t>
      </w:r>
      <w:r w:rsidR="00B22B2E" w:rsidRPr="00B22B2E">
        <w:rPr>
          <w:rFonts w:ascii="Gill Sans MT" w:eastAsiaTheme="minorHAnsi" w:hAnsi="Gill Sans MT" w:cs="Arial"/>
          <w:color w:val="333333"/>
          <w:lang w:val="fr-FR" w:eastAsia="en-US"/>
        </w:rPr>
        <w:t>25</w:t>
      </w:r>
      <w:r w:rsidR="00B22B2E">
        <w:rPr>
          <w:rFonts w:ascii="Gill Sans MT" w:eastAsiaTheme="minorHAnsi" w:hAnsi="Gill Sans MT" w:cs="Arial"/>
          <w:color w:val="333333"/>
          <w:lang w:val="fr-FR" w:eastAsia="en-US"/>
        </w:rPr>
        <w:t>)</w:t>
      </w:r>
      <w:r w:rsidR="00AD10DA">
        <w:rPr>
          <w:rFonts w:ascii="Gill Sans MT" w:eastAsiaTheme="minorHAnsi" w:hAnsi="Gill Sans MT" w:cs="Arial"/>
          <w:color w:val="333333"/>
          <w:lang w:val="fr-FR" w:eastAsia="en-US"/>
        </w:rPr>
        <w:t>,</w:t>
      </w:r>
      <w:r w:rsidR="00B22B2E">
        <w:rPr>
          <w:rFonts w:ascii="Gill Sans MT" w:eastAsiaTheme="minorHAnsi" w:hAnsi="Gill Sans MT" w:cs="Arial"/>
          <w:color w:val="333333"/>
          <w:lang w:val="fr-FR" w:eastAsia="en-US"/>
        </w:rPr>
        <w:t xml:space="preserve"> soit de votre administration communale</w:t>
      </w:r>
      <w:r w:rsidRPr="0096728C">
        <w:rPr>
          <w:rFonts w:ascii="Gill Sans MT" w:eastAsiaTheme="minorHAnsi" w:hAnsi="Gill Sans MT" w:cs="Arial"/>
          <w:color w:val="333333"/>
          <w:lang w:val="fr-FR" w:eastAsia="en-US"/>
        </w:rPr>
        <w:t>.</w:t>
      </w:r>
    </w:p>
    <w:p w14:paraId="6929BFA6" w14:textId="77777777" w:rsidR="008A08B7" w:rsidRPr="0096728C" w:rsidRDefault="008A08B7" w:rsidP="00D0010A">
      <w:pPr>
        <w:jc w:val="both"/>
        <w:rPr>
          <w:rFonts w:ascii="Gill Sans MT" w:hAnsi="Gill Sans MT"/>
          <w:b/>
          <w:lang w:val="fr-FR"/>
        </w:rPr>
      </w:pPr>
    </w:p>
    <w:p w14:paraId="01AA2D2F" w14:textId="77777777" w:rsidR="008A08B7" w:rsidRPr="0096728C" w:rsidRDefault="008A08B7" w:rsidP="00D0010A">
      <w:pPr>
        <w:jc w:val="both"/>
        <w:rPr>
          <w:rFonts w:ascii="Gill Sans MT" w:eastAsiaTheme="minorHAnsi" w:hAnsi="Gill Sans MT" w:cs="Arial"/>
          <w:color w:val="333333"/>
          <w:lang w:val="fr-FR" w:eastAsia="en-US"/>
        </w:rPr>
      </w:pPr>
      <w:r w:rsidRPr="0096728C">
        <w:rPr>
          <w:rFonts w:ascii="Gill Sans MT" w:hAnsi="Gill Sans MT"/>
          <w:lang w:val="fr-FR"/>
        </w:rPr>
        <w:t>Vanne bloquée</w:t>
      </w:r>
      <w:r w:rsidR="00AC0F6A" w:rsidRPr="0096728C">
        <w:rPr>
          <w:rFonts w:ascii="Gill Sans MT" w:hAnsi="Gill Sans MT"/>
          <w:b/>
          <w:color w:val="4F81BD" w:themeColor="accent1"/>
          <w:lang w:val="fr-FR"/>
        </w:rPr>
        <w:t xml:space="preserve"> APRES </w:t>
      </w:r>
      <w:r w:rsidRPr="0096728C">
        <w:rPr>
          <w:rFonts w:ascii="Gill Sans MT" w:hAnsi="Gill Sans MT"/>
          <w:lang w:val="fr-FR"/>
        </w:rPr>
        <w:t>compteur &gt; contactez im</w:t>
      </w:r>
      <w:r w:rsidR="00AC0F6A" w:rsidRPr="0096728C">
        <w:rPr>
          <w:rFonts w:ascii="Gill Sans MT" w:hAnsi="Gill Sans MT"/>
          <w:lang w:val="fr-FR"/>
        </w:rPr>
        <w:t xml:space="preserve">médiatement </w:t>
      </w:r>
      <w:r w:rsidR="002D4482">
        <w:rPr>
          <w:rFonts w:ascii="Gill Sans MT" w:hAnsi="Gill Sans MT"/>
          <w:lang w:val="fr-FR"/>
        </w:rPr>
        <w:t>Ardenne Et Lesse</w:t>
      </w:r>
      <w:r w:rsidR="00AC0F6A" w:rsidRPr="0096728C">
        <w:rPr>
          <w:rFonts w:ascii="Gill Sans MT" w:hAnsi="Gill Sans MT"/>
          <w:lang w:val="fr-FR"/>
        </w:rPr>
        <w:t xml:space="preserve"> </w:t>
      </w:r>
      <w:r w:rsidRPr="0096728C">
        <w:rPr>
          <w:rFonts w:ascii="Gill Sans MT" w:eastAsiaTheme="minorHAnsi" w:hAnsi="Gill Sans MT" w:cs="Arial"/>
          <w:color w:val="333333"/>
          <w:lang w:val="fr-FR" w:eastAsia="en-US"/>
        </w:rPr>
        <w:t>(pendant les heures de bureau)</w:t>
      </w:r>
      <w:r w:rsidR="00A00DD1">
        <w:rPr>
          <w:rFonts w:ascii="Gill Sans MT" w:eastAsiaTheme="minorHAnsi" w:hAnsi="Gill Sans MT" w:cs="Arial"/>
          <w:color w:val="333333"/>
          <w:lang w:val="fr-FR" w:eastAsia="en-US"/>
        </w:rPr>
        <w:t>.</w:t>
      </w:r>
    </w:p>
    <w:p w14:paraId="78940A6F" w14:textId="77777777" w:rsidR="008A08B7" w:rsidRPr="0096728C" w:rsidRDefault="008A08B7" w:rsidP="00D0010A">
      <w:pPr>
        <w:jc w:val="both"/>
        <w:rPr>
          <w:rFonts w:ascii="Gill Sans MT" w:hAnsi="Gill Sans MT"/>
          <w:b/>
          <w:color w:val="4F81BD" w:themeColor="accent1"/>
          <w:lang w:val="fr-FR"/>
        </w:rPr>
      </w:pPr>
    </w:p>
    <w:p w14:paraId="62614487" w14:textId="77777777" w:rsidR="008A08B7" w:rsidRPr="0096728C" w:rsidRDefault="008A08B7" w:rsidP="00D0010A">
      <w:pPr>
        <w:jc w:val="both"/>
        <w:rPr>
          <w:rFonts w:ascii="Gill Sans MT" w:eastAsiaTheme="minorHAnsi" w:hAnsi="Gill Sans MT" w:cs="Tahoma"/>
          <w:color w:val="548DD4" w:themeColor="text2" w:themeTint="99"/>
          <w:u w:val="single"/>
          <w:lang w:val="fr-FR"/>
        </w:rPr>
      </w:pPr>
      <w:r w:rsidRPr="0096728C">
        <w:rPr>
          <w:rFonts w:ascii="Gill Sans MT" w:eastAsiaTheme="minorHAnsi" w:hAnsi="Gill Sans MT" w:cs="Tahoma"/>
          <w:color w:val="548DD4" w:themeColor="text2" w:themeTint="99"/>
          <w:u w:val="single"/>
          <w:lang w:val="fr-FR"/>
        </w:rPr>
        <w:t>Protégez- le du gel !</w:t>
      </w:r>
    </w:p>
    <w:p w14:paraId="488ECC54" w14:textId="77777777" w:rsidR="00D0010A" w:rsidRPr="0096728C" w:rsidRDefault="00D0010A" w:rsidP="00D0010A">
      <w:pPr>
        <w:jc w:val="both"/>
        <w:rPr>
          <w:rFonts w:ascii="Gill Sans MT" w:eastAsiaTheme="minorHAnsi" w:hAnsi="Gill Sans MT" w:cs="Tahoma"/>
          <w:color w:val="548DD4" w:themeColor="text2" w:themeTint="99"/>
          <w:u w:val="single"/>
          <w:lang w:val="fr-FR"/>
        </w:rPr>
      </w:pPr>
    </w:p>
    <w:p w14:paraId="294191D3" w14:textId="77777777" w:rsidR="008A08B7" w:rsidRPr="0096728C" w:rsidRDefault="008A08B7" w:rsidP="00D0010A">
      <w:pPr>
        <w:jc w:val="both"/>
        <w:rPr>
          <w:rFonts w:ascii="Gill Sans MT" w:eastAsiaTheme="minorHAnsi" w:hAnsi="Gill Sans MT" w:cs="Tahoma"/>
          <w:lang w:val="fr-FR"/>
        </w:rPr>
      </w:pPr>
      <w:r w:rsidRPr="0096728C">
        <w:rPr>
          <w:rFonts w:ascii="Gill Sans MT" w:eastAsiaTheme="minorHAnsi" w:hAnsi="Gill Sans MT" w:cs="Tahoma"/>
          <w:lang w:val="fr-FR"/>
        </w:rPr>
        <w:t xml:space="preserve">Votre </w:t>
      </w:r>
      <w:r w:rsidRPr="0096728C">
        <w:rPr>
          <w:rFonts w:ascii="Gill Sans MT" w:eastAsiaTheme="minorHAnsi" w:hAnsi="Gill Sans MT" w:cs="Tahoma"/>
          <w:b/>
          <w:lang w:val="fr-FR"/>
        </w:rPr>
        <w:t>compteur d’eau</w:t>
      </w:r>
      <w:r w:rsidRPr="0096728C">
        <w:rPr>
          <w:rFonts w:ascii="Gill Sans MT" w:eastAsiaTheme="minorHAnsi" w:hAnsi="Gill Sans MT" w:cs="Tahoma"/>
          <w:lang w:val="fr-FR"/>
        </w:rPr>
        <w:t xml:space="preserve"> est installé près d’un soupirail ou d’une porte de garage non isolée ?</w:t>
      </w:r>
    </w:p>
    <w:p w14:paraId="5384274A" w14:textId="77777777" w:rsidR="008A08B7" w:rsidRPr="0096728C" w:rsidRDefault="008A08B7" w:rsidP="00D0010A">
      <w:pPr>
        <w:jc w:val="both"/>
        <w:rPr>
          <w:rFonts w:ascii="Gill Sans MT" w:eastAsiaTheme="minorHAnsi" w:hAnsi="Gill Sans MT" w:cs="Tahoma"/>
          <w:lang w:val="fr-FR"/>
        </w:rPr>
      </w:pPr>
      <w:r w:rsidRPr="0096728C">
        <w:rPr>
          <w:rFonts w:ascii="Gill Sans MT" w:eastAsiaTheme="minorHAnsi" w:hAnsi="Gill Sans MT" w:cs="Tahoma"/>
          <w:lang w:val="fr-FR"/>
        </w:rPr>
        <w:t>Le compteur peut se briser sous la pression de l’eau gelée et provoquer une importante fuite d’eau lors du redoux.</w:t>
      </w:r>
    </w:p>
    <w:p w14:paraId="0FE42158" w14:textId="77777777" w:rsidR="008A08B7" w:rsidRPr="0096728C" w:rsidRDefault="008A08B7" w:rsidP="00D0010A">
      <w:pPr>
        <w:jc w:val="both"/>
        <w:rPr>
          <w:rFonts w:ascii="Gill Sans MT" w:eastAsiaTheme="minorHAnsi" w:hAnsi="Gill Sans MT" w:cs="Tahoma"/>
          <w:lang w:val="fr-FR"/>
        </w:rPr>
      </w:pPr>
      <w:r w:rsidRPr="0096728C">
        <w:rPr>
          <w:rFonts w:ascii="Gill Sans MT" w:eastAsiaTheme="minorHAnsi" w:hAnsi="Gill Sans MT" w:cs="Tahoma"/>
          <w:lang w:val="fr-FR"/>
        </w:rPr>
        <w:t xml:space="preserve">Il est placé sous la responsabilité de son utilisateur ; </w:t>
      </w:r>
      <w:r w:rsidR="00B22B2E">
        <w:rPr>
          <w:rFonts w:ascii="Gill Sans MT" w:eastAsiaTheme="minorHAnsi" w:hAnsi="Gill Sans MT" w:cs="Tahoma"/>
          <w:lang w:val="fr-FR"/>
        </w:rPr>
        <w:t>votre distributeur d’eau</w:t>
      </w:r>
      <w:r w:rsidRPr="0096728C">
        <w:rPr>
          <w:rFonts w:ascii="Gill Sans MT" w:eastAsiaTheme="minorHAnsi" w:hAnsi="Gill Sans MT" w:cs="Tahoma"/>
          <w:lang w:val="fr-FR"/>
        </w:rPr>
        <w:t xml:space="preserve"> vous réclamerait le coût de son remplacement.</w:t>
      </w:r>
    </w:p>
    <w:p w14:paraId="3DDFF02E" w14:textId="77777777" w:rsidR="008A08B7" w:rsidRPr="0096728C" w:rsidRDefault="008A08B7" w:rsidP="000D6A14">
      <w:pPr>
        <w:jc w:val="both"/>
        <w:rPr>
          <w:rFonts w:ascii="Gill Sans MT" w:eastAsiaTheme="minorEastAsia" w:hAnsi="Gill Sans MT" w:cstheme="minorBidi"/>
          <w:highlight w:val="yellow"/>
          <w:lang w:val="fr-FR" w:eastAsia="fr-FR"/>
        </w:rPr>
      </w:pPr>
    </w:p>
    <w:p w14:paraId="530DEBED" w14:textId="77777777" w:rsidR="00695CB7" w:rsidRDefault="00CC486B" w:rsidP="008A08B7">
      <w:pPr>
        <w:shd w:val="clear" w:color="auto" w:fill="FFFFFF"/>
        <w:outlineLvl w:val="2"/>
        <w:rPr>
          <w:rFonts w:ascii="Gill Sans MT" w:hAnsi="Gill Sans MT" w:cs="Tahoma"/>
          <w:b/>
          <w:bCs/>
          <w:color w:val="365F91" w:themeColor="accent1" w:themeShade="BF"/>
          <w:u w:val="single"/>
        </w:rPr>
      </w:pPr>
      <w:r>
        <w:rPr>
          <w:rFonts w:ascii="Gill Sans MT" w:hAnsi="Gill Sans MT" w:cs="Tahoma"/>
          <w:kern w:val="28"/>
          <w:sz w:val="22"/>
          <w:szCs w:val="22"/>
          <w:lang w:val="fr-FR" w:eastAsia="fr-FR"/>
        </w:rPr>
        <w:br w:type="page"/>
      </w:r>
    </w:p>
    <w:p w14:paraId="5820CD6B" w14:textId="77777777" w:rsidR="003C60F8" w:rsidRPr="003C60F8" w:rsidRDefault="003C60F8" w:rsidP="00905B47">
      <w:pPr>
        <w:pStyle w:val="Paragraphedeliste"/>
        <w:numPr>
          <w:ilvl w:val="0"/>
          <w:numId w:val="22"/>
        </w:numPr>
        <w:jc w:val="center"/>
        <w:rPr>
          <w:rFonts w:ascii="Gill Sans MT" w:eastAsiaTheme="minorHAnsi" w:hAnsi="Gill Sans MT" w:cstheme="minorBidi"/>
          <w:b/>
          <w:color w:val="4F81BD" w:themeColor="accent1"/>
          <w:sz w:val="40"/>
          <w:szCs w:val="40"/>
          <w:u w:val="single"/>
          <w:lang w:eastAsia="en-US"/>
        </w:rPr>
      </w:pPr>
      <w:r w:rsidRPr="003C60F8">
        <w:rPr>
          <w:rFonts w:ascii="Gill Sans MT" w:hAnsi="Gill Sans MT" w:cs="Tahoma"/>
          <w:b/>
          <w:bCs/>
          <w:color w:val="4F81BD" w:themeColor="accent1"/>
          <w:sz w:val="36"/>
          <w:szCs w:val="36"/>
        </w:rPr>
        <w:lastRenderedPageBreak/>
        <w:t>Condensation ?  Humidité ?  Infiltration ?</w:t>
      </w:r>
    </w:p>
    <w:p w14:paraId="7D757867" w14:textId="77777777" w:rsidR="003C60F8" w:rsidRPr="000D6A14" w:rsidRDefault="003C60F8" w:rsidP="000D6A14">
      <w:pPr>
        <w:ind w:left="360"/>
        <w:jc w:val="center"/>
        <w:rPr>
          <w:rFonts w:ascii="Gill Sans MT" w:eastAsiaTheme="minorHAnsi" w:hAnsi="Gill Sans MT" w:cstheme="minorBidi"/>
          <w:b/>
          <w:color w:val="4F81BD" w:themeColor="accent1"/>
          <w:sz w:val="32"/>
          <w:szCs w:val="32"/>
          <w:highlight w:val="yellow"/>
          <w:u w:val="single"/>
          <w:lang w:val="fr-FR" w:eastAsia="en-US"/>
        </w:rPr>
      </w:pPr>
    </w:p>
    <w:p w14:paraId="1E991542" w14:textId="77777777" w:rsidR="003C60F8" w:rsidRPr="0096728C" w:rsidRDefault="003C60F8" w:rsidP="003C60F8">
      <w:pPr>
        <w:shd w:val="clear" w:color="auto" w:fill="FFFFFF"/>
        <w:jc w:val="both"/>
        <w:outlineLvl w:val="0"/>
        <w:rPr>
          <w:rFonts w:ascii="Gill Sans MT" w:hAnsi="Gill Sans MT" w:cs="Tahoma"/>
          <w:bCs/>
          <w:color w:val="548DD4" w:themeColor="text2" w:themeTint="99"/>
          <w:kern w:val="36"/>
          <w:u w:val="single"/>
          <w:lang w:val="fr-FR" w:eastAsia="fr-FR"/>
        </w:rPr>
      </w:pPr>
      <w:r w:rsidRPr="0096728C">
        <w:rPr>
          <w:rFonts w:ascii="Gill Sans MT" w:hAnsi="Gill Sans MT" w:cs="Tahoma"/>
          <w:bCs/>
          <w:color w:val="548DD4" w:themeColor="text2" w:themeTint="99"/>
          <w:kern w:val="36"/>
          <w:u w:val="single"/>
          <w:lang w:val="fr-FR" w:eastAsia="fr-FR"/>
        </w:rPr>
        <w:t>D'où provient la condensation ?</w:t>
      </w:r>
    </w:p>
    <w:p w14:paraId="71D158F8" w14:textId="77777777" w:rsidR="003C60F8" w:rsidRPr="0096728C" w:rsidRDefault="003C60F8" w:rsidP="003C60F8">
      <w:pPr>
        <w:shd w:val="clear" w:color="auto" w:fill="FFFFFF"/>
        <w:jc w:val="both"/>
        <w:outlineLvl w:val="0"/>
        <w:rPr>
          <w:rFonts w:ascii="Gill Sans MT" w:hAnsi="Gill Sans MT" w:cs="Tahoma"/>
          <w:bCs/>
          <w:kern w:val="36"/>
          <w:lang w:val="fr-FR" w:eastAsia="fr-FR"/>
        </w:rPr>
      </w:pPr>
    </w:p>
    <w:p w14:paraId="074F13B0" w14:textId="77777777" w:rsidR="003C60F8" w:rsidRPr="0096728C" w:rsidRDefault="003C60F8" w:rsidP="003C60F8">
      <w:pPr>
        <w:shd w:val="clear" w:color="auto" w:fill="FFFFFF"/>
        <w:jc w:val="both"/>
        <w:outlineLvl w:val="0"/>
        <w:rPr>
          <w:rFonts w:ascii="Gill Sans MT" w:hAnsi="Gill Sans MT" w:cs="Tahoma"/>
          <w:bCs/>
          <w:kern w:val="36"/>
          <w:lang w:val="fr-FR" w:eastAsia="fr-FR"/>
        </w:rPr>
      </w:pPr>
      <w:r w:rsidRPr="0096728C">
        <w:rPr>
          <w:rFonts w:ascii="Gill Sans MT" w:hAnsi="Gill Sans MT" w:cs="Tahoma"/>
          <w:bCs/>
          <w:kern w:val="36"/>
          <w:lang w:val="fr-FR" w:eastAsia="fr-FR"/>
        </w:rPr>
        <w:t xml:space="preserve">La condensation est due à la vapeur d’eau contenue dans l’air qui se condense en fines gouttelettes (buée) au contact d’une surface froide, comme une fenêtre ou un mur. </w:t>
      </w:r>
    </w:p>
    <w:p w14:paraId="7FB3087F" w14:textId="77777777" w:rsidR="003C60F8" w:rsidRPr="0096728C" w:rsidRDefault="003C60F8" w:rsidP="003C60F8">
      <w:pPr>
        <w:shd w:val="clear" w:color="auto" w:fill="FFFFFF"/>
        <w:jc w:val="both"/>
        <w:outlineLvl w:val="0"/>
        <w:rPr>
          <w:rFonts w:ascii="Gill Sans MT" w:hAnsi="Gill Sans MT" w:cs="Tahoma"/>
          <w:bCs/>
          <w:kern w:val="36"/>
          <w:lang w:val="fr-FR" w:eastAsia="fr-FR"/>
        </w:rPr>
      </w:pPr>
    </w:p>
    <w:p w14:paraId="1259EDDF" w14:textId="77777777" w:rsidR="003C60F8" w:rsidRPr="0096728C" w:rsidRDefault="003C60F8" w:rsidP="003C60F8">
      <w:pPr>
        <w:shd w:val="clear" w:color="auto" w:fill="FFFFFF"/>
        <w:jc w:val="both"/>
        <w:outlineLvl w:val="0"/>
        <w:rPr>
          <w:rFonts w:ascii="Gill Sans MT" w:hAnsi="Gill Sans MT" w:cs="Tahoma"/>
          <w:bCs/>
          <w:kern w:val="36"/>
          <w:lang w:val="fr-FR" w:eastAsia="fr-FR"/>
        </w:rPr>
      </w:pPr>
      <w:r w:rsidRPr="0096728C">
        <w:rPr>
          <w:rFonts w:ascii="Gill Sans MT" w:hAnsi="Gill Sans MT" w:cs="Tahoma"/>
          <w:bCs/>
          <w:kern w:val="36"/>
          <w:lang w:val="fr-FR" w:eastAsia="fr-FR"/>
        </w:rPr>
        <w:t>Elle apparaît plus facilement lorsque la température extérieure est peu élevée parce que l’enveloppe du bâtiment est froide et que les fenêtres sont moins souvent ouvertes : l’eau en suspension ne peut pas s’évacuer vers l’extérieur.</w:t>
      </w:r>
    </w:p>
    <w:p w14:paraId="1F072FB2" w14:textId="77777777" w:rsidR="003C60F8" w:rsidRPr="0096728C" w:rsidRDefault="003C60F8" w:rsidP="003C60F8">
      <w:pPr>
        <w:shd w:val="clear" w:color="auto" w:fill="FFFFFF"/>
        <w:jc w:val="both"/>
        <w:outlineLvl w:val="0"/>
        <w:rPr>
          <w:rFonts w:ascii="Gill Sans MT" w:hAnsi="Gill Sans MT" w:cs="Tahoma"/>
          <w:bCs/>
          <w:kern w:val="36"/>
          <w:lang w:val="fr-FR" w:eastAsia="fr-FR"/>
        </w:rPr>
      </w:pPr>
    </w:p>
    <w:p w14:paraId="71BD9587" w14:textId="77777777" w:rsidR="003C60F8" w:rsidRPr="0096728C" w:rsidRDefault="003C60F8" w:rsidP="003C60F8">
      <w:pPr>
        <w:shd w:val="clear" w:color="auto" w:fill="FFFFFF"/>
        <w:jc w:val="both"/>
        <w:outlineLvl w:val="0"/>
        <w:rPr>
          <w:rFonts w:ascii="Gill Sans MT" w:hAnsi="Gill Sans MT" w:cs="Tahoma"/>
          <w:bCs/>
          <w:kern w:val="36"/>
          <w:lang w:val="fr-FR" w:eastAsia="fr-FR"/>
        </w:rPr>
      </w:pPr>
      <w:r w:rsidRPr="0096728C">
        <w:rPr>
          <w:rFonts w:ascii="Gill Sans MT" w:hAnsi="Gill Sans MT" w:cs="Tahoma"/>
          <w:bCs/>
          <w:kern w:val="36"/>
          <w:lang w:val="fr-FR" w:eastAsia="fr-FR"/>
        </w:rPr>
        <w:t>Contrairement à ce que l’on pense, la condensation est généralement la conséquence d'une occupation mal adaptée du locataire dans son logement.</w:t>
      </w:r>
    </w:p>
    <w:p w14:paraId="111E6265" w14:textId="77777777" w:rsidR="003C60F8" w:rsidRPr="0096728C" w:rsidRDefault="003C60F8" w:rsidP="003C60F8">
      <w:pPr>
        <w:shd w:val="clear" w:color="auto" w:fill="FFFFFF"/>
        <w:jc w:val="both"/>
        <w:outlineLvl w:val="0"/>
        <w:rPr>
          <w:rFonts w:ascii="Gill Sans MT" w:hAnsi="Gill Sans MT" w:cs="Tahoma"/>
          <w:bCs/>
          <w:kern w:val="36"/>
          <w:lang w:val="fr-FR" w:eastAsia="fr-FR"/>
        </w:rPr>
      </w:pPr>
    </w:p>
    <w:p w14:paraId="55B16407" w14:textId="77777777" w:rsidR="003C60F8" w:rsidRPr="0096728C" w:rsidRDefault="003C60F8" w:rsidP="003C60F8">
      <w:pPr>
        <w:shd w:val="clear" w:color="auto" w:fill="FFFFFF"/>
        <w:jc w:val="both"/>
        <w:outlineLvl w:val="0"/>
        <w:rPr>
          <w:rFonts w:ascii="Gill Sans MT" w:hAnsi="Gill Sans MT" w:cs="Tahoma"/>
          <w:kern w:val="36"/>
          <w:lang w:val="fr-FR" w:eastAsia="fr-FR"/>
        </w:rPr>
      </w:pPr>
      <w:r w:rsidRPr="0096728C">
        <w:rPr>
          <w:rFonts w:ascii="Gill Sans MT" w:hAnsi="Gill Sans MT" w:cs="Arial"/>
          <w:b/>
          <w:bCs/>
          <w:noProof/>
          <w:color w:val="000000"/>
          <w:kern w:val="36"/>
        </w:rPr>
        <w:drawing>
          <wp:anchor distT="0" distB="0" distL="114300" distR="114300" simplePos="0" relativeHeight="251724800" behindDoc="0" locked="0" layoutInCell="1" allowOverlap="1" wp14:anchorId="461DFAA1" wp14:editId="0724D373">
            <wp:simplePos x="0" y="0"/>
            <wp:positionH relativeFrom="column">
              <wp:posOffset>2200275</wp:posOffset>
            </wp:positionH>
            <wp:positionV relativeFrom="paragraph">
              <wp:posOffset>269240</wp:posOffset>
            </wp:positionV>
            <wp:extent cx="1447800" cy="1586865"/>
            <wp:effectExtent l="0" t="0" r="0" b="0"/>
            <wp:wrapNone/>
            <wp:docPr id="112" name="Image 112" descr="bv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00000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47800" cy="15868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6728C">
        <w:rPr>
          <w:rFonts w:ascii="Gill Sans MT" w:hAnsi="Gill Sans MT" w:cs="Tahoma"/>
          <w:kern w:val="36"/>
          <w:lang w:val="fr-FR" w:eastAsia="fr-FR"/>
        </w:rPr>
        <w:t xml:space="preserve">Lorsque le phénomène s’installe, des champignons et de la </w:t>
      </w:r>
      <w:r w:rsidRPr="0096728C">
        <w:rPr>
          <w:rFonts w:ascii="Gill Sans MT" w:hAnsi="Gill Sans MT" w:cs="Tahoma"/>
          <w:bCs/>
          <w:kern w:val="36"/>
          <w:lang w:val="fr-FR" w:eastAsia="fr-FR"/>
        </w:rPr>
        <w:t xml:space="preserve">moisissure noirâtre </w:t>
      </w:r>
      <w:r w:rsidRPr="0096728C">
        <w:rPr>
          <w:rFonts w:ascii="Gill Sans MT" w:hAnsi="Gill Sans MT" w:cs="Tahoma"/>
          <w:kern w:val="36"/>
          <w:lang w:val="fr-FR" w:eastAsia="fr-FR"/>
        </w:rPr>
        <w:t xml:space="preserve">apparaissent et parfois une odeur de moisi. </w:t>
      </w:r>
    </w:p>
    <w:p w14:paraId="1157483F" w14:textId="77777777" w:rsidR="003C60F8" w:rsidRPr="0096728C" w:rsidRDefault="003C60F8" w:rsidP="003C60F8">
      <w:pPr>
        <w:shd w:val="clear" w:color="auto" w:fill="FFFFFF"/>
        <w:jc w:val="both"/>
        <w:rPr>
          <w:rFonts w:ascii="Gill Sans MT" w:hAnsi="Gill Sans MT" w:cs="Tahoma"/>
          <w:lang w:val="fr-FR" w:eastAsia="fr-FR"/>
        </w:rPr>
      </w:pPr>
      <w:r w:rsidRPr="0096728C">
        <w:rPr>
          <w:rFonts w:ascii="Gill Sans MT" w:hAnsi="Gill Sans MT" w:cs="Tahoma"/>
          <w:noProof/>
          <w:kern w:val="36"/>
        </w:rPr>
        <w:drawing>
          <wp:anchor distT="0" distB="0" distL="0" distR="0" simplePos="0" relativeHeight="251721728" behindDoc="0" locked="0" layoutInCell="1" allowOverlap="0" wp14:anchorId="2AD097E7" wp14:editId="1F604A71">
            <wp:simplePos x="0" y="0"/>
            <wp:positionH relativeFrom="column">
              <wp:posOffset>4057650</wp:posOffset>
            </wp:positionH>
            <wp:positionV relativeFrom="line">
              <wp:posOffset>64135</wp:posOffset>
            </wp:positionV>
            <wp:extent cx="1245235" cy="1371600"/>
            <wp:effectExtent l="19050" t="0" r="0" b="0"/>
            <wp:wrapSquare wrapText="bothSides"/>
            <wp:docPr id="89" name="Image 2" descr="COND07 MOISTURE BA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D07 MOISTURE BALK.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45235" cy="1371600"/>
                    </a:xfrm>
                    <a:prstGeom prst="rect">
                      <a:avLst/>
                    </a:prstGeom>
                    <a:noFill/>
                    <a:ln w="9525">
                      <a:noFill/>
                      <a:miter lim="800000"/>
                      <a:headEnd/>
                      <a:tailEnd/>
                    </a:ln>
                  </pic:spPr>
                </pic:pic>
              </a:graphicData>
            </a:graphic>
          </wp:anchor>
        </w:drawing>
      </w:r>
    </w:p>
    <w:p w14:paraId="5C7B5B59" w14:textId="77777777" w:rsidR="003C60F8" w:rsidRPr="0096728C" w:rsidRDefault="003C60F8" w:rsidP="003C60F8">
      <w:pPr>
        <w:shd w:val="clear" w:color="auto" w:fill="FFFFFF"/>
        <w:jc w:val="both"/>
        <w:outlineLvl w:val="0"/>
        <w:rPr>
          <w:rFonts w:ascii="Gill Sans MT" w:hAnsi="Gill Sans MT" w:cs="Tahoma"/>
          <w:bCs/>
          <w:kern w:val="36"/>
          <w:lang w:val="fr-FR" w:eastAsia="fr-FR"/>
        </w:rPr>
      </w:pPr>
    </w:p>
    <w:p w14:paraId="036C4399" w14:textId="77777777" w:rsidR="000D6A14" w:rsidRPr="0096728C" w:rsidRDefault="000D6A14" w:rsidP="000D6A14">
      <w:pPr>
        <w:ind w:left="360"/>
        <w:jc w:val="center"/>
        <w:rPr>
          <w:rFonts w:ascii="Gill Sans MT" w:eastAsiaTheme="minorHAnsi" w:hAnsi="Gill Sans MT" w:cstheme="minorBidi"/>
          <w:highlight w:val="yellow"/>
          <w:u w:val="single"/>
          <w:lang w:val="fr-FR" w:eastAsia="en-US"/>
        </w:rPr>
      </w:pPr>
    </w:p>
    <w:p w14:paraId="6B69E506" w14:textId="77777777" w:rsidR="003C60F8" w:rsidRPr="0096728C" w:rsidRDefault="003C60F8" w:rsidP="000D6A14">
      <w:pPr>
        <w:ind w:left="360"/>
        <w:jc w:val="center"/>
        <w:rPr>
          <w:rFonts w:ascii="Gill Sans MT" w:eastAsiaTheme="minorHAnsi" w:hAnsi="Gill Sans MT" w:cstheme="minorBidi"/>
          <w:highlight w:val="yellow"/>
          <w:u w:val="single"/>
          <w:lang w:val="fr-FR" w:eastAsia="en-US"/>
        </w:rPr>
      </w:pPr>
    </w:p>
    <w:p w14:paraId="588409F8" w14:textId="77777777" w:rsidR="003C60F8" w:rsidRPr="0096728C" w:rsidRDefault="003C60F8" w:rsidP="000D6A14">
      <w:pPr>
        <w:ind w:left="360"/>
        <w:jc w:val="center"/>
        <w:rPr>
          <w:rFonts w:ascii="Gill Sans MT" w:eastAsiaTheme="minorHAnsi" w:hAnsi="Gill Sans MT" w:cstheme="minorBidi"/>
          <w:highlight w:val="yellow"/>
          <w:u w:val="single"/>
          <w:lang w:val="fr-FR" w:eastAsia="en-US"/>
        </w:rPr>
      </w:pPr>
    </w:p>
    <w:p w14:paraId="5C7F536C" w14:textId="77777777" w:rsidR="003C60F8" w:rsidRPr="0096728C" w:rsidRDefault="003C60F8" w:rsidP="000D6A14">
      <w:pPr>
        <w:ind w:left="360"/>
        <w:jc w:val="center"/>
        <w:rPr>
          <w:rFonts w:ascii="Gill Sans MT" w:eastAsiaTheme="minorHAnsi" w:hAnsi="Gill Sans MT" w:cstheme="minorBidi"/>
          <w:highlight w:val="yellow"/>
          <w:u w:val="single"/>
          <w:lang w:val="fr-FR" w:eastAsia="en-US"/>
        </w:rPr>
      </w:pPr>
    </w:p>
    <w:p w14:paraId="1BB03865" w14:textId="77777777" w:rsidR="003C60F8" w:rsidRPr="0096728C" w:rsidRDefault="003C60F8" w:rsidP="000D6A14">
      <w:pPr>
        <w:ind w:left="360"/>
        <w:jc w:val="center"/>
        <w:rPr>
          <w:rFonts w:ascii="Gill Sans MT" w:eastAsiaTheme="minorHAnsi" w:hAnsi="Gill Sans MT" w:cstheme="minorBidi"/>
          <w:highlight w:val="yellow"/>
          <w:u w:val="single"/>
          <w:lang w:val="fr-FR" w:eastAsia="en-US"/>
        </w:rPr>
      </w:pPr>
    </w:p>
    <w:p w14:paraId="52702C38" w14:textId="77777777" w:rsidR="003C60F8" w:rsidRPr="0096728C" w:rsidRDefault="003C60F8" w:rsidP="000D6A14">
      <w:pPr>
        <w:ind w:left="360"/>
        <w:jc w:val="center"/>
        <w:rPr>
          <w:rFonts w:ascii="Gill Sans MT" w:eastAsiaTheme="minorHAnsi" w:hAnsi="Gill Sans MT" w:cstheme="minorBidi"/>
          <w:lang w:val="fr-FR" w:eastAsia="en-US"/>
        </w:rPr>
      </w:pPr>
    </w:p>
    <w:p w14:paraId="345D3CA8" w14:textId="77777777" w:rsidR="003C60F8" w:rsidRPr="0096728C" w:rsidRDefault="003C60F8" w:rsidP="003C60F8">
      <w:pPr>
        <w:rPr>
          <w:rFonts w:ascii="Gill Sans MT" w:eastAsiaTheme="minorHAnsi" w:hAnsi="Gill Sans MT" w:cstheme="minorBidi"/>
          <w:color w:val="4F81BD" w:themeColor="accent1"/>
          <w:u w:val="single"/>
          <w:lang w:val="fr-FR" w:eastAsia="en-US"/>
        </w:rPr>
      </w:pPr>
      <w:r w:rsidRPr="0096728C">
        <w:rPr>
          <w:rFonts w:ascii="Gill Sans MT" w:eastAsiaTheme="minorHAnsi" w:hAnsi="Gill Sans MT" w:cstheme="minorBidi"/>
          <w:color w:val="4F81BD" w:themeColor="accent1"/>
          <w:u w:val="single"/>
          <w:lang w:val="fr-FR" w:eastAsia="en-US"/>
        </w:rPr>
        <w:t>Comment se forme l’humidité ?</w:t>
      </w:r>
    </w:p>
    <w:p w14:paraId="77ECCA7A" w14:textId="77777777" w:rsidR="003C60F8" w:rsidRPr="0096728C" w:rsidRDefault="003C60F8" w:rsidP="003C60F8">
      <w:pPr>
        <w:shd w:val="clear" w:color="auto" w:fill="FFFFFF"/>
        <w:jc w:val="both"/>
        <w:rPr>
          <w:rFonts w:ascii="Gill Sans MT" w:hAnsi="Gill Sans MT" w:cs="Tahoma"/>
          <w:b/>
          <w:u w:val="single"/>
          <w:lang w:val="fr-FR" w:eastAsia="fr-FR"/>
        </w:rPr>
      </w:pPr>
    </w:p>
    <w:p w14:paraId="5220952B" w14:textId="77777777" w:rsidR="003C60F8" w:rsidRPr="0096728C" w:rsidRDefault="003C60F8" w:rsidP="000446C6">
      <w:pPr>
        <w:shd w:val="clear" w:color="auto" w:fill="FFFFFF"/>
        <w:jc w:val="both"/>
        <w:rPr>
          <w:rFonts w:ascii="Gill Sans MT" w:hAnsi="Gill Sans MT" w:cs="Tahoma"/>
          <w:lang w:val="fr-FR" w:eastAsia="fr-FR"/>
        </w:rPr>
      </w:pPr>
      <w:r w:rsidRPr="0096728C">
        <w:rPr>
          <w:rFonts w:ascii="Gill Sans MT" w:hAnsi="Gill Sans MT" w:cs="Tahoma"/>
          <w:lang w:val="fr-FR" w:eastAsia="fr-FR"/>
        </w:rPr>
        <w:t>Un problème d’humidité est différent d’un problème de condensation.</w:t>
      </w:r>
    </w:p>
    <w:p w14:paraId="47076D5C" w14:textId="77777777" w:rsidR="003C60F8" w:rsidRPr="0096728C" w:rsidRDefault="003C60F8" w:rsidP="000446C6">
      <w:pPr>
        <w:shd w:val="clear" w:color="auto" w:fill="FFFFFF"/>
        <w:jc w:val="both"/>
        <w:rPr>
          <w:rFonts w:ascii="Gill Sans MT" w:hAnsi="Gill Sans MT" w:cs="Tahoma"/>
          <w:lang w:val="fr-FR" w:eastAsia="fr-FR"/>
        </w:rPr>
      </w:pPr>
    </w:p>
    <w:p w14:paraId="02FB3AFE" w14:textId="77777777" w:rsidR="003C60F8" w:rsidRPr="0096728C" w:rsidRDefault="003C60F8" w:rsidP="000446C6">
      <w:pPr>
        <w:shd w:val="clear" w:color="auto" w:fill="FFFFFF"/>
        <w:jc w:val="both"/>
        <w:rPr>
          <w:rFonts w:ascii="Gill Sans MT" w:hAnsi="Gill Sans MT" w:cs="Tahoma"/>
          <w:lang w:val="fr-FR" w:eastAsia="fr-FR"/>
        </w:rPr>
      </w:pPr>
      <w:r w:rsidRPr="0096728C">
        <w:rPr>
          <w:rFonts w:ascii="Gill Sans MT" w:hAnsi="Gill Sans MT" w:cs="Tahoma"/>
          <w:lang w:val="fr-FR" w:eastAsia="fr-FR"/>
        </w:rPr>
        <w:t>L’hu</w:t>
      </w:r>
      <w:r w:rsidRPr="0096728C">
        <w:rPr>
          <w:rFonts w:ascii="Gill Sans MT" w:hAnsi="Gill Sans MT" w:cs="Tahoma"/>
          <w:bCs/>
          <w:lang w:val="fr-FR" w:eastAsia="fr-FR"/>
        </w:rPr>
        <w:t>midité apparaît lorsqu’un défaut dans la structure du bâtiment permet à l’eau de s’introduire à l’intérieur.</w:t>
      </w:r>
    </w:p>
    <w:p w14:paraId="7B12CA35" w14:textId="77777777" w:rsidR="003C60F8" w:rsidRPr="008A08B7" w:rsidRDefault="003C60F8" w:rsidP="000446C6">
      <w:pPr>
        <w:shd w:val="clear" w:color="auto" w:fill="FFFFFF"/>
        <w:jc w:val="both"/>
        <w:rPr>
          <w:rFonts w:ascii="Gill Sans MT" w:hAnsi="Gill Sans MT" w:cs="Tahoma"/>
          <w:lang w:val="fr-FR" w:eastAsia="fr-FR"/>
        </w:rPr>
      </w:pPr>
    </w:p>
    <w:p w14:paraId="1AE44C58" w14:textId="77777777" w:rsidR="003C60F8" w:rsidRPr="008A08B7" w:rsidRDefault="003C60F8" w:rsidP="000446C6">
      <w:pPr>
        <w:shd w:val="clear" w:color="auto" w:fill="FFFFFF"/>
        <w:jc w:val="both"/>
        <w:rPr>
          <w:rFonts w:ascii="Gill Sans MT" w:hAnsi="Gill Sans MT" w:cs="Tahoma"/>
          <w:lang w:val="fr-FR" w:eastAsia="fr-FR"/>
        </w:rPr>
      </w:pPr>
      <w:r w:rsidRPr="008A08B7">
        <w:rPr>
          <w:rFonts w:ascii="Gill Sans MT" w:hAnsi="Gill Sans MT" w:cs="Tahoma"/>
          <w:bCs/>
          <w:lang w:val="fr-FR" w:eastAsia="fr-FR"/>
        </w:rPr>
        <w:t>Il existe deux types d’humidité :</w:t>
      </w:r>
    </w:p>
    <w:p w14:paraId="4351848A" w14:textId="77777777" w:rsidR="003C60F8" w:rsidRPr="008A08B7" w:rsidRDefault="000446C6" w:rsidP="00905B47">
      <w:pPr>
        <w:pStyle w:val="Paragraphedeliste"/>
        <w:numPr>
          <w:ilvl w:val="0"/>
          <w:numId w:val="26"/>
        </w:numPr>
        <w:shd w:val="clear" w:color="auto" w:fill="FFFFFF"/>
        <w:spacing w:before="100" w:beforeAutospacing="1" w:after="100" w:afterAutospacing="1"/>
        <w:jc w:val="both"/>
        <w:rPr>
          <w:rFonts w:ascii="Gill Sans MT" w:hAnsi="Gill Sans MT" w:cs="Tahoma"/>
          <w:sz w:val="24"/>
          <w:szCs w:val="24"/>
        </w:rPr>
      </w:pPr>
      <w:r>
        <w:rPr>
          <w:rFonts w:ascii="Gill Sans MT" w:hAnsi="Gill Sans MT" w:cs="Tahoma"/>
          <w:iCs/>
          <w:sz w:val="24"/>
          <w:szCs w:val="24"/>
          <w:u w:val="single"/>
        </w:rPr>
        <w:t>l</w:t>
      </w:r>
      <w:r w:rsidR="003C60F8" w:rsidRPr="008A08B7">
        <w:rPr>
          <w:rFonts w:ascii="Gill Sans MT" w:hAnsi="Gill Sans MT" w:cs="Tahoma"/>
          <w:iCs/>
          <w:sz w:val="24"/>
          <w:szCs w:val="24"/>
          <w:u w:val="single"/>
        </w:rPr>
        <w:t>’humidité pénétrante</w:t>
      </w:r>
      <w:r w:rsidR="003C60F8" w:rsidRPr="008A08B7">
        <w:rPr>
          <w:rFonts w:ascii="Gill Sans MT" w:hAnsi="Gill Sans MT" w:cs="Tahoma"/>
          <w:sz w:val="24"/>
          <w:szCs w:val="24"/>
        </w:rPr>
        <w:t> : infiltratio</w:t>
      </w:r>
      <w:r>
        <w:rPr>
          <w:rFonts w:ascii="Gill Sans MT" w:hAnsi="Gill Sans MT" w:cs="Tahoma"/>
          <w:sz w:val="24"/>
          <w:szCs w:val="24"/>
        </w:rPr>
        <w:t>n à travers les murs ou le toit ;</w:t>
      </w:r>
    </w:p>
    <w:p w14:paraId="2956814B" w14:textId="77777777" w:rsidR="003C60F8" w:rsidRPr="008A08B7" w:rsidRDefault="000446C6" w:rsidP="00905B47">
      <w:pPr>
        <w:pStyle w:val="Paragraphedeliste"/>
        <w:numPr>
          <w:ilvl w:val="0"/>
          <w:numId w:val="26"/>
        </w:numPr>
        <w:shd w:val="clear" w:color="auto" w:fill="FFFFFF"/>
        <w:spacing w:before="100" w:beforeAutospacing="1" w:after="100" w:afterAutospacing="1"/>
        <w:jc w:val="both"/>
        <w:rPr>
          <w:rFonts w:ascii="Gill Sans MT" w:hAnsi="Gill Sans MT" w:cs="Tahoma"/>
          <w:sz w:val="24"/>
          <w:szCs w:val="24"/>
        </w:rPr>
      </w:pPr>
      <w:r>
        <w:rPr>
          <w:rFonts w:ascii="Gill Sans MT" w:hAnsi="Gill Sans MT" w:cs="Tahoma"/>
          <w:iCs/>
          <w:sz w:val="24"/>
          <w:szCs w:val="24"/>
          <w:u w:val="single"/>
        </w:rPr>
        <w:t>l</w:t>
      </w:r>
      <w:r w:rsidR="003C60F8" w:rsidRPr="008A08B7">
        <w:rPr>
          <w:rFonts w:ascii="Gill Sans MT" w:hAnsi="Gill Sans MT" w:cs="Tahoma"/>
          <w:iCs/>
          <w:sz w:val="24"/>
          <w:szCs w:val="24"/>
          <w:u w:val="single"/>
        </w:rPr>
        <w:t>’humidité ascensionnelle</w:t>
      </w:r>
      <w:r w:rsidR="003C60F8" w:rsidRPr="008A08B7">
        <w:rPr>
          <w:rFonts w:ascii="Gill Sans MT" w:hAnsi="Gill Sans MT" w:cs="Tahoma"/>
          <w:iCs/>
          <w:sz w:val="24"/>
          <w:szCs w:val="24"/>
        </w:rPr>
        <w:t xml:space="preserve"> </w:t>
      </w:r>
      <w:r w:rsidR="003C60F8" w:rsidRPr="008A08B7">
        <w:rPr>
          <w:rFonts w:ascii="Gill Sans MT" w:hAnsi="Gill Sans MT" w:cs="Tahoma"/>
          <w:sz w:val="24"/>
          <w:szCs w:val="24"/>
        </w:rPr>
        <w:t xml:space="preserve">: due à un problème au niveau des maçonneries enterrées. Ce sont des marques semblables à des vagues sur le bas des murs indiquant la hauteur des remontées, souvent au niveau des </w:t>
      </w:r>
      <w:proofErr w:type="spellStart"/>
      <w:r w:rsidR="003C60F8" w:rsidRPr="008A08B7">
        <w:rPr>
          <w:rFonts w:ascii="Gill Sans MT" w:hAnsi="Gill Sans MT" w:cs="Tahoma"/>
          <w:sz w:val="24"/>
          <w:szCs w:val="24"/>
        </w:rPr>
        <w:t>plinthes</w:t>
      </w:r>
      <w:proofErr w:type="spellEnd"/>
      <w:r w:rsidR="003C60F8" w:rsidRPr="008A08B7">
        <w:rPr>
          <w:rFonts w:ascii="Gill Sans MT" w:hAnsi="Gill Sans MT" w:cs="Tahoma"/>
          <w:sz w:val="24"/>
          <w:szCs w:val="24"/>
        </w:rPr>
        <w:t>. Une odeur de moisi peut également se faire sentir.</w:t>
      </w:r>
    </w:p>
    <w:p w14:paraId="76AAE7F2" w14:textId="77777777" w:rsidR="003C60F8" w:rsidRPr="008A08B7" w:rsidRDefault="00C643EC" w:rsidP="003C60F8">
      <w:pPr>
        <w:widowControl w:val="0"/>
        <w:shd w:val="clear" w:color="auto" w:fill="FFFFFF"/>
        <w:overflowPunct w:val="0"/>
        <w:autoSpaceDE w:val="0"/>
        <w:autoSpaceDN w:val="0"/>
        <w:adjustRightInd w:val="0"/>
        <w:spacing w:before="100" w:beforeAutospacing="1" w:after="100" w:afterAutospacing="1"/>
        <w:jc w:val="right"/>
        <w:rPr>
          <w:rFonts w:ascii="Gill Sans MT" w:hAnsi="Gill Sans MT" w:cs="Tahoma"/>
          <w:b/>
          <w:kern w:val="28"/>
          <w:lang w:val="fr-FR" w:eastAsia="fr-FR"/>
        </w:rPr>
      </w:pPr>
      <w:r w:rsidRPr="008A08B7">
        <w:rPr>
          <w:rFonts w:ascii="Gill Sans MT" w:hAnsi="Gill Sans MT" w:cs="Tahoma"/>
          <w:b/>
          <w:noProof/>
        </w:rPr>
        <w:drawing>
          <wp:anchor distT="0" distB="0" distL="114300" distR="114300" simplePos="0" relativeHeight="251723776" behindDoc="0" locked="0" layoutInCell="1" allowOverlap="1" wp14:anchorId="4C149C81" wp14:editId="4DC4D754">
            <wp:simplePos x="0" y="0"/>
            <wp:positionH relativeFrom="column">
              <wp:posOffset>3695700</wp:posOffset>
            </wp:positionH>
            <wp:positionV relativeFrom="paragraph">
              <wp:posOffset>7620</wp:posOffset>
            </wp:positionV>
            <wp:extent cx="1628775" cy="1219200"/>
            <wp:effectExtent l="0" t="0" r="9525" b="0"/>
            <wp:wrapNone/>
            <wp:docPr id="90" name="Image 90" descr="RD09_RISING%20DAMP-PATHO-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09_RISING%20DAMP-PATHO-COLUM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28775" cy="1219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A08B7">
        <w:rPr>
          <w:rFonts w:ascii="Gill Sans MT" w:hAnsi="Gill Sans MT" w:cs="Tahoma"/>
          <w:b/>
          <w:noProof/>
        </w:rPr>
        <w:drawing>
          <wp:anchor distT="0" distB="0" distL="114300" distR="114300" simplePos="0" relativeHeight="251722752" behindDoc="0" locked="0" layoutInCell="1" allowOverlap="1" wp14:anchorId="1385A2E3" wp14:editId="08C68B20">
            <wp:simplePos x="0" y="0"/>
            <wp:positionH relativeFrom="column">
              <wp:posOffset>1085596</wp:posOffset>
            </wp:positionH>
            <wp:positionV relativeFrom="paragraph">
              <wp:posOffset>3175</wp:posOffset>
            </wp:positionV>
            <wp:extent cx="1685925" cy="1280449"/>
            <wp:effectExtent l="0" t="0" r="0" b="0"/>
            <wp:wrapNone/>
            <wp:docPr id="91" name="Image 91" descr="humidite-ascensionel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midite-ascensionelle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85925" cy="128044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591169E" w14:textId="77777777" w:rsidR="003C60F8" w:rsidRPr="008A08B7" w:rsidRDefault="003C60F8" w:rsidP="003C60F8">
      <w:pPr>
        <w:widowControl w:val="0"/>
        <w:shd w:val="clear" w:color="auto" w:fill="FFFFFF"/>
        <w:overflowPunct w:val="0"/>
        <w:autoSpaceDE w:val="0"/>
        <w:autoSpaceDN w:val="0"/>
        <w:adjustRightInd w:val="0"/>
        <w:spacing w:before="100" w:beforeAutospacing="1" w:after="100" w:afterAutospacing="1"/>
        <w:jc w:val="right"/>
        <w:rPr>
          <w:rFonts w:ascii="Gill Sans MT" w:hAnsi="Gill Sans MT" w:cs="Tahoma"/>
          <w:b/>
          <w:kern w:val="28"/>
          <w:lang w:val="fr-FR" w:eastAsia="fr-FR"/>
        </w:rPr>
      </w:pPr>
    </w:p>
    <w:p w14:paraId="7A1D6DDB" w14:textId="77777777" w:rsidR="003C60F8" w:rsidRPr="008A08B7" w:rsidRDefault="003C60F8" w:rsidP="003C60F8">
      <w:pPr>
        <w:widowControl w:val="0"/>
        <w:shd w:val="clear" w:color="auto" w:fill="FFFFFF"/>
        <w:overflowPunct w:val="0"/>
        <w:autoSpaceDE w:val="0"/>
        <w:autoSpaceDN w:val="0"/>
        <w:adjustRightInd w:val="0"/>
        <w:spacing w:before="100" w:beforeAutospacing="1" w:after="100" w:afterAutospacing="1"/>
        <w:jc w:val="right"/>
        <w:rPr>
          <w:rFonts w:ascii="Gill Sans MT" w:hAnsi="Gill Sans MT" w:cs="Tahoma"/>
          <w:b/>
          <w:kern w:val="28"/>
          <w:lang w:val="fr-FR" w:eastAsia="fr-FR"/>
        </w:rPr>
      </w:pPr>
    </w:p>
    <w:p w14:paraId="560C6F2E" w14:textId="77777777" w:rsidR="003C60F8" w:rsidRPr="008A08B7" w:rsidRDefault="003C60F8" w:rsidP="003C60F8">
      <w:pPr>
        <w:widowControl w:val="0"/>
        <w:shd w:val="clear" w:color="auto" w:fill="FFFFFF"/>
        <w:overflowPunct w:val="0"/>
        <w:autoSpaceDE w:val="0"/>
        <w:autoSpaceDN w:val="0"/>
        <w:adjustRightInd w:val="0"/>
        <w:spacing w:before="100" w:beforeAutospacing="1" w:after="100" w:afterAutospacing="1"/>
        <w:jc w:val="right"/>
        <w:rPr>
          <w:rFonts w:ascii="Gill Sans MT" w:hAnsi="Gill Sans MT" w:cs="Tahoma"/>
          <w:b/>
          <w:kern w:val="28"/>
          <w:lang w:val="fr-FR" w:eastAsia="fr-FR"/>
        </w:rPr>
      </w:pPr>
    </w:p>
    <w:p w14:paraId="36122508" w14:textId="77777777" w:rsidR="003C60F8" w:rsidRPr="008A08B7" w:rsidRDefault="003C60F8" w:rsidP="003C60F8">
      <w:pPr>
        <w:widowControl w:val="0"/>
        <w:shd w:val="clear" w:color="auto" w:fill="FFFFFF"/>
        <w:overflowPunct w:val="0"/>
        <w:autoSpaceDE w:val="0"/>
        <w:autoSpaceDN w:val="0"/>
        <w:adjustRightInd w:val="0"/>
        <w:spacing w:before="100" w:beforeAutospacing="1" w:after="100" w:afterAutospacing="1"/>
        <w:jc w:val="both"/>
        <w:rPr>
          <w:rFonts w:ascii="Gill Sans MT" w:hAnsi="Gill Sans MT" w:cs="Tahoma"/>
          <w:kern w:val="28"/>
          <w:lang w:val="fr-FR" w:eastAsia="fr-FR"/>
        </w:rPr>
      </w:pPr>
      <w:r w:rsidRPr="008A08B7">
        <w:rPr>
          <w:rFonts w:ascii="Gill Sans MT" w:hAnsi="Gill Sans MT" w:cs="Tahoma"/>
          <w:kern w:val="28"/>
          <w:lang w:val="fr-FR" w:eastAsia="fr-FR"/>
        </w:rPr>
        <w:t xml:space="preserve">Dans ce cas, veuillez </w:t>
      </w:r>
      <w:r w:rsidR="002D4482">
        <w:rPr>
          <w:rFonts w:ascii="Gill Sans MT" w:hAnsi="Gill Sans MT" w:cs="Tahoma"/>
          <w:kern w:val="28"/>
          <w:lang w:val="fr-FR" w:eastAsia="fr-FR"/>
        </w:rPr>
        <w:t xml:space="preserve">nous </w:t>
      </w:r>
      <w:r w:rsidRPr="008A08B7">
        <w:rPr>
          <w:rFonts w:ascii="Gill Sans MT" w:hAnsi="Gill Sans MT" w:cs="Tahoma"/>
          <w:kern w:val="28"/>
          <w:lang w:val="fr-FR" w:eastAsia="fr-FR"/>
        </w:rPr>
        <w:t xml:space="preserve">en avertir </w:t>
      </w:r>
      <w:r w:rsidR="002D4482">
        <w:rPr>
          <w:rFonts w:ascii="Gill Sans MT" w:hAnsi="Gill Sans MT" w:cs="Tahoma"/>
          <w:kern w:val="28"/>
          <w:lang w:val="fr-FR" w:eastAsia="fr-FR"/>
        </w:rPr>
        <w:t>(084/38.90.27)</w:t>
      </w:r>
      <w:r w:rsidRPr="008A08B7">
        <w:rPr>
          <w:rFonts w:ascii="Gill Sans MT" w:hAnsi="Gill Sans MT" w:cs="Tahoma"/>
          <w:kern w:val="28"/>
          <w:lang w:val="fr-FR" w:eastAsia="fr-FR"/>
        </w:rPr>
        <w:t>.</w:t>
      </w:r>
    </w:p>
    <w:p w14:paraId="71237E44" w14:textId="77777777" w:rsidR="008A08B7" w:rsidRPr="003C60F8" w:rsidRDefault="008A08B7" w:rsidP="003C60F8">
      <w:pPr>
        <w:widowControl w:val="0"/>
        <w:shd w:val="clear" w:color="auto" w:fill="FFFFFF"/>
        <w:overflowPunct w:val="0"/>
        <w:autoSpaceDE w:val="0"/>
        <w:autoSpaceDN w:val="0"/>
        <w:adjustRightInd w:val="0"/>
        <w:spacing w:before="100" w:beforeAutospacing="1" w:after="100" w:afterAutospacing="1"/>
        <w:jc w:val="both"/>
        <w:rPr>
          <w:rFonts w:ascii="Gill Sans MT" w:hAnsi="Gill Sans MT" w:cs="Tahoma"/>
          <w:kern w:val="28"/>
          <w:sz w:val="22"/>
          <w:szCs w:val="22"/>
          <w:lang w:val="fr-FR" w:eastAsia="fr-FR"/>
        </w:rPr>
      </w:pPr>
    </w:p>
    <w:p w14:paraId="79AFF926" w14:textId="77777777" w:rsidR="003C60F8" w:rsidRPr="008A08B7" w:rsidRDefault="003C60F8" w:rsidP="000D6A14">
      <w:pPr>
        <w:ind w:left="360"/>
        <w:jc w:val="center"/>
        <w:rPr>
          <w:rFonts w:ascii="Gill Sans MT" w:eastAsiaTheme="minorHAnsi" w:hAnsi="Gill Sans MT" w:cstheme="minorBidi"/>
          <w:b/>
          <w:color w:val="4F81BD" w:themeColor="accent1"/>
          <w:highlight w:val="yellow"/>
          <w:u w:val="single"/>
          <w:lang w:val="fr-FR" w:eastAsia="en-US"/>
        </w:rPr>
      </w:pPr>
    </w:p>
    <w:p w14:paraId="6EF63025" w14:textId="77777777" w:rsidR="003C60F8" w:rsidRPr="0096728C" w:rsidRDefault="003C60F8" w:rsidP="003C60F8">
      <w:pPr>
        <w:shd w:val="clear" w:color="auto" w:fill="FFFFFF"/>
        <w:jc w:val="both"/>
        <w:rPr>
          <w:rFonts w:ascii="Gill Sans MT" w:hAnsi="Gill Sans MT" w:cs="Tahoma"/>
          <w:u w:val="single"/>
          <w:lang w:val="fr-FR" w:eastAsia="fr-FR"/>
        </w:rPr>
      </w:pPr>
      <w:r w:rsidRPr="0096728C">
        <w:rPr>
          <w:rFonts w:ascii="Gill Sans MT" w:hAnsi="Gill Sans MT" w:cs="Tahoma"/>
          <w:color w:val="548DD4" w:themeColor="text2" w:themeTint="99"/>
          <w:u w:val="single"/>
          <w:lang w:val="fr-FR" w:eastAsia="fr-FR"/>
        </w:rPr>
        <w:lastRenderedPageBreak/>
        <w:t>L’identifier</w:t>
      </w:r>
    </w:p>
    <w:p w14:paraId="75A1F9B1" w14:textId="77777777" w:rsidR="003C60F8" w:rsidRPr="0096728C" w:rsidRDefault="003C60F8" w:rsidP="003C60F8">
      <w:pPr>
        <w:shd w:val="clear" w:color="auto" w:fill="FFFFFF"/>
        <w:jc w:val="both"/>
        <w:rPr>
          <w:rFonts w:ascii="Gill Sans MT" w:hAnsi="Gill Sans MT" w:cs="Tahoma"/>
          <w:lang w:val="fr-FR" w:eastAsia="fr-FR"/>
        </w:rPr>
      </w:pPr>
    </w:p>
    <w:p w14:paraId="61F4FE0D" w14:textId="77777777" w:rsidR="003C60F8" w:rsidRPr="0096728C" w:rsidRDefault="003C60F8" w:rsidP="003C60F8">
      <w:pPr>
        <w:shd w:val="clear" w:color="auto" w:fill="FFFFFF"/>
        <w:jc w:val="both"/>
        <w:rPr>
          <w:rFonts w:ascii="Gill Sans MT" w:hAnsi="Gill Sans MT" w:cs="Tahoma"/>
          <w:lang w:val="fr-FR" w:eastAsia="fr-FR"/>
        </w:rPr>
      </w:pPr>
      <w:r w:rsidRPr="0096728C">
        <w:rPr>
          <w:rFonts w:ascii="Gill Sans MT" w:hAnsi="Gill Sans MT" w:cs="Tahoma"/>
          <w:lang w:val="fr-FR" w:eastAsia="fr-FR"/>
        </w:rPr>
        <w:t xml:space="preserve">La condensation se présente sous forme de </w:t>
      </w:r>
      <w:r w:rsidR="000446C6" w:rsidRPr="0096728C">
        <w:rPr>
          <w:rFonts w:ascii="Gill Sans MT" w:hAnsi="Gill Sans MT" w:cs="Tahoma"/>
          <w:lang w:val="fr-FR" w:eastAsia="fr-FR"/>
        </w:rPr>
        <w:t>t</w:t>
      </w:r>
      <w:r w:rsidR="000446C6">
        <w:rPr>
          <w:rFonts w:ascii="Gill Sans MT" w:hAnsi="Gill Sans MT" w:cs="Tahoma"/>
          <w:lang w:val="fr-FR" w:eastAsia="fr-FR"/>
        </w:rPr>
        <w:t>a</w:t>
      </w:r>
      <w:r w:rsidR="000446C6" w:rsidRPr="0096728C">
        <w:rPr>
          <w:rFonts w:ascii="Gill Sans MT" w:hAnsi="Gill Sans MT" w:cs="Tahoma"/>
          <w:lang w:val="fr-FR" w:eastAsia="fr-FR"/>
        </w:rPr>
        <w:t>ches</w:t>
      </w:r>
      <w:r w:rsidRPr="0096728C">
        <w:rPr>
          <w:rFonts w:ascii="Gill Sans MT" w:hAnsi="Gill Sans MT" w:cs="Tahoma"/>
          <w:lang w:val="fr-FR" w:eastAsia="fr-FR"/>
        </w:rPr>
        <w:t xml:space="preserve"> noires dans les angles des murs et des plafonds, et des murs et du sol, derrière le mobilier placé contre le mur, dans les joints des faïences murales, le long du vitrage sur les châssis</w:t>
      </w:r>
      <w:r w:rsidR="000446C6">
        <w:rPr>
          <w:rFonts w:ascii="Gill Sans MT" w:hAnsi="Gill Sans MT" w:cs="Tahoma"/>
          <w:lang w:val="fr-FR" w:eastAsia="fr-FR"/>
        </w:rPr>
        <w:t>,</w:t>
      </w:r>
      <w:r w:rsidRPr="0096728C">
        <w:rPr>
          <w:rFonts w:ascii="Gill Sans MT" w:hAnsi="Gill Sans MT" w:cs="Tahoma"/>
          <w:lang w:val="fr-FR" w:eastAsia="fr-FR"/>
        </w:rPr>
        <w:t xml:space="preserve"> …</w:t>
      </w:r>
    </w:p>
    <w:p w14:paraId="0EC31137" w14:textId="77777777" w:rsidR="00AC0F6A" w:rsidRPr="0096728C" w:rsidRDefault="00AC0F6A" w:rsidP="003C60F8">
      <w:pPr>
        <w:shd w:val="clear" w:color="auto" w:fill="FFFFFF"/>
        <w:jc w:val="both"/>
        <w:rPr>
          <w:rFonts w:ascii="Gill Sans MT" w:hAnsi="Gill Sans MT" w:cs="Tahoma"/>
          <w:lang w:val="fr-FR" w:eastAsia="fr-FR"/>
        </w:rPr>
      </w:pPr>
    </w:p>
    <w:p w14:paraId="6C78324F" w14:textId="77777777" w:rsidR="003C60F8" w:rsidRDefault="003C60F8" w:rsidP="00AC0F6A">
      <w:pPr>
        <w:widowControl w:val="0"/>
        <w:shd w:val="clear" w:color="auto" w:fill="FFFFFF"/>
        <w:overflowPunct w:val="0"/>
        <w:autoSpaceDE w:val="0"/>
        <w:autoSpaceDN w:val="0"/>
        <w:adjustRightInd w:val="0"/>
        <w:jc w:val="both"/>
        <w:rPr>
          <w:rFonts w:ascii="Gill Sans MT" w:hAnsi="Gill Sans MT" w:cs="Tahoma"/>
          <w:kern w:val="28"/>
          <w:lang w:val="fr-FR" w:eastAsia="fr-FR"/>
        </w:rPr>
      </w:pPr>
      <w:r w:rsidRPr="0096728C">
        <w:rPr>
          <w:rFonts w:ascii="Gill Sans MT" w:hAnsi="Gill Sans MT" w:cs="Tahoma"/>
          <w:kern w:val="28"/>
          <w:lang w:val="fr-FR" w:eastAsia="fr-FR"/>
        </w:rPr>
        <w:t>La condensation se manifeste le plus souvent lorsque :</w:t>
      </w:r>
    </w:p>
    <w:p w14:paraId="5A2EFDE7" w14:textId="77777777" w:rsidR="000446C6" w:rsidRPr="0096728C" w:rsidRDefault="000446C6" w:rsidP="00AC0F6A">
      <w:pPr>
        <w:widowControl w:val="0"/>
        <w:shd w:val="clear" w:color="auto" w:fill="FFFFFF"/>
        <w:overflowPunct w:val="0"/>
        <w:autoSpaceDE w:val="0"/>
        <w:autoSpaceDN w:val="0"/>
        <w:adjustRightInd w:val="0"/>
        <w:jc w:val="both"/>
        <w:rPr>
          <w:rFonts w:ascii="Gill Sans MT" w:hAnsi="Gill Sans MT" w:cs="Tahoma"/>
          <w:kern w:val="28"/>
          <w:lang w:val="fr-FR" w:eastAsia="fr-FR"/>
        </w:rPr>
      </w:pPr>
    </w:p>
    <w:p w14:paraId="57CF74D6" w14:textId="77777777" w:rsidR="003C60F8" w:rsidRPr="0096728C" w:rsidRDefault="003C60F8" w:rsidP="00AC0F6A">
      <w:pPr>
        <w:widowControl w:val="0"/>
        <w:numPr>
          <w:ilvl w:val="0"/>
          <w:numId w:val="2"/>
        </w:numPr>
        <w:shd w:val="clear" w:color="auto" w:fill="FFFFFF"/>
        <w:overflowPunct w:val="0"/>
        <w:autoSpaceDE w:val="0"/>
        <w:autoSpaceDN w:val="0"/>
        <w:adjustRightInd w:val="0"/>
        <w:jc w:val="both"/>
        <w:rPr>
          <w:rFonts w:ascii="Gill Sans MT" w:hAnsi="Gill Sans MT" w:cs="Tahoma"/>
          <w:lang w:val="fr-FR" w:eastAsia="fr-FR"/>
        </w:rPr>
      </w:pPr>
      <w:r w:rsidRPr="0096728C">
        <w:rPr>
          <w:rFonts w:ascii="Gill Sans MT" w:hAnsi="Gill Sans MT" w:cs="Tahoma"/>
          <w:lang w:val="fr-FR" w:eastAsia="fr-FR"/>
        </w:rPr>
        <w:t>vous prenez un bain</w:t>
      </w:r>
      <w:r w:rsidR="000446C6">
        <w:rPr>
          <w:rFonts w:ascii="Gill Sans MT" w:hAnsi="Gill Sans MT" w:cs="Tahoma"/>
          <w:lang w:val="fr-FR" w:eastAsia="fr-FR"/>
        </w:rPr>
        <w:t> ;</w:t>
      </w:r>
    </w:p>
    <w:p w14:paraId="4CC2217D" w14:textId="77777777" w:rsidR="003C60F8" w:rsidRPr="0096728C" w:rsidRDefault="003C60F8" w:rsidP="00AC0F6A">
      <w:pPr>
        <w:widowControl w:val="0"/>
        <w:numPr>
          <w:ilvl w:val="0"/>
          <w:numId w:val="2"/>
        </w:numPr>
        <w:shd w:val="clear" w:color="auto" w:fill="FFFFFF"/>
        <w:overflowPunct w:val="0"/>
        <w:autoSpaceDE w:val="0"/>
        <w:autoSpaceDN w:val="0"/>
        <w:adjustRightInd w:val="0"/>
        <w:jc w:val="both"/>
        <w:rPr>
          <w:rFonts w:ascii="Gill Sans MT" w:hAnsi="Gill Sans MT" w:cs="Tahoma"/>
          <w:lang w:val="fr-FR" w:eastAsia="fr-FR"/>
        </w:rPr>
      </w:pPr>
      <w:r w:rsidRPr="0096728C">
        <w:rPr>
          <w:rFonts w:ascii="Gill Sans MT" w:hAnsi="Gill Sans MT" w:cs="Tahoma"/>
          <w:lang w:val="fr-FR" w:eastAsia="fr-FR"/>
        </w:rPr>
        <w:t>vous cuisinez</w:t>
      </w:r>
      <w:r w:rsidR="000446C6">
        <w:rPr>
          <w:rFonts w:ascii="Gill Sans MT" w:hAnsi="Gill Sans MT" w:cs="Tahoma"/>
          <w:lang w:val="fr-FR" w:eastAsia="fr-FR"/>
        </w:rPr>
        <w:t> ;</w:t>
      </w:r>
    </w:p>
    <w:p w14:paraId="4E8B99E4" w14:textId="77777777" w:rsidR="003C60F8" w:rsidRPr="0096728C" w:rsidRDefault="003C60F8" w:rsidP="00AC0F6A">
      <w:pPr>
        <w:widowControl w:val="0"/>
        <w:numPr>
          <w:ilvl w:val="0"/>
          <w:numId w:val="2"/>
        </w:numPr>
        <w:shd w:val="clear" w:color="auto" w:fill="FFFFFF"/>
        <w:overflowPunct w:val="0"/>
        <w:autoSpaceDE w:val="0"/>
        <w:autoSpaceDN w:val="0"/>
        <w:adjustRightInd w:val="0"/>
        <w:jc w:val="both"/>
        <w:rPr>
          <w:rFonts w:ascii="Gill Sans MT" w:hAnsi="Gill Sans MT" w:cs="Tahoma"/>
          <w:lang w:val="fr-FR" w:eastAsia="fr-FR"/>
        </w:rPr>
      </w:pPr>
      <w:r w:rsidRPr="0096728C">
        <w:rPr>
          <w:rFonts w:ascii="Gill Sans MT" w:hAnsi="Gill Sans MT" w:cs="Tahoma"/>
          <w:lang w:val="fr-FR" w:eastAsia="fr-FR"/>
        </w:rPr>
        <w:t>par l’occupation des chambres</w:t>
      </w:r>
      <w:r w:rsidR="000446C6">
        <w:rPr>
          <w:rFonts w:ascii="Gill Sans MT" w:hAnsi="Gill Sans MT" w:cs="Tahoma"/>
          <w:lang w:val="fr-FR" w:eastAsia="fr-FR"/>
        </w:rPr>
        <w:t> ;</w:t>
      </w:r>
    </w:p>
    <w:p w14:paraId="5C9BA5BB" w14:textId="77777777" w:rsidR="003C60F8" w:rsidRPr="0096728C" w:rsidRDefault="003C60F8" w:rsidP="00AC0F6A">
      <w:pPr>
        <w:widowControl w:val="0"/>
        <w:numPr>
          <w:ilvl w:val="0"/>
          <w:numId w:val="2"/>
        </w:numPr>
        <w:shd w:val="clear" w:color="auto" w:fill="FFFFFF"/>
        <w:overflowPunct w:val="0"/>
        <w:autoSpaceDE w:val="0"/>
        <w:autoSpaceDN w:val="0"/>
        <w:adjustRightInd w:val="0"/>
        <w:jc w:val="both"/>
        <w:rPr>
          <w:rFonts w:ascii="Gill Sans MT" w:hAnsi="Gill Sans MT" w:cs="Tahoma"/>
          <w:lang w:val="fr-FR" w:eastAsia="fr-FR"/>
        </w:rPr>
      </w:pPr>
      <w:r w:rsidRPr="0096728C">
        <w:rPr>
          <w:rFonts w:ascii="Gill Sans MT" w:hAnsi="Gill Sans MT" w:cs="Tahoma"/>
          <w:lang w:val="fr-FR" w:eastAsia="fr-FR"/>
        </w:rPr>
        <w:t>vous êtes nombreux dans la même pièce</w:t>
      </w:r>
      <w:r w:rsidR="000446C6">
        <w:rPr>
          <w:rFonts w:ascii="Gill Sans MT" w:hAnsi="Gill Sans MT" w:cs="Tahoma"/>
          <w:lang w:val="fr-FR" w:eastAsia="fr-FR"/>
        </w:rPr>
        <w:t> ;</w:t>
      </w:r>
    </w:p>
    <w:p w14:paraId="5A31D1F8" w14:textId="77777777" w:rsidR="003C60F8" w:rsidRPr="0096728C" w:rsidRDefault="003C60F8" w:rsidP="00AC0F6A">
      <w:pPr>
        <w:widowControl w:val="0"/>
        <w:numPr>
          <w:ilvl w:val="0"/>
          <w:numId w:val="2"/>
        </w:numPr>
        <w:shd w:val="clear" w:color="auto" w:fill="FFFFFF"/>
        <w:overflowPunct w:val="0"/>
        <w:autoSpaceDE w:val="0"/>
        <w:autoSpaceDN w:val="0"/>
        <w:adjustRightInd w:val="0"/>
        <w:jc w:val="both"/>
        <w:rPr>
          <w:rFonts w:ascii="Gill Sans MT" w:hAnsi="Gill Sans MT" w:cs="Tahoma"/>
          <w:lang w:val="fr-FR" w:eastAsia="fr-FR"/>
        </w:rPr>
      </w:pPr>
      <w:r w:rsidRPr="0096728C">
        <w:rPr>
          <w:rFonts w:ascii="Gill Sans MT" w:hAnsi="Gill Sans MT" w:cs="Tahoma"/>
          <w:lang w:val="fr-FR" w:eastAsia="fr-FR"/>
        </w:rPr>
        <w:t>vous surchauffez une pièce par rapport aux autres</w:t>
      </w:r>
      <w:r w:rsidR="000446C6">
        <w:rPr>
          <w:rFonts w:ascii="Gill Sans MT" w:hAnsi="Gill Sans MT" w:cs="Tahoma"/>
          <w:lang w:val="fr-FR" w:eastAsia="fr-FR"/>
        </w:rPr>
        <w:t> ;</w:t>
      </w:r>
    </w:p>
    <w:p w14:paraId="44510B88" w14:textId="77777777" w:rsidR="003C60F8" w:rsidRPr="0096728C" w:rsidRDefault="003C60F8" w:rsidP="00AC0F6A">
      <w:pPr>
        <w:widowControl w:val="0"/>
        <w:numPr>
          <w:ilvl w:val="0"/>
          <w:numId w:val="2"/>
        </w:numPr>
        <w:shd w:val="clear" w:color="auto" w:fill="FFFFFF"/>
        <w:overflowPunct w:val="0"/>
        <w:autoSpaceDE w:val="0"/>
        <w:autoSpaceDN w:val="0"/>
        <w:adjustRightInd w:val="0"/>
        <w:jc w:val="both"/>
        <w:rPr>
          <w:rFonts w:ascii="Gill Sans MT" w:hAnsi="Gill Sans MT" w:cs="Tahoma"/>
          <w:lang w:val="fr-FR" w:eastAsia="fr-FR"/>
        </w:rPr>
      </w:pPr>
      <w:r w:rsidRPr="0096728C">
        <w:rPr>
          <w:rFonts w:ascii="Gill Sans MT" w:hAnsi="Gill Sans MT" w:cs="Tahoma"/>
          <w:lang w:val="fr-FR" w:eastAsia="fr-FR"/>
        </w:rPr>
        <w:t>vous utilisez des moyens de chauffages inadéquats et dangereux comme des poêles au gaz et mazout mal réglés ou mal raccordés ou des moyens de chauffage interdits comme des poêles au pétrole, des poêles au bois, des chauffages avec bonbonnes de gaz, …. Tous ces systèmes sont de grands producteurs de vapeur d’eau et de monoxyde de carbone (CO) inodore e</w:t>
      </w:r>
      <w:r w:rsidR="000446C6">
        <w:rPr>
          <w:rFonts w:ascii="Gill Sans MT" w:hAnsi="Gill Sans MT" w:cs="Tahoma"/>
          <w:lang w:val="fr-FR" w:eastAsia="fr-FR"/>
        </w:rPr>
        <w:t>t mortel, s’ils sont mal réglés ;</w:t>
      </w:r>
    </w:p>
    <w:p w14:paraId="74344495" w14:textId="77777777" w:rsidR="003C60F8" w:rsidRPr="0096728C" w:rsidRDefault="003C60F8" w:rsidP="00AC0F6A">
      <w:pPr>
        <w:widowControl w:val="0"/>
        <w:numPr>
          <w:ilvl w:val="0"/>
          <w:numId w:val="2"/>
        </w:numPr>
        <w:shd w:val="clear" w:color="auto" w:fill="FFFFFF"/>
        <w:overflowPunct w:val="0"/>
        <w:autoSpaceDE w:val="0"/>
        <w:autoSpaceDN w:val="0"/>
        <w:adjustRightInd w:val="0"/>
        <w:jc w:val="both"/>
        <w:rPr>
          <w:rFonts w:ascii="Gill Sans MT" w:hAnsi="Gill Sans MT" w:cs="Tahoma"/>
          <w:lang w:val="fr-FR" w:eastAsia="fr-FR"/>
        </w:rPr>
      </w:pPr>
      <w:r w:rsidRPr="0096728C">
        <w:rPr>
          <w:rFonts w:ascii="Gill Sans MT" w:hAnsi="Gill Sans MT" w:cs="Tahoma"/>
          <w:lang w:val="fr-FR" w:eastAsia="fr-FR"/>
        </w:rPr>
        <w:t>un calfeutrage excessif</w:t>
      </w:r>
      <w:r w:rsidR="000446C6">
        <w:rPr>
          <w:rFonts w:ascii="Gill Sans MT" w:hAnsi="Gill Sans MT" w:cs="Tahoma"/>
          <w:lang w:val="fr-FR" w:eastAsia="fr-FR"/>
        </w:rPr>
        <w:t>.</w:t>
      </w:r>
    </w:p>
    <w:p w14:paraId="143802B7" w14:textId="77777777" w:rsidR="003C60F8" w:rsidRPr="0096728C" w:rsidRDefault="003C60F8" w:rsidP="00AC0F6A">
      <w:pPr>
        <w:widowControl w:val="0"/>
        <w:shd w:val="clear" w:color="auto" w:fill="FFFFFF"/>
        <w:overflowPunct w:val="0"/>
        <w:autoSpaceDE w:val="0"/>
        <w:autoSpaceDN w:val="0"/>
        <w:adjustRightInd w:val="0"/>
        <w:ind w:left="720"/>
        <w:jc w:val="both"/>
        <w:rPr>
          <w:rFonts w:ascii="Gill Sans MT" w:hAnsi="Gill Sans MT" w:cs="Tahoma"/>
          <w:lang w:val="fr-FR" w:eastAsia="fr-FR"/>
        </w:rPr>
      </w:pPr>
    </w:p>
    <w:p w14:paraId="43CCE040" w14:textId="77777777" w:rsidR="00AC0F6A" w:rsidRPr="0096728C" w:rsidRDefault="00AC0F6A" w:rsidP="00AC0F6A">
      <w:pPr>
        <w:shd w:val="clear" w:color="auto" w:fill="FFFFFF"/>
        <w:jc w:val="both"/>
        <w:outlineLvl w:val="1"/>
        <w:rPr>
          <w:rFonts w:ascii="Gill Sans MT" w:hAnsi="Gill Sans MT" w:cs="Tahoma"/>
          <w:color w:val="548DD4" w:themeColor="text2" w:themeTint="99"/>
          <w:lang w:val="fr-FR" w:eastAsia="fr-FR"/>
        </w:rPr>
      </w:pPr>
    </w:p>
    <w:p w14:paraId="25C3D2D0" w14:textId="77777777" w:rsidR="003C60F8" w:rsidRPr="0096728C" w:rsidRDefault="003C60F8" w:rsidP="00AC0F6A">
      <w:pPr>
        <w:shd w:val="clear" w:color="auto" w:fill="FFFFFF"/>
        <w:jc w:val="both"/>
        <w:outlineLvl w:val="1"/>
        <w:rPr>
          <w:rFonts w:ascii="Gill Sans MT" w:hAnsi="Gill Sans MT" w:cs="Tahoma"/>
          <w:bCs/>
          <w:iCs/>
          <w:color w:val="548DD4" w:themeColor="text2" w:themeTint="99"/>
          <w:u w:val="single"/>
          <w:lang w:val="fr-FR" w:eastAsia="fr-FR"/>
        </w:rPr>
      </w:pPr>
      <w:r w:rsidRPr="0096728C">
        <w:rPr>
          <w:rFonts w:ascii="Gill Sans MT" w:hAnsi="Gill Sans MT" w:cs="Tahoma"/>
          <w:color w:val="548DD4" w:themeColor="text2" w:themeTint="99"/>
          <w:u w:val="single"/>
          <w:lang w:val="fr-FR" w:eastAsia="fr-FR"/>
        </w:rPr>
        <w:t>L</w:t>
      </w:r>
      <w:r w:rsidRPr="0096728C">
        <w:rPr>
          <w:rFonts w:ascii="Gill Sans MT" w:hAnsi="Gill Sans MT" w:cs="Tahoma"/>
          <w:bCs/>
          <w:iCs/>
          <w:color w:val="548DD4" w:themeColor="text2" w:themeTint="99"/>
          <w:u w:val="single"/>
          <w:lang w:val="fr-FR" w:eastAsia="fr-FR"/>
        </w:rPr>
        <w:t>’enrayer</w:t>
      </w:r>
    </w:p>
    <w:p w14:paraId="647B4E0D" w14:textId="77777777" w:rsidR="003C60F8" w:rsidRPr="0096728C" w:rsidRDefault="003C60F8" w:rsidP="00AC0F6A">
      <w:pPr>
        <w:shd w:val="clear" w:color="auto" w:fill="FFFFFF"/>
        <w:jc w:val="both"/>
        <w:outlineLvl w:val="1"/>
        <w:rPr>
          <w:rFonts w:ascii="Gill Sans MT" w:hAnsi="Gill Sans MT" w:cs="Tahoma"/>
          <w:bCs/>
          <w:lang w:val="fr-FR" w:eastAsia="fr-FR"/>
        </w:rPr>
      </w:pPr>
    </w:p>
    <w:p w14:paraId="696E366A" w14:textId="77777777" w:rsidR="003C60F8" w:rsidRPr="0096728C" w:rsidRDefault="003C60F8" w:rsidP="00AC0F6A">
      <w:pPr>
        <w:widowControl w:val="0"/>
        <w:overflowPunct w:val="0"/>
        <w:autoSpaceDE w:val="0"/>
        <w:autoSpaceDN w:val="0"/>
        <w:adjustRightInd w:val="0"/>
        <w:jc w:val="both"/>
        <w:rPr>
          <w:rFonts w:ascii="Gill Sans MT" w:hAnsi="Gill Sans MT" w:cs="Tahoma"/>
          <w:kern w:val="28"/>
          <w:lang w:val="fr-FR" w:eastAsia="fr-FR"/>
        </w:rPr>
      </w:pPr>
      <w:r w:rsidRPr="0096728C">
        <w:rPr>
          <w:rFonts w:ascii="Gill Sans MT" w:hAnsi="Gill Sans MT" w:cs="Tahoma"/>
          <w:kern w:val="28"/>
          <w:lang w:val="fr-FR" w:eastAsia="fr-FR"/>
        </w:rPr>
        <w:t xml:space="preserve">Réduire, voire éliminer, la condensation </w:t>
      </w:r>
      <w:r w:rsidR="00C643EC" w:rsidRPr="0096728C">
        <w:rPr>
          <w:rFonts w:ascii="Gill Sans MT" w:hAnsi="Gill Sans MT" w:cs="Tahoma"/>
          <w:kern w:val="28"/>
          <w:lang w:val="fr-FR" w:eastAsia="fr-FR"/>
        </w:rPr>
        <w:t>dans votre</w:t>
      </w:r>
      <w:r w:rsidRPr="0096728C">
        <w:rPr>
          <w:rFonts w:ascii="Gill Sans MT" w:hAnsi="Gill Sans MT" w:cs="Tahoma"/>
          <w:kern w:val="28"/>
          <w:lang w:val="fr-FR" w:eastAsia="fr-FR"/>
        </w:rPr>
        <w:t xml:space="preserve"> logement :</w:t>
      </w:r>
    </w:p>
    <w:p w14:paraId="442A7DB7" w14:textId="77777777" w:rsidR="003C60F8" w:rsidRPr="0096728C" w:rsidRDefault="003C60F8" w:rsidP="00AC0F6A">
      <w:pPr>
        <w:widowControl w:val="0"/>
        <w:overflowPunct w:val="0"/>
        <w:autoSpaceDE w:val="0"/>
        <w:autoSpaceDN w:val="0"/>
        <w:adjustRightInd w:val="0"/>
        <w:jc w:val="both"/>
        <w:rPr>
          <w:rFonts w:ascii="Gill Sans MT" w:hAnsi="Gill Sans MT" w:cs="Tahoma"/>
          <w:kern w:val="28"/>
          <w:lang w:val="fr-FR" w:eastAsia="fr-FR"/>
        </w:rPr>
      </w:pPr>
    </w:p>
    <w:p w14:paraId="2D259CF7" w14:textId="77777777" w:rsidR="003C60F8" w:rsidRPr="0096728C" w:rsidRDefault="000446C6" w:rsidP="00905B47">
      <w:pPr>
        <w:pStyle w:val="Paragraphedeliste"/>
        <w:numPr>
          <w:ilvl w:val="0"/>
          <w:numId w:val="27"/>
        </w:numPr>
        <w:jc w:val="both"/>
        <w:rPr>
          <w:rFonts w:ascii="Gill Sans MT" w:hAnsi="Gill Sans MT" w:cs="Tahoma"/>
          <w:kern w:val="36"/>
          <w:sz w:val="24"/>
          <w:szCs w:val="24"/>
        </w:rPr>
      </w:pPr>
      <w:r>
        <w:rPr>
          <w:rFonts w:ascii="Gill Sans MT" w:hAnsi="Gill Sans MT" w:cs="Tahoma"/>
          <w:sz w:val="24"/>
          <w:szCs w:val="24"/>
        </w:rPr>
        <w:t>r</w:t>
      </w:r>
      <w:r w:rsidR="003C60F8" w:rsidRPr="0096728C">
        <w:rPr>
          <w:rFonts w:ascii="Gill Sans MT" w:hAnsi="Gill Sans MT" w:cs="Tahoma"/>
          <w:sz w:val="24"/>
          <w:szCs w:val="24"/>
        </w:rPr>
        <w:t xml:space="preserve">épartissez la chaleur dans tout votre logement en excluant les appareils de chauffage d’appoint au pétrole ou avec bonbonnes (interdits). </w:t>
      </w:r>
      <w:r w:rsidR="003C60F8" w:rsidRPr="0096728C">
        <w:rPr>
          <w:rFonts w:ascii="Gill Sans MT" w:hAnsi="Gill Sans MT" w:cs="Tahoma"/>
          <w:kern w:val="36"/>
          <w:sz w:val="24"/>
          <w:szCs w:val="24"/>
        </w:rPr>
        <w:t>Diminuez votre chauffage pendant la nuit ; ne le fermez pas ;</w:t>
      </w:r>
    </w:p>
    <w:p w14:paraId="17036E26" w14:textId="77777777" w:rsidR="003C60F8" w:rsidRPr="0096728C" w:rsidRDefault="000446C6" w:rsidP="00905B47">
      <w:pPr>
        <w:pStyle w:val="Paragraphedeliste"/>
        <w:numPr>
          <w:ilvl w:val="0"/>
          <w:numId w:val="27"/>
        </w:numPr>
        <w:shd w:val="clear" w:color="auto" w:fill="FFFFFF"/>
        <w:jc w:val="both"/>
        <w:rPr>
          <w:rFonts w:ascii="Gill Sans MT" w:hAnsi="Gill Sans MT" w:cs="Tahoma"/>
          <w:kern w:val="36"/>
          <w:sz w:val="24"/>
          <w:szCs w:val="24"/>
        </w:rPr>
      </w:pPr>
      <w:r>
        <w:rPr>
          <w:rFonts w:ascii="Gill Sans MT" w:hAnsi="Gill Sans MT" w:cs="Tahoma"/>
          <w:kern w:val="36"/>
          <w:sz w:val="24"/>
          <w:szCs w:val="24"/>
        </w:rPr>
        <w:t>a</w:t>
      </w:r>
      <w:r w:rsidR="003C60F8" w:rsidRPr="0096728C">
        <w:rPr>
          <w:rFonts w:ascii="Gill Sans MT" w:hAnsi="Gill Sans MT" w:cs="Tahoma"/>
          <w:kern w:val="36"/>
          <w:sz w:val="24"/>
          <w:szCs w:val="24"/>
        </w:rPr>
        <w:t>érez tous les jours dix minutes toutes les pièces et surtout la cuisine, la salle de bains et les chambres ;</w:t>
      </w:r>
    </w:p>
    <w:p w14:paraId="79A5670A" w14:textId="77777777" w:rsidR="003C60F8" w:rsidRPr="0096728C" w:rsidRDefault="000446C6" w:rsidP="00905B47">
      <w:pPr>
        <w:pStyle w:val="Paragraphedeliste"/>
        <w:numPr>
          <w:ilvl w:val="0"/>
          <w:numId w:val="27"/>
        </w:numPr>
        <w:shd w:val="clear" w:color="auto" w:fill="FFFFFF"/>
        <w:jc w:val="both"/>
        <w:rPr>
          <w:rFonts w:ascii="Gill Sans MT" w:hAnsi="Gill Sans MT" w:cs="Tahoma"/>
          <w:kern w:val="36"/>
          <w:sz w:val="24"/>
          <w:szCs w:val="24"/>
        </w:rPr>
      </w:pPr>
      <w:r>
        <w:rPr>
          <w:rFonts w:ascii="Gill Sans MT" w:hAnsi="Gill Sans MT" w:cs="Tahoma"/>
          <w:kern w:val="36"/>
          <w:sz w:val="24"/>
          <w:szCs w:val="24"/>
        </w:rPr>
        <w:t>é</w:t>
      </w:r>
      <w:r w:rsidR="003C60F8" w:rsidRPr="0096728C">
        <w:rPr>
          <w:rFonts w:ascii="Gill Sans MT" w:hAnsi="Gill Sans MT" w:cs="Tahoma"/>
          <w:kern w:val="36"/>
          <w:sz w:val="24"/>
          <w:szCs w:val="24"/>
        </w:rPr>
        <w:t>vitez le calfeutrage intensif, laissez ouvertes les grilles présentes dans les châssis et les fenêtres de toiture ;</w:t>
      </w:r>
    </w:p>
    <w:p w14:paraId="596EF686" w14:textId="77777777" w:rsidR="003C60F8" w:rsidRPr="0096728C" w:rsidRDefault="000446C6" w:rsidP="00905B47">
      <w:pPr>
        <w:pStyle w:val="Paragraphedeliste"/>
        <w:numPr>
          <w:ilvl w:val="0"/>
          <w:numId w:val="27"/>
        </w:numPr>
        <w:shd w:val="clear" w:color="auto" w:fill="FFFFFF"/>
        <w:jc w:val="both"/>
        <w:rPr>
          <w:rFonts w:ascii="Gill Sans MT" w:hAnsi="Gill Sans MT" w:cs="Tahoma"/>
          <w:kern w:val="36"/>
          <w:sz w:val="24"/>
          <w:szCs w:val="24"/>
        </w:rPr>
      </w:pPr>
      <w:r>
        <w:rPr>
          <w:rFonts w:ascii="Gill Sans MT" w:hAnsi="Gill Sans MT" w:cs="Tahoma"/>
          <w:kern w:val="36"/>
          <w:sz w:val="24"/>
          <w:szCs w:val="24"/>
        </w:rPr>
        <w:t>p</w:t>
      </w:r>
      <w:r w:rsidR="003C60F8" w:rsidRPr="0096728C">
        <w:rPr>
          <w:rFonts w:ascii="Gill Sans MT" w:hAnsi="Gill Sans MT" w:cs="Tahoma"/>
          <w:kern w:val="36"/>
          <w:sz w:val="24"/>
          <w:szCs w:val="24"/>
        </w:rPr>
        <w:t xml:space="preserve">endant la production de vapeur d’eau, fermez la porte vers la pièce voisine et aérez le local où est produite la vapeur d’eau </w:t>
      </w:r>
      <w:r w:rsidR="003C60F8" w:rsidRPr="0096728C">
        <w:rPr>
          <w:rFonts w:ascii="Gill Sans MT" w:hAnsi="Gill Sans MT" w:cs="Tahoma"/>
          <w:sz w:val="24"/>
          <w:szCs w:val="24"/>
        </w:rPr>
        <w:t>(aérateur ou fenêtre entr’ouverte) ;</w:t>
      </w:r>
    </w:p>
    <w:p w14:paraId="10F45151" w14:textId="77777777" w:rsidR="003C60F8" w:rsidRPr="0096728C" w:rsidRDefault="000446C6" w:rsidP="00905B47">
      <w:pPr>
        <w:pStyle w:val="Paragraphedeliste"/>
        <w:numPr>
          <w:ilvl w:val="0"/>
          <w:numId w:val="27"/>
        </w:numPr>
        <w:shd w:val="clear" w:color="auto" w:fill="FFFFFF"/>
        <w:jc w:val="both"/>
        <w:rPr>
          <w:rFonts w:ascii="Gill Sans MT" w:hAnsi="Gill Sans MT" w:cs="Tahoma"/>
          <w:kern w:val="36"/>
          <w:sz w:val="24"/>
          <w:szCs w:val="24"/>
        </w:rPr>
      </w:pPr>
      <w:r>
        <w:rPr>
          <w:rFonts w:ascii="Gill Sans MT" w:hAnsi="Gill Sans MT" w:cs="Tahoma"/>
          <w:kern w:val="36"/>
          <w:sz w:val="24"/>
          <w:szCs w:val="24"/>
        </w:rPr>
        <w:t>é</w:t>
      </w:r>
      <w:r w:rsidR="003C60F8" w:rsidRPr="0096728C">
        <w:rPr>
          <w:rFonts w:ascii="Gill Sans MT" w:hAnsi="Gill Sans MT" w:cs="Tahoma"/>
          <w:kern w:val="36"/>
          <w:sz w:val="24"/>
          <w:szCs w:val="24"/>
        </w:rPr>
        <w:t>carter de 5 à 10 cm vos fauteuils et votre mobilier des murs ;</w:t>
      </w:r>
    </w:p>
    <w:p w14:paraId="07E053B7" w14:textId="77777777" w:rsidR="003C60F8" w:rsidRPr="0096728C" w:rsidRDefault="000446C6" w:rsidP="00905B47">
      <w:pPr>
        <w:pStyle w:val="Paragraphedeliste"/>
        <w:numPr>
          <w:ilvl w:val="0"/>
          <w:numId w:val="27"/>
        </w:numPr>
        <w:shd w:val="clear" w:color="auto" w:fill="FFFFFF"/>
        <w:jc w:val="both"/>
        <w:rPr>
          <w:rFonts w:ascii="Gill Sans MT" w:hAnsi="Gill Sans MT" w:cs="Tahoma"/>
          <w:kern w:val="36"/>
          <w:sz w:val="24"/>
          <w:szCs w:val="24"/>
        </w:rPr>
      </w:pPr>
      <w:r>
        <w:rPr>
          <w:rFonts w:ascii="Gill Sans MT" w:hAnsi="Gill Sans MT" w:cs="Tahoma"/>
          <w:kern w:val="36"/>
          <w:sz w:val="24"/>
          <w:szCs w:val="24"/>
        </w:rPr>
        <w:t>v</w:t>
      </w:r>
      <w:r w:rsidR="003C60F8" w:rsidRPr="0096728C">
        <w:rPr>
          <w:rFonts w:ascii="Gill Sans MT" w:hAnsi="Gill Sans MT" w:cs="Tahoma"/>
          <w:kern w:val="36"/>
          <w:sz w:val="24"/>
          <w:szCs w:val="24"/>
        </w:rPr>
        <w:t>idez et essuyez la baignoire ou la douche et ses parois après utilisation ;</w:t>
      </w:r>
    </w:p>
    <w:p w14:paraId="43F84B4D" w14:textId="77777777" w:rsidR="003C60F8" w:rsidRPr="0096728C" w:rsidRDefault="000446C6" w:rsidP="00905B47">
      <w:pPr>
        <w:pStyle w:val="Paragraphedeliste"/>
        <w:numPr>
          <w:ilvl w:val="0"/>
          <w:numId w:val="27"/>
        </w:numPr>
        <w:shd w:val="clear" w:color="auto" w:fill="FFFFFF"/>
        <w:jc w:val="both"/>
        <w:rPr>
          <w:rFonts w:ascii="Gill Sans MT" w:hAnsi="Gill Sans MT" w:cs="Tahoma"/>
          <w:kern w:val="36"/>
          <w:sz w:val="24"/>
          <w:szCs w:val="24"/>
        </w:rPr>
      </w:pPr>
      <w:r>
        <w:rPr>
          <w:rFonts w:ascii="Gill Sans MT" w:hAnsi="Gill Sans MT" w:cs="Tahoma"/>
          <w:kern w:val="36"/>
          <w:sz w:val="24"/>
          <w:szCs w:val="24"/>
        </w:rPr>
        <w:t>n</w:t>
      </w:r>
      <w:r w:rsidR="003C60F8" w:rsidRPr="0096728C">
        <w:rPr>
          <w:rFonts w:ascii="Gill Sans MT" w:hAnsi="Gill Sans MT" w:cs="Tahoma"/>
          <w:kern w:val="36"/>
          <w:sz w:val="24"/>
          <w:szCs w:val="24"/>
        </w:rPr>
        <w:t xml:space="preserve">e faites pas sécher de linge à l’intérieur. Si vous n’avez pas d’autre possibilité, aérez le local ; </w:t>
      </w:r>
    </w:p>
    <w:p w14:paraId="276DAF2D" w14:textId="77777777" w:rsidR="003C60F8" w:rsidRPr="0096728C" w:rsidRDefault="000446C6" w:rsidP="00905B47">
      <w:pPr>
        <w:pStyle w:val="Paragraphedeliste"/>
        <w:numPr>
          <w:ilvl w:val="0"/>
          <w:numId w:val="27"/>
        </w:numPr>
        <w:shd w:val="clear" w:color="auto" w:fill="FFFFFF"/>
        <w:jc w:val="both"/>
        <w:rPr>
          <w:rFonts w:ascii="Gill Sans MT" w:hAnsi="Gill Sans MT" w:cs="Tahoma"/>
          <w:kern w:val="36"/>
          <w:sz w:val="24"/>
          <w:szCs w:val="24"/>
        </w:rPr>
      </w:pPr>
      <w:r>
        <w:rPr>
          <w:rFonts w:ascii="Gill Sans MT" w:hAnsi="Gill Sans MT" w:cs="Tahoma"/>
          <w:kern w:val="36"/>
          <w:sz w:val="24"/>
          <w:szCs w:val="24"/>
        </w:rPr>
        <w:t>s</w:t>
      </w:r>
      <w:r w:rsidR="003C60F8" w:rsidRPr="0096728C">
        <w:rPr>
          <w:rFonts w:ascii="Gill Sans MT" w:hAnsi="Gill Sans MT" w:cs="Tahoma"/>
          <w:kern w:val="36"/>
          <w:sz w:val="24"/>
          <w:szCs w:val="24"/>
        </w:rPr>
        <w:t>i de la buée apparaît, essuyez les surfaces avec un chiffon sec ;</w:t>
      </w:r>
    </w:p>
    <w:p w14:paraId="35E621E6" w14:textId="77777777" w:rsidR="003C60F8" w:rsidRPr="0096728C" w:rsidRDefault="000446C6" w:rsidP="00905B47">
      <w:pPr>
        <w:pStyle w:val="Paragraphedeliste"/>
        <w:numPr>
          <w:ilvl w:val="0"/>
          <w:numId w:val="27"/>
        </w:numPr>
        <w:jc w:val="both"/>
        <w:rPr>
          <w:rFonts w:ascii="Gill Sans MT" w:hAnsi="Gill Sans MT" w:cs="Tahoma"/>
          <w:sz w:val="24"/>
          <w:szCs w:val="24"/>
        </w:rPr>
      </w:pPr>
      <w:r>
        <w:rPr>
          <w:rFonts w:ascii="Gill Sans MT" w:hAnsi="Gill Sans MT" w:cs="Tahoma"/>
          <w:sz w:val="24"/>
          <w:szCs w:val="24"/>
        </w:rPr>
        <w:t>l</w:t>
      </w:r>
      <w:r w:rsidR="003C60F8" w:rsidRPr="0096728C">
        <w:rPr>
          <w:rFonts w:ascii="Gill Sans MT" w:hAnsi="Gill Sans MT" w:cs="Tahoma"/>
          <w:sz w:val="24"/>
          <w:szCs w:val="24"/>
        </w:rPr>
        <w:t xml:space="preserve">e maintien d'une température ambiante correcte et presque constante et une ventilation régulière réduiront également la condensation, surtout en hiver. </w:t>
      </w:r>
    </w:p>
    <w:p w14:paraId="58AF3225" w14:textId="77777777" w:rsidR="003C60F8" w:rsidRPr="0096728C" w:rsidRDefault="003C60F8" w:rsidP="003C60F8">
      <w:pPr>
        <w:jc w:val="both"/>
        <w:rPr>
          <w:rFonts w:ascii="Gill Sans MT" w:hAnsi="Gill Sans MT" w:cs="Tahoma"/>
          <w:kern w:val="28"/>
          <w:u w:val="single"/>
          <w:lang w:val="fr-FR" w:eastAsia="fr-FR"/>
        </w:rPr>
      </w:pPr>
    </w:p>
    <w:p w14:paraId="54239B1E" w14:textId="77777777" w:rsidR="003C60F8" w:rsidRPr="0096728C" w:rsidRDefault="003C60F8" w:rsidP="003C60F8">
      <w:pPr>
        <w:jc w:val="both"/>
        <w:rPr>
          <w:rFonts w:ascii="Gill Sans MT" w:hAnsi="Gill Sans MT" w:cs="Tahoma"/>
          <w:kern w:val="28"/>
          <w:u w:val="single"/>
          <w:lang w:val="fr-FR" w:eastAsia="fr-FR"/>
        </w:rPr>
      </w:pPr>
      <w:r w:rsidRPr="0096728C">
        <w:rPr>
          <w:rFonts w:ascii="Gill Sans MT" w:hAnsi="Gill Sans MT" w:cs="Tahoma"/>
          <w:color w:val="548DD4" w:themeColor="text2" w:themeTint="99"/>
          <w:kern w:val="28"/>
          <w:u w:val="single"/>
          <w:lang w:val="fr-FR" w:eastAsia="fr-FR"/>
        </w:rPr>
        <w:t>Nettoyer les surfaces atteintes</w:t>
      </w:r>
    </w:p>
    <w:p w14:paraId="7502BA64" w14:textId="77777777" w:rsidR="003C60F8" w:rsidRPr="0096728C" w:rsidRDefault="003C60F8" w:rsidP="003C60F8">
      <w:pPr>
        <w:jc w:val="both"/>
        <w:rPr>
          <w:rFonts w:ascii="Gill Sans MT" w:hAnsi="Gill Sans MT" w:cs="Tahoma"/>
          <w:kern w:val="28"/>
          <w:lang w:val="fr-FR" w:eastAsia="fr-FR"/>
        </w:rPr>
      </w:pPr>
    </w:p>
    <w:p w14:paraId="04B58F22" w14:textId="77777777" w:rsidR="003C60F8" w:rsidRPr="008A08B7" w:rsidRDefault="003C60F8" w:rsidP="003C60F8">
      <w:pPr>
        <w:jc w:val="both"/>
        <w:rPr>
          <w:rFonts w:ascii="Gill Sans MT" w:hAnsi="Gill Sans MT" w:cs="Tahoma"/>
          <w:kern w:val="28"/>
          <w:lang w:val="fr-FR" w:eastAsia="fr-FR"/>
        </w:rPr>
      </w:pPr>
      <w:r w:rsidRPr="0096728C">
        <w:rPr>
          <w:rFonts w:ascii="Gill Sans MT" w:hAnsi="Gill Sans MT" w:cs="Tahoma"/>
          <w:kern w:val="28"/>
          <w:lang w:val="fr-FR" w:eastAsia="fr-FR"/>
        </w:rPr>
        <w:t>Diluez de l’eau de javel dans un peu d’eau, vaporiser</w:t>
      </w:r>
      <w:r w:rsidRPr="008A08B7">
        <w:rPr>
          <w:rFonts w:ascii="Gill Sans MT" w:hAnsi="Gill Sans MT" w:cs="Tahoma"/>
          <w:kern w:val="28"/>
          <w:lang w:val="fr-FR" w:eastAsia="fr-FR"/>
        </w:rPr>
        <w:t xml:space="preserve"> sur les taches de moisissure, frotter avec une brosse. Recommencer l’opération si nécessaire (ne pas utiliser sur du plâtre).</w:t>
      </w:r>
    </w:p>
    <w:p w14:paraId="4440C81E" w14:textId="77777777" w:rsidR="000D6A14" w:rsidRPr="000D6A14" w:rsidRDefault="000D6A14" w:rsidP="000D6A14">
      <w:pPr>
        <w:ind w:right="71"/>
        <w:contextualSpacing/>
        <w:jc w:val="both"/>
        <w:rPr>
          <w:rFonts w:ascii="Gill Sans MT" w:eastAsiaTheme="minorHAnsi" w:hAnsi="Gill Sans MT" w:cstheme="minorBidi"/>
          <w:strike/>
          <w:lang w:val="fr-FR" w:eastAsia="en-US"/>
        </w:rPr>
      </w:pPr>
    </w:p>
    <w:p w14:paraId="044A0CA8" w14:textId="77777777" w:rsidR="000D6A14" w:rsidRPr="000D6A14" w:rsidRDefault="000D6A14" w:rsidP="000D6A14">
      <w:pPr>
        <w:ind w:right="71"/>
        <w:contextualSpacing/>
        <w:jc w:val="both"/>
        <w:rPr>
          <w:rFonts w:ascii="Gill Sans MT" w:eastAsiaTheme="minorHAnsi" w:hAnsi="Gill Sans MT" w:cstheme="minorBidi"/>
          <w:strike/>
          <w:lang w:val="fr-FR" w:eastAsia="en-US"/>
        </w:rPr>
      </w:pPr>
    </w:p>
    <w:p w14:paraId="27D42FC5" w14:textId="77777777" w:rsidR="00CC486B" w:rsidRDefault="00CC486B">
      <w:pPr>
        <w:spacing w:after="200" w:line="276" w:lineRule="auto"/>
        <w:rPr>
          <w:rFonts w:ascii="Gill Sans MT" w:hAnsi="Gill Sans MT" w:cs="Tahoma"/>
          <w:kern w:val="28"/>
          <w:sz w:val="22"/>
          <w:szCs w:val="22"/>
          <w:lang w:val="fr-FR" w:eastAsia="fr-FR"/>
        </w:rPr>
      </w:pPr>
      <w:r>
        <w:rPr>
          <w:rFonts w:ascii="Gill Sans MT" w:hAnsi="Gill Sans MT" w:cs="Tahoma"/>
          <w:kern w:val="28"/>
          <w:sz w:val="22"/>
          <w:szCs w:val="22"/>
          <w:lang w:val="fr-FR" w:eastAsia="fr-FR"/>
        </w:rPr>
        <w:br w:type="page"/>
      </w:r>
    </w:p>
    <w:p w14:paraId="12396EE3" w14:textId="77777777" w:rsidR="000D6A14" w:rsidRPr="008A08B7" w:rsidRDefault="008A08B7" w:rsidP="00905B47">
      <w:pPr>
        <w:pStyle w:val="Paragraphedeliste"/>
        <w:numPr>
          <w:ilvl w:val="0"/>
          <w:numId w:val="22"/>
        </w:numPr>
        <w:ind w:right="71"/>
        <w:jc w:val="center"/>
        <w:rPr>
          <w:rFonts w:ascii="Gill Sans MT" w:eastAsiaTheme="minorHAnsi" w:hAnsi="Gill Sans MT" w:cstheme="minorBidi"/>
          <w:b/>
          <w:color w:val="4F81BD" w:themeColor="accent1"/>
          <w:sz w:val="32"/>
          <w:szCs w:val="32"/>
          <w:lang w:eastAsia="en-US"/>
        </w:rPr>
      </w:pPr>
      <w:r w:rsidRPr="008A08B7">
        <w:rPr>
          <w:rFonts w:ascii="Gill Sans MT" w:eastAsiaTheme="minorHAnsi" w:hAnsi="Gill Sans MT" w:cstheme="minorBidi"/>
          <w:b/>
          <w:color w:val="4F81BD" w:themeColor="accent1"/>
          <w:sz w:val="36"/>
          <w:szCs w:val="36"/>
          <w:lang w:eastAsia="en-US"/>
        </w:rPr>
        <w:lastRenderedPageBreak/>
        <w:t>Renouvellement de l’air intérieur</w:t>
      </w:r>
    </w:p>
    <w:p w14:paraId="405FB788" w14:textId="77777777" w:rsidR="000D6A14" w:rsidRDefault="000D6A14" w:rsidP="000D6A14">
      <w:pPr>
        <w:ind w:left="426" w:hanging="142"/>
        <w:jc w:val="center"/>
        <w:rPr>
          <w:rFonts w:ascii="Gill Sans MT" w:eastAsiaTheme="minorHAnsi" w:hAnsi="Gill Sans MT" w:cstheme="minorBidi"/>
          <w:b/>
          <w:lang w:val="fr-FR" w:eastAsia="en-US"/>
        </w:rPr>
      </w:pPr>
    </w:p>
    <w:p w14:paraId="3310B7AC" w14:textId="77777777" w:rsidR="008A08B7" w:rsidRPr="000D6A14" w:rsidRDefault="008A08B7" w:rsidP="000D6A14">
      <w:pPr>
        <w:ind w:left="426" w:hanging="142"/>
        <w:jc w:val="center"/>
        <w:rPr>
          <w:rFonts w:ascii="Gill Sans MT" w:eastAsiaTheme="minorHAnsi" w:hAnsi="Gill Sans MT" w:cstheme="minorBidi"/>
          <w:b/>
          <w:lang w:val="fr-FR" w:eastAsia="en-US"/>
        </w:rPr>
      </w:pPr>
    </w:p>
    <w:p w14:paraId="2362FE1A" w14:textId="77777777" w:rsidR="000D6A14" w:rsidRPr="000D6A14" w:rsidRDefault="000D6A14" w:rsidP="000D6A14">
      <w:pPr>
        <w:ind w:left="426" w:hanging="142"/>
        <w:jc w:val="center"/>
        <w:rPr>
          <w:rFonts w:ascii="Gill Sans MT" w:eastAsiaTheme="minorHAnsi" w:hAnsi="Gill Sans MT" w:cstheme="minorBidi"/>
          <w:b/>
          <w:lang w:val="fr-FR" w:eastAsia="en-US"/>
        </w:rPr>
      </w:pPr>
      <w:r w:rsidRPr="000D6A14">
        <w:rPr>
          <w:rFonts w:asciiTheme="minorHAnsi" w:eastAsiaTheme="minorHAnsi" w:hAnsiTheme="minorHAnsi" w:cstheme="minorBidi"/>
          <w:noProof/>
          <w:sz w:val="22"/>
          <w:szCs w:val="22"/>
        </w:rPr>
        <w:drawing>
          <wp:inline distT="0" distB="0" distL="0" distR="0" wp14:anchorId="43D407FE" wp14:editId="38436C0C">
            <wp:extent cx="3927600" cy="2613600"/>
            <wp:effectExtent l="0" t="0" r="0" b="0"/>
            <wp:docPr id="30" name="Image 30" descr="http://www.ville-roubaix.fr/uploads/pics/d_ou_viennent_les_intoxications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ille-roubaix.fr/uploads/pics/d_ou_viennent_les_intoxications_0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27600" cy="2613600"/>
                    </a:xfrm>
                    <a:prstGeom prst="rect">
                      <a:avLst/>
                    </a:prstGeom>
                    <a:noFill/>
                    <a:ln w="9525">
                      <a:noFill/>
                      <a:miter lim="800000"/>
                      <a:headEnd/>
                      <a:tailEnd/>
                    </a:ln>
                  </pic:spPr>
                </pic:pic>
              </a:graphicData>
            </a:graphic>
          </wp:inline>
        </w:drawing>
      </w:r>
      <w:r w:rsidR="008A08B7" w:rsidRPr="008A08B7">
        <w:rPr>
          <w:rFonts w:ascii="Gill Sans MT" w:eastAsiaTheme="minorHAnsi" w:hAnsi="Gill Sans MT" w:cstheme="minorBidi"/>
          <w:b/>
          <w:sz w:val="16"/>
          <w:szCs w:val="16"/>
          <w:lang w:val="fr-FR" w:eastAsia="en-US"/>
        </w:rPr>
        <w:t>(*)</w:t>
      </w:r>
    </w:p>
    <w:p w14:paraId="27BB0343" w14:textId="77777777" w:rsidR="000D6A14" w:rsidRPr="000D6A14" w:rsidRDefault="000D6A14" w:rsidP="000D6A14">
      <w:pPr>
        <w:ind w:left="426" w:hanging="142"/>
        <w:jc w:val="center"/>
        <w:rPr>
          <w:rFonts w:ascii="Gill Sans MT" w:eastAsiaTheme="minorHAnsi" w:hAnsi="Gill Sans MT" w:cstheme="minorBidi"/>
          <w:b/>
          <w:lang w:val="fr-FR" w:eastAsia="en-US"/>
        </w:rPr>
      </w:pPr>
    </w:p>
    <w:p w14:paraId="4C78F6AF" w14:textId="77777777" w:rsidR="000D6A14" w:rsidRPr="000D6A14" w:rsidRDefault="000D6A14" w:rsidP="000D6A14">
      <w:pPr>
        <w:ind w:left="426" w:hanging="142"/>
        <w:jc w:val="center"/>
        <w:rPr>
          <w:rFonts w:ascii="Gill Sans MT" w:eastAsiaTheme="minorHAnsi" w:hAnsi="Gill Sans MT" w:cstheme="minorBidi"/>
          <w:b/>
          <w:lang w:val="fr-FR" w:eastAsia="en-US"/>
        </w:rPr>
      </w:pPr>
    </w:p>
    <w:p w14:paraId="579C6D24" w14:textId="77777777" w:rsidR="000D6A14" w:rsidRPr="000D6A14" w:rsidRDefault="000D6A14" w:rsidP="000D6A14">
      <w:pPr>
        <w:ind w:left="426" w:hanging="142"/>
        <w:jc w:val="center"/>
        <w:rPr>
          <w:rFonts w:ascii="Gill Sans MT" w:eastAsiaTheme="minorHAnsi" w:hAnsi="Gill Sans MT" w:cstheme="minorBidi"/>
          <w:b/>
          <w:lang w:val="fr-FR" w:eastAsia="en-US"/>
        </w:rPr>
      </w:pPr>
    </w:p>
    <w:p w14:paraId="2713E88E" w14:textId="77777777" w:rsidR="000D6A14" w:rsidRPr="000D6A14" w:rsidRDefault="000D6A14" w:rsidP="00905B47">
      <w:pPr>
        <w:widowControl w:val="0"/>
        <w:numPr>
          <w:ilvl w:val="0"/>
          <w:numId w:val="10"/>
        </w:numPr>
        <w:overflowPunct w:val="0"/>
        <w:autoSpaceDE w:val="0"/>
        <w:autoSpaceDN w:val="0"/>
        <w:adjustRightInd w:val="0"/>
        <w:spacing w:after="200" w:line="276" w:lineRule="auto"/>
        <w:contextualSpacing/>
        <w:jc w:val="both"/>
        <w:rPr>
          <w:rFonts w:ascii="Gill Sans MT" w:eastAsiaTheme="minorHAnsi" w:hAnsi="Gill Sans MT" w:cstheme="minorBidi"/>
          <w:lang w:val="fr-FR" w:eastAsia="en-US"/>
        </w:rPr>
      </w:pPr>
      <w:r w:rsidRPr="000D6A14">
        <w:rPr>
          <w:rFonts w:ascii="Gill Sans MT" w:eastAsiaTheme="minorHAnsi" w:hAnsi="Gill Sans MT" w:cstheme="minorBidi"/>
          <w:lang w:val="fr-FR" w:eastAsia="en-US"/>
        </w:rPr>
        <w:t>Mon chauffage refoule</w:t>
      </w:r>
    </w:p>
    <w:p w14:paraId="41CD4755" w14:textId="77777777" w:rsidR="000D6A14" w:rsidRPr="000D6A14" w:rsidRDefault="000D6A14" w:rsidP="00905B47">
      <w:pPr>
        <w:widowControl w:val="0"/>
        <w:numPr>
          <w:ilvl w:val="0"/>
          <w:numId w:val="10"/>
        </w:numPr>
        <w:overflowPunct w:val="0"/>
        <w:autoSpaceDE w:val="0"/>
        <w:autoSpaceDN w:val="0"/>
        <w:adjustRightInd w:val="0"/>
        <w:spacing w:after="200" w:line="276" w:lineRule="auto"/>
        <w:contextualSpacing/>
        <w:jc w:val="both"/>
        <w:rPr>
          <w:rFonts w:ascii="Gill Sans MT" w:eastAsiaTheme="minorHAnsi" w:hAnsi="Gill Sans MT" w:cstheme="minorBidi"/>
          <w:lang w:val="fr-FR" w:eastAsia="en-US"/>
        </w:rPr>
      </w:pPr>
      <w:r w:rsidRPr="000D6A14">
        <w:rPr>
          <w:rFonts w:ascii="Gill Sans MT" w:eastAsiaTheme="minorHAnsi" w:hAnsi="Gill Sans MT" w:cstheme="minorBidi"/>
          <w:lang w:val="fr-FR" w:eastAsia="en-US"/>
        </w:rPr>
        <w:t>En hiver, je calfeutre les portes et les fenêtres ou je ferme/obture souvent les grilles de ventilation</w:t>
      </w:r>
    </w:p>
    <w:p w14:paraId="7B36671C" w14:textId="77777777" w:rsidR="000D6A14" w:rsidRPr="000D6A14" w:rsidRDefault="000D6A14" w:rsidP="00905B47">
      <w:pPr>
        <w:widowControl w:val="0"/>
        <w:numPr>
          <w:ilvl w:val="0"/>
          <w:numId w:val="10"/>
        </w:numPr>
        <w:overflowPunct w:val="0"/>
        <w:autoSpaceDE w:val="0"/>
        <w:autoSpaceDN w:val="0"/>
        <w:adjustRightInd w:val="0"/>
        <w:spacing w:after="200" w:line="276" w:lineRule="auto"/>
        <w:contextualSpacing/>
        <w:jc w:val="both"/>
        <w:rPr>
          <w:rFonts w:ascii="Gill Sans MT" w:eastAsiaTheme="minorHAnsi" w:hAnsi="Gill Sans MT" w:cstheme="minorBidi"/>
          <w:lang w:val="fr-FR" w:eastAsia="en-US"/>
        </w:rPr>
      </w:pPr>
      <w:r w:rsidRPr="000D6A14">
        <w:rPr>
          <w:rFonts w:ascii="Gill Sans MT" w:eastAsiaTheme="minorHAnsi" w:hAnsi="Gill Sans MT" w:cstheme="minorBidi"/>
          <w:lang w:val="fr-FR" w:eastAsia="en-US"/>
        </w:rPr>
        <w:t>Il n’y a pas de hotte dans la cuisine (**)</w:t>
      </w:r>
    </w:p>
    <w:p w14:paraId="711E9834" w14:textId="77777777" w:rsidR="000D6A14" w:rsidRPr="000D6A14" w:rsidRDefault="000D6A14" w:rsidP="00905B47">
      <w:pPr>
        <w:widowControl w:val="0"/>
        <w:numPr>
          <w:ilvl w:val="0"/>
          <w:numId w:val="10"/>
        </w:numPr>
        <w:overflowPunct w:val="0"/>
        <w:autoSpaceDE w:val="0"/>
        <w:autoSpaceDN w:val="0"/>
        <w:adjustRightInd w:val="0"/>
        <w:spacing w:after="200" w:line="276" w:lineRule="auto"/>
        <w:contextualSpacing/>
        <w:jc w:val="both"/>
        <w:rPr>
          <w:rFonts w:ascii="Gill Sans MT" w:eastAsiaTheme="minorHAnsi" w:hAnsi="Gill Sans MT" w:cstheme="minorBidi"/>
          <w:lang w:val="fr-FR" w:eastAsia="en-US"/>
        </w:rPr>
      </w:pPr>
      <w:r w:rsidRPr="000D6A14">
        <w:rPr>
          <w:rFonts w:ascii="Gill Sans MT" w:eastAsiaTheme="minorHAnsi" w:hAnsi="Gill Sans MT" w:cstheme="minorBidi"/>
          <w:lang w:val="fr-FR" w:eastAsia="en-US"/>
        </w:rPr>
        <w:t>J’utilise une large gamme de produits chimiques pour entretenir la maison</w:t>
      </w:r>
    </w:p>
    <w:p w14:paraId="3DC1E69F" w14:textId="77777777" w:rsidR="000D6A14" w:rsidRPr="000D6A14" w:rsidRDefault="000D6A14" w:rsidP="00905B47">
      <w:pPr>
        <w:widowControl w:val="0"/>
        <w:numPr>
          <w:ilvl w:val="0"/>
          <w:numId w:val="10"/>
        </w:numPr>
        <w:overflowPunct w:val="0"/>
        <w:autoSpaceDE w:val="0"/>
        <w:autoSpaceDN w:val="0"/>
        <w:adjustRightInd w:val="0"/>
        <w:spacing w:after="200" w:line="276" w:lineRule="auto"/>
        <w:contextualSpacing/>
        <w:jc w:val="both"/>
        <w:rPr>
          <w:rFonts w:ascii="Gill Sans MT" w:eastAsiaTheme="minorHAnsi" w:hAnsi="Gill Sans MT" w:cstheme="minorBidi"/>
          <w:lang w:val="fr-FR" w:eastAsia="en-US"/>
        </w:rPr>
      </w:pPr>
      <w:r w:rsidRPr="000D6A14">
        <w:rPr>
          <w:rFonts w:ascii="Gill Sans MT" w:eastAsiaTheme="minorHAnsi" w:hAnsi="Gill Sans MT" w:cstheme="minorBidi"/>
          <w:lang w:val="fr-FR" w:eastAsia="en-US"/>
        </w:rPr>
        <w:t>Une ou plusieurs personnes fument à l’intérieur</w:t>
      </w:r>
    </w:p>
    <w:p w14:paraId="52B9329C" w14:textId="77777777" w:rsidR="000D6A14" w:rsidRPr="000D6A14" w:rsidRDefault="000D6A14" w:rsidP="00905B47">
      <w:pPr>
        <w:widowControl w:val="0"/>
        <w:numPr>
          <w:ilvl w:val="0"/>
          <w:numId w:val="10"/>
        </w:numPr>
        <w:overflowPunct w:val="0"/>
        <w:autoSpaceDE w:val="0"/>
        <w:autoSpaceDN w:val="0"/>
        <w:adjustRightInd w:val="0"/>
        <w:spacing w:after="200" w:line="276" w:lineRule="auto"/>
        <w:contextualSpacing/>
        <w:jc w:val="both"/>
        <w:rPr>
          <w:rFonts w:ascii="Gill Sans MT" w:eastAsiaTheme="minorHAnsi" w:hAnsi="Gill Sans MT" w:cstheme="minorBidi"/>
          <w:lang w:val="fr-FR" w:eastAsia="en-US"/>
        </w:rPr>
      </w:pPr>
      <w:r w:rsidRPr="000D6A14">
        <w:rPr>
          <w:rFonts w:ascii="Gill Sans MT" w:eastAsiaTheme="minorHAnsi" w:hAnsi="Gill Sans MT" w:cstheme="minorBidi"/>
          <w:lang w:val="fr-FR" w:eastAsia="en-US"/>
        </w:rPr>
        <w:t>J’allume souvent des bougies ou je brûle de l’encens</w:t>
      </w:r>
    </w:p>
    <w:p w14:paraId="25D76423" w14:textId="77777777" w:rsidR="000D6A14" w:rsidRPr="000D6A14" w:rsidRDefault="000D6A14" w:rsidP="000D6A14">
      <w:pPr>
        <w:ind w:left="360"/>
        <w:jc w:val="both"/>
        <w:rPr>
          <w:rFonts w:ascii="Gill Sans MT" w:eastAsiaTheme="minorHAnsi" w:hAnsi="Gill Sans MT" w:cstheme="minorBidi"/>
          <w:b/>
          <w:lang w:val="fr-FR" w:eastAsia="en-US"/>
        </w:rPr>
      </w:pPr>
    </w:p>
    <w:p w14:paraId="532967E8" w14:textId="77777777" w:rsidR="000D6A14" w:rsidRPr="000D6A14" w:rsidRDefault="000D6A14" w:rsidP="000D6A14">
      <w:pPr>
        <w:ind w:right="71"/>
        <w:contextualSpacing/>
        <w:jc w:val="both"/>
        <w:rPr>
          <w:rFonts w:ascii="Gill Sans MT" w:eastAsiaTheme="minorHAnsi" w:hAnsi="Gill Sans MT" w:cstheme="minorBidi"/>
          <w:b/>
          <w:lang w:val="fr-FR" w:eastAsia="en-US"/>
        </w:rPr>
      </w:pPr>
      <w:r w:rsidRPr="000D6A14">
        <w:rPr>
          <w:rFonts w:ascii="Gill Sans MT" w:eastAsiaTheme="minorHAnsi" w:hAnsi="Gill Sans MT" w:cstheme="minorBidi"/>
          <w:b/>
          <w:lang w:val="fr-FR" w:eastAsia="en-US"/>
        </w:rPr>
        <w:t xml:space="preserve">Vous avez coché une ou plusieurs cases ?  </w:t>
      </w:r>
    </w:p>
    <w:p w14:paraId="76841D46" w14:textId="77777777" w:rsidR="000D6A14" w:rsidRPr="000D6A14" w:rsidRDefault="000D6A14" w:rsidP="000D6A14">
      <w:pPr>
        <w:spacing w:after="200" w:line="276" w:lineRule="auto"/>
        <w:ind w:left="360"/>
        <w:rPr>
          <w:rFonts w:ascii="Gill Sans MT" w:eastAsiaTheme="minorHAnsi" w:hAnsi="Gill Sans MT" w:cstheme="minorBidi"/>
          <w:sz w:val="22"/>
          <w:szCs w:val="22"/>
          <w:lang w:val="fr-FR" w:eastAsia="en-US"/>
        </w:rPr>
      </w:pPr>
      <w:r w:rsidRPr="000D6A14">
        <w:rPr>
          <w:rFonts w:ascii="Gill Sans MT" w:eastAsiaTheme="minorHAnsi" w:hAnsi="Gill Sans MT" w:cstheme="minorBidi"/>
          <w:sz w:val="22"/>
          <w:szCs w:val="22"/>
          <w:lang w:val="fr-FR" w:eastAsia="en-US"/>
        </w:rPr>
        <w:t>Adaptez votre mode de vie, renouvelez l’air de la maison, veillez à la bonne combustion des appareils de chauffe.</w:t>
      </w:r>
    </w:p>
    <w:p w14:paraId="4563F925" w14:textId="77777777" w:rsidR="000D6A14" w:rsidRPr="000D6A14" w:rsidRDefault="000D6A14" w:rsidP="000D6A14">
      <w:pPr>
        <w:ind w:right="71"/>
        <w:contextualSpacing/>
        <w:jc w:val="both"/>
        <w:rPr>
          <w:rFonts w:ascii="Gill Sans MT" w:eastAsiaTheme="minorHAnsi" w:hAnsi="Gill Sans MT" w:cstheme="minorBidi"/>
          <w:lang w:val="fr-FR" w:eastAsia="en-US"/>
        </w:rPr>
      </w:pPr>
    </w:p>
    <w:p w14:paraId="2759DDE1" w14:textId="77777777" w:rsidR="000D6A14" w:rsidRPr="000D6A14" w:rsidRDefault="000D6A14" w:rsidP="000D6A14">
      <w:pPr>
        <w:ind w:right="71"/>
        <w:contextualSpacing/>
        <w:jc w:val="both"/>
        <w:rPr>
          <w:rFonts w:ascii="Gill Sans MT" w:eastAsiaTheme="minorHAnsi" w:hAnsi="Gill Sans MT" w:cstheme="minorBidi"/>
          <w:i/>
          <w:sz w:val="22"/>
          <w:szCs w:val="22"/>
          <w:lang w:val="fr-FR" w:eastAsia="en-US"/>
        </w:rPr>
      </w:pPr>
    </w:p>
    <w:p w14:paraId="3DA1C79F" w14:textId="77777777" w:rsidR="000D6A14" w:rsidRDefault="000D6A14" w:rsidP="000D6A14">
      <w:pPr>
        <w:shd w:val="clear" w:color="auto" w:fill="FFFFFF"/>
        <w:jc w:val="both"/>
        <w:outlineLvl w:val="0"/>
        <w:rPr>
          <w:rFonts w:ascii="Gill Sans MT" w:hAnsi="Gill Sans MT" w:cs="Tahoma"/>
          <w:b/>
          <w:bCs/>
          <w:kern w:val="36"/>
          <w:sz w:val="22"/>
          <w:szCs w:val="22"/>
          <w:lang w:val="fr-FR" w:eastAsia="fr-FR"/>
        </w:rPr>
      </w:pPr>
    </w:p>
    <w:p w14:paraId="0273F229" w14:textId="77777777" w:rsidR="008A08B7" w:rsidRDefault="008A08B7" w:rsidP="000D6A14">
      <w:pPr>
        <w:shd w:val="clear" w:color="auto" w:fill="FFFFFF"/>
        <w:jc w:val="both"/>
        <w:outlineLvl w:val="0"/>
        <w:rPr>
          <w:rFonts w:ascii="Gill Sans MT" w:hAnsi="Gill Sans MT" w:cs="Tahoma"/>
          <w:b/>
          <w:bCs/>
          <w:kern w:val="36"/>
          <w:sz w:val="22"/>
          <w:szCs w:val="22"/>
          <w:lang w:val="fr-FR" w:eastAsia="fr-FR"/>
        </w:rPr>
      </w:pPr>
    </w:p>
    <w:p w14:paraId="351DC8BD" w14:textId="77777777" w:rsidR="008A08B7" w:rsidRDefault="008A08B7" w:rsidP="000D6A14">
      <w:pPr>
        <w:shd w:val="clear" w:color="auto" w:fill="FFFFFF"/>
        <w:jc w:val="both"/>
        <w:outlineLvl w:val="0"/>
        <w:rPr>
          <w:rFonts w:ascii="Gill Sans MT" w:hAnsi="Gill Sans MT" w:cs="Tahoma"/>
          <w:b/>
          <w:bCs/>
          <w:kern w:val="36"/>
          <w:sz w:val="22"/>
          <w:szCs w:val="22"/>
          <w:lang w:val="fr-FR" w:eastAsia="fr-FR"/>
        </w:rPr>
      </w:pPr>
    </w:p>
    <w:p w14:paraId="52AADD31" w14:textId="77777777" w:rsidR="008A08B7" w:rsidRDefault="008A08B7" w:rsidP="000D6A14">
      <w:pPr>
        <w:shd w:val="clear" w:color="auto" w:fill="FFFFFF"/>
        <w:jc w:val="both"/>
        <w:outlineLvl w:val="0"/>
        <w:rPr>
          <w:rFonts w:ascii="Gill Sans MT" w:hAnsi="Gill Sans MT" w:cs="Tahoma"/>
          <w:b/>
          <w:bCs/>
          <w:kern w:val="36"/>
          <w:sz w:val="22"/>
          <w:szCs w:val="22"/>
          <w:lang w:val="fr-FR" w:eastAsia="fr-FR"/>
        </w:rPr>
      </w:pPr>
    </w:p>
    <w:p w14:paraId="7FF48C2B" w14:textId="77777777" w:rsidR="008A08B7" w:rsidRDefault="008A08B7" w:rsidP="000D6A14">
      <w:pPr>
        <w:shd w:val="clear" w:color="auto" w:fill="FFFFFF"/>
        <w:jc w:val="both"/>
        <w:outlineLvl w:val="0"/>
        <w:rPr>
          <w:rFonts w:ascii="Gill Sans MT" w:hAnsi="Gill Sans MT" w:cs="Tahoma"/>
          <w:b/>
          <w:bCs/>
          <w:kern w:val="36"/>
          <w:sz w:val="22"/>
          <w:szCs w:val="22"/>
          <w:lang w:val="fr-FR" w:eastAsia="fr-FR"/>
        </w:rPr>
      </w:pPr>
    </w:p>
    <w:p w14:paraId="63B258FC" w14:textId="77777777" w:rsidR="00C643EC" w:rsidRDefault="00C643EC" w:rsidP="000D6A14">
      <w:pPr>
        <w:shd w:val="clear" w:color="auto" w:fill="FFFFFF"/>
        <w:jc w:val="both"/>
        <w:outlineLvl w:val="0"/>
        <w:rPr>
          <w:rFonts w:ascii="Gill Sans MT" w:hAnsi="Gill Sans MT" w:cs="Tahoma"/>
          <w:b/>
          <w:bCs/>
          <w:kern w:val="36"/>
          <w:sz w:val="22"/>
          <w:szCs w:val="22"/>
          <w:lang w:val="fr-FR" w:eastAsia="fr-FR"/>
        </w:rPr>
      </w:pPr>
    </w:p>
    <w:p w14:paraId="4C0CB60E" w14:textId="77777777" w:rsidR="00C643EC" w:rsidRDefault="00C643EC" w:rsidP="000D6A14">
      <w:pPr>
        <w:shd w:val="clear" w:color="auto" w:fill="FFFFFF"/>
        <w:jc w:val="both"/>
        <w:outlineLvl w:val="0"/>
        <w:rPr>
          <w:rFonts w:ascii="Gill Sans MT" w:hAnsi="Gill Sans MT" w:cs="Tahoma"/>
          <w:b/>
          <w:bCs/>
          <w:kern w:val="36"/>
          <w:sz w:val="22"/>
          <w:szCs w:val="22"/>
          <w:lang w:val="fr-FR" w:eastAsia="fr-FR"/>
        </w:rPr>
      </w:pPr>
    </w:p>
    <w:p w14:paraId="1EB11041" w14:textId="77777777" w:rsidR="008A08B7" w:rsidRDefault="008A08B7" w:rsidP="000D6A14">
      <w:pPr>
        <w:shd w:val="clear" w:color="auto" w:fill="FFFFFF"/>
        <w:jc w:val="both"/>
        <w:outlineLvl w:val="0"/>
        <w:rPr>
          <w:rFonts w:ascii="Gill Sans MT" w:hAnsi="Gill Sans MT" w:cs="Tahoma"/>
          <w:b/>
          <w:bCs/>
          <w:kern w:val="36"/>
          <w:sz w:val="22"/>
          <w:szCs w:val="22"/>
          <w:lang w:val="fr-FR" w:eastAsia="fr-FR"/>
        </w:rPr>
      </w:pPr>
    </w:p>
    <w:p w14:paraId="09C946F0" w14:textId="77777777" w:rsidR="008A08B7" w:rsidRPr="000D6A14" w:rsidRDefault="008A08B7" w:rsidP="008A08B7">
      <w:pPr>
        <w:ind w:right="71"/>
        <w:contextualSpacing/>
        <w:jc w:val="both"/>
        <w:rPr>
          <w:rFonts w:ascii="Gill Sans MT" w:eastAsiaTheme="minorHAnsi" w:hAnsi="Gill Sans MT" w:cstheme="minorBidi"/>
          <w:i/>
          <w:sz w:val="22"/>
          <w:szCs w:val="22"/>
          <w:lang w:val="fr-FR" w:eastAsia="en-US"/>
        </w:rPr>
      </w:pPr>
      <w:r w:rsidRPr="000D6A14">
        <w:rPr>
          <w:rFonts w:ascii="Gill Sans MT" w:eastAsiaTheme="minorHAnsi" w:hAnsi="Gill Sans MT" w:cstheme="minorBidi"/>
          <w:i/>
          <w:sz w:val="22"/>
          <w:szCs w:val="22"/>
          <w:lang w:val="fr-FR" w:eastAsia="en-US"/>
        </w:rPr>
        <w:t>(**) La pose d’une hotte doit faire l’objet d’une demande préalable. Accord subordonné à la configuration des lieux.</w:t>
      </w:r>
    </w:p>
    <w:p w14:paraId="09B316F2" w14:textId="77777777" w:rsidR="008A08B7" w:rsidRPr="000D6A14" w:rsidRDefault="008A08B7" w:rsidP="008A08B7">
      <w:pPr>
        <w:ind w:right="71"/>
        <w:contextualSpacing/>
        <w:jc w:val="both"/>
        <w:rPr>
          <w:rFonts w:ascii="Gill Sans MT" w:eastAsiaTheme="minorHAnsi" w:hAnsi="Gill Sans MT" w:cstheme="minorBidi"/>
          <w:i/>
          <w:sz w:val="22"/>
          <w:szCs w:val="22"/>
          <w:lang w:val="fr-FR" w:eastAsia="en-US"/>
        </w:rPr>
      </w:pPr>
      <w:r w:rsidRPr="000D6A14">
        <w:rPr>
          <w:rFonts w:ascii="Gill Sans MT" w:eastAsiaTheme="minorHAnsi" w:hAnsi="Gill Sans MT" w:cstheme="minorBidi"/>
          <w:i/>
          <w:sz w:val="22"/>
          <w:szCs w:val="22"/>
          <w:lang w:val="fr-FR" w:eastAsia="en-US"/>
        </w:rPr>
        <w:t xml:space="preserve">      En cas d’avis favorable :</w:t>
      </w:r>
    </w:p>
    <w:p w14:paraId="3683E668" w14:textId="77777777" w:rsidR="008A08B7" w:rsidRPr="000D6A14" w:rsidRDefault="000446C6" w:rsidP="00905B47">
      <w:pPr>
        <w:widowControl w:val="0"/>
        <w:numPr>
          <w:ilvl w:val="0"/>
          <w:numId w:val="11"/>
        </w:numPr>
        <w:overflowPunct w:val="0"/>
        <w:autoSpaceDE w:val="0"/>
        <w:autoSpaceDN w:val="0"/>
        <w:adjustRightInd w:val="0"/>
        <w:ind w:right="71"/>
        <w:contextualSpacing/>
        <w:jc w:val="both"/>
        <w:rPr>
          <w:rFonts w:ascii="Gill Sans MT" w:eastAsiaTheme="minorHAnsi" w:hAnsi="Gill Sans MT" w:cstheme="minorBidi"/>
          <w:i/>
          <w:sz w:val="22"/>
          <w:szCs w:val="22"/>
          <w:lang w:val="fr-FR" w:eastAsia="en-US"/>
        </w:rPr>
      </w:pPr>
      <w:r>
        <w:rPr>
          <w:rFonts w:ascii="Gill Sans MT" w:eastAsiaTheme="minorHAnsi" w:hAnsi="Gill Sans MT" w:cstheme="minorBidi"/>
          <w:i/>
          <w:sz w:val="22"/>
          <w:szCs w:val="22"/>
          <w:lang w:val="fr-FR" w:eastAsia="en-US"/>
        </w:rPr>
        <w:t>i</w:t>
      </w:r>
      <w:r w:rsidR="008A08B7" w:rsidRPr="000D6A14">
        <w:rPr>
          <w:rFonts w:ascii="Gill Sans MT" w:eastAsiaTheme="minorHAnsi" w:hAnsi="Gill Sans MT" w:cstheme="minorBidi"/>
          <w:i/>
          <w:sz w:val="22"/>
          <w:szCs w:val="22"/>
          <w:lang w:val="fr-FR" w:eastAsia="en-US"/>
        </w:rPr>
        <w:t>l y aura lieu de respecter scrupuleusement le type de hotte imposé et les consignes de notre société</w:t>
      </w:r>
      <w:r>
        <w:rPr>
          <w:rFonts w:ascii="Gill Sans MT" w:eastAsiaTheme="minorHAnsi" w:hAnsi="Gill Sans MT" w:cstheme="minorBidi"/>
          <w:i/>
          <w:sz w:val="22"/>
          <w:szCs w:val="22"/>
          <w:lang w:val="fr-FR" w:eastAsia="en-US"/>
        </w:rPr>
        <w:t> ;</w:t>
      </w:r>
    </w:p>
    <w:p w14:paraId="7D2AE8DD" w14:textId="77777777" w:rsidR="008A08B7" w:rsidRPr="000D6A14" w:rsidRDefault="000446C6" w:rsidP="00905B47">
      <w:pPr>
        <w:widowControl w:val="0"/>
        <w:numPr>
          <w:ilvl w:val="0"/>
          <w:numId w:val="11"/>
        </w:numPr>
        <w:overflowPunct w:val="0"/>
        <w:autoSpaceDE w:val="0"/>
        <w:autoSpaceDN w:val="0"/>
        <w:adjustRightInd w:val="0"/>
        <w:ind w:right="71"/>
        <w:contextualSpacing/>
        <w:jc w:val="both"/>
        <w:rPr>
          <w:rFonts w:ascii="Gill Sans MT" w:eastAsiaTheme="minorHAnsi" w:hAnsi="Gill Sans MT" w:cstheme="minorBidi"/>
          <w:i/>
          <w:sz w:val="22"/>
          <w:szCs w:val="22"/>
          <w:lang w:val="fr-FR" w:eastAsia="en-US"/>
        </w:rPr>
      </w:pPr>
      <w:r>
        <w:rPr>
          <w:rFonts w:ascii="Gill Sans MT" w:eastAsiaTheme="minorHAnsi" w:hAnsi="Gill Sans MT" w:cstheme="minorBidi"/>
          <w:i/>
          <w:sz w:val="22"/>
          <w:szCs w:val="22"/>
          <w:lang w:val="fr-FR" w:eastAsia="en-US"/>
        </w:rPr>
        <w:t>v</w:t>
      </w:r>
      <w:r w:rsidR="008A08B7" w:rsidRPr="000D6A14">
        <w:rPr>
          <w:rFonts w:ascii="Gill Sans MT" w:eastAsiaTheme="minorHAnsi" w:hAnsi="Gill Sans MT" w:cstheme="minorBidi"/>
          <w:i/>
          <w:sz w:val="22"/>
          <w:szCs w:val="22"/>
          <w:lang w:val="fr-FR" w:eastAsia="en-US"/>
        </w:rPr>
        <w:t>ous ne pourrez bénéficier d’aucune indemnité</w:t>
      </w:r>
      <w:r>
        <w:rPr>
          <w:rFonts w:ascii="Gill Sans MT" w:eastAsiaTheme="minorHAnsi" w:hAnsi="Gill Sans MT" w:cstheme="minorBidi"/>
          <w:i/>
          <w:sz w:val="22"/>
          <w:szCs w:val="22"/>
          <w:lang w:val="fr-FR" w:eastAsia="en-US"/>
        </w:rPr>
        <w:t>.</w:t>
      </w:r>
    </w:p>
    <w:p w14:paraId="72345241" w14:textId="77777777" w:rsidR="008A08B7" w:rsidRDefault="008A08B7" w:rsidP="000D6A14">
      <w:pPr>
        <w:shd w:val="clear" w:color="auto" w:fill="FFFFFF"/>
        <w:jc w:val="both"/>
        <w:outlineLvl w:val="0"/>
        <w:rPr>
          <w:rFonts w:ascii="Gill Sans MT" w:hAnsi="Gill Sans MT" w:cs="Tahoma"/>
          <w:b/>
          <w:bCs/>
          <w:kern w:val="36"/>
          <w:sz w:val="22"/>
          <w:szCs w:val="22"/>
          <w:lang w:val="fr-FR" w:eastAsia="fr-FR"/>
        </w:rPr>
      </w:pPr>
    </w:p>
    <w:p w14:paraId="5C447E13" w14:textId="77777777" w:rsidR="008A08B7" w:rsidRPr="000D6A14" w:rsidRDefault="008A08B7" w:rsidP="000D6A14">
      <w:pPr>
        <w:shd w:val="clear" w:color="auto" w:fill="FFFFFF"/>
        <w:jc w:val="both"/>
        <w:outlineLvl w:val="0"/>
        <w:rPr>
          <w:rFonts w:ascii="Gill Sans MT" w:hAnsi="Gill Sans MT" w:cs="Tahoma"/>
          <w:b/>
          <w:bCs/>
          <w:kern w:val="36"/>
          <w:sz w:val="22"/>
          <w:szCs w:val="22"/>
          <w:lang w:val="fr-FR" w:eastAsia="fr-FR"/>
        </w:rPr>
      </w:pPr>
    </w:p>
    <w:p w14:paraId="4AA57F7C" w14:textId="77777777" w:rsidR="008A08B7" w:rsidRPr="008A08B7" w:rsidRDefault="008A08B7" w:rsidP="008A08B7">
      <w:pPr>
        <w:ind w:right="71"/>
        <w:contextualSpacing/>
        <w:jc w:val="both"/>
        <w:rPr>
          <w:rFonts w:ascii="Gill Sans MT" w:eastAsiaTheme="minorHAnsi" w:hAnsi="Gill Sans MT" w:cstheme="minorBidi"/>
          <w:i/>
          <w:sz w:val="18"/>
          <w:szCs w:val="18"/>
          <w:lang w:val="fr-FR" w:eastAsia="en-US"/>
        </w:rPr>
      </w:pPr>
      <w:r w:rsidRPr="008A08B7">
        <w:rPr>
          <w:rFonts w:ascii="Gill Sans MT" w:eastAsiaTheme="minorHAnsi" w:hAnsi="Gill Sans MT" w:cstheme="minorBidi"/>
          <w:sz w:val="18"/>
          <w:szCs w:val="18"/>
          <w:lang w:val="fr-FR" w:eastAsia="en-US"/>
        </w:rPr>
        <w:t xml:space="preserve">(*) </w:t>
      </w:r>
      <w:r w:rsidRPr="008A08B7">
        <w:rPr>
          <w:rFonts w:ascii="Gill Sans MT" w:eastAsiaTheme="minorHAnsi" w:hAnsi="Gill Sans MT" w:cstheme="minorBidi"/>
          <w:i/>
          <w:sz w:val="18"/>
          <w:szCs w:val="18"/>
          <w:lang w:val="fr-FR" w:eastAsia="en-US"/>
        </w:rPr>
        <w:t>Extrait d’une publication de la Région Wallonne, espace environnement « la santé et l’habitat – fiche info n° 5 »</w:t>
      </w:r>
    </w:p>
    <w:p w14:paraId="4A18970E" w14:textId="77777777" w:rsidR="000D6A14" w:rsidRDefault="000D6A14">
      <w:pPr>
        <w:spacing w:after="200" w:line="276" w:lineRule="auto"/>
        <w:rPr>
          <w:rFonts w:ascii="Gill Sans MT" w:hAnsi="Gill Sans MT" w:cs="Tahoma"/>
        </w:rPr>
      </w:pPr>
      <w:r>
        <w:rPr>
          <w:rFonts w:ascii="Gill Sans MT" w:hAnsi="Gill Sans MT" w:cs="Tahoma"/>
        </w:rPr>
        <w:br w:type="page"/>
      </w:r>
    </w:p>
    <w:p w14:paraId="2C67DA37" w14:textId="77777777" w:rsidR="008B0E2B" w:rsidRDefault="008B0E2B" w:rsidP="008B0E2B">
      <w:pPr>
        <w:tabs>
          <w:tab w:val="left" w:pos="1138"/>
          <w:tab w:val="left" w:pos="4820"/>
          <w:tab w:val="left" w:pos="6807"/>
        </w:tabs>
        <w:jc w:val="center"/>
        <w:rPr>
          <w:rFonts w:ascii="Gill Sans MT" w:hAnsi="Gill Sans MT" w:cs="Arial"/>
        </w:rPr>
      </w:pPr>
      <w:r w:rsidRPr="00711133">
        <w:rPr>
          <w:rFonts w:ascii="Arial" w:hAnsi="Arial" w:cs="Arial"/>
          <w:noProof/>
          <w:color w:val="0A88D3"/>
        </w:rPr>
        <w:lastRenderedPageBreak/>
        <w:drawing>
          <wp:inline distT="0" distB="0" distL="0" distR="0" wp14:anchorId="0D94DADC" wp14:editId="229CDCE0">
            <wp:extent cx="2428875" cy="1617999"/>
            <wp:effectExtent l="0" t="0" r="0" b="1270"/>
            <wp:docPr id="13" name="Image 13" descr="Ordinateur Portable, Bureau, Main, Écrit">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dinateur Portable, Bureau, Main, Écrit">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43882" cy="1627996"/>
                    </a:xfrm>
                    <a:prstGeom prst="rect">
                      <a:avLst/>
                    </a:prstGeom>
                    <a:noFill/>
                    <a:ln>
                      <a:noFill/>
                    </a:ln>
                  </pic:spPr>
                </pic:pic>
              </a:graphicData>
            </a:graphic>
          </wp:inline>
        </w:drawing>
      </w:r>
    </w:p>
    <w:p w14:paraId="272B3990" w14:textId="77777777" w:rsidR="008B0E2B" w:rsidRPr="00711133" w:rsidRDefault="008B0E2B" w:rsidP="008B0E2B">
      <w:pPr>
        <w:tabs>
          <w:tab w:val="left" w:pos="1138"/>
          <w:tab w:val="left" w:pos="4820"/>
          <w:tab w:val="left" w:pos="6807"/>
        </w:tabs>
        <w:jc w:val="center"/>
        <w:rPr>
          <w:rFonts w:ascii="Gill Sans MT" w:hAnsi="Gill Sans MT" w:cs="Arial"/>
        </w:rPr>
      </w:pPr>
    </w:p>
    <w:p w14:paraId="404C0B06" w14:textId="77777777" w:rsidR="008B0E2B" w:rsidRPr="00A95C0E" w:rsidRDefault="008B0E2B" w:rsidP="00905B47">
      <w:pPr>
        <w:pStyle w:val="Paragraphedeliste"/>
        <w:numPr>
          <w:ilvl w:val="0"/>
          <w:numId w:val="22"/>
        </w:numPr>
        <w:tabs>
          <w:tab w:val="left" w:pos="1246"/>
          <w:tab w:val="left" w:pos="4256"/>
          <w:tab w:val="left" w:pos="6917"/>
        </w:tabs>
        <w:ind w:left="1560" w:right="1983"/>
        <w:jc w:val="center"/>
        <w:rPr>
          <w:rFonts w:ascii="Gill Sans MT" w:hAnsi="Gill Sans MT" w:cs="Tahoma"/>
          <w:b/>
          <w:bCs/>
          <w:color w:val="4F81BD" w:themeColor="accent1"/>
          <w:sz w:val="36"/>
          <w:szCs w:val="36"/>
        </w:rPr>
      </w:pPr>
      <w:r w:rsidRPr="00A95C0E">
        <w:rPr>
          <w:rFonts w:ascii="Gill Sans MT" w:hAnsi="Gill Sans MT" w:cs="Tahoma"/>
          <w:b/>
          <w:bCs/>
          <w:color w:val="4F81BD" w:themeColor="accent1"/>
          <w:sz w:val="36"/>
          <w:szCs w:val="36"/>
        </w:rPr>
        <w:t>Assurances</w:t>
      </w:r>
      <w:r>
        <w:rPr>
          <w:rFonts w:ascii="Gill Sans MT" w:hAnsi="Gill Sans MT" w:cs="Tahoma"/>
          <w:b/>
          <w:bCs/>
          <w:color w:val="4F81BD" w:themeColor="accent1"/>
          <w:sz w:val="36"/>
          <w:szCs w:val="36"/>
        </w:rPr>
        <w:t xml:space="preserve"> / sécurité</w:t>
      </w:r>
    </w:p>
    <w:p w14:paraId="404FCA7C" w14:textId="77777777" w:rsidR="008B0E2B" w:rsidRPr="00711133" w:rsidRDefault="008B0E2B" w:rsidP="008B0E2B">
      <w:pPr>
        <w:tabs>
          <w:tab w:val="left" w:pos="851"/>
          <w:tab w:val="left" w:pos="4256"/>
          <w:tab w:val="left" w:pos="6808"/>
        </w:tabs>
        <w:jc w:val="both"/>
        <w:rPr>
          <w:rFonts w:ascii="Gill Sans MT" w:hAnsi="Gill Sans MT" w:cs="Tahoma"/>
        </w:rPr>
      </w:pPr>
    </w:p>
    <w:p w14:paraId="5017C0B3" w14:textId="77777777" w:rsidR="004F3A6B" w:rsidRDefault="006679F5" w:rsidP="004F3A6B">
      <w:pPr>
        <w:pStyle w:val="NormalWeb"/>
        <w:spacing w:before="0" w:beforeAutospacing="0" w:after="0" w:afterAutospacing="0"/>
        <w:jc w:val="both"/>
        <w:rPr>
          <w:rFonts w:ascii="Gill Sans MT" w:hAnsi="Gill Sans MT"/>
        </w:rPr>
      </w:pPr>
      <w:r>
        <w:rPr>
          <w:rFonts w:ascii="Gill Sans MT" w:hAnsi="Gill Sans MT"/>
        </w:rPr>
        <w:t>Ardenne Et Lesse</w:t>
      </w:r>
      <w:r w:rsidR="004F3A6B">
        <w:rPr>
          <w:rFonts w:ascii="Gill Sans MT" w:hAnsi="Gill Sans MT"/>
        </w:rPr>
        <w:t xml:space="preserve"> prend en charge la couverture des périls incendie et dégâts des eaux du bâtiment ou de la partie du bâtiment que vous occupez. Notre contrat prévoit également l’abandon de recours à votre avantage, sauf cas de malveillance (conformément aux articles 1732 et 1733 du code civil).</w:t>
      </w:r>
    </w:p>
    <w:p w14:paraId="3A488212" w14:textId="77777777" w:rsidR="004F3A6B" w:rsidRDefault="004F3A6B" w:rsidP="004F3A6B">
      <w:pPr>
        <w:pStyle w:val="NormalWeb"/>
        <w:spacing w:before="0" w:beforeAutospacing="0" w:after="0" w:afterAutospacing="0"/>
        <w:jc w:val="both"/>
        <w:rPr>
          <w:rFonts w:ascii="Gill Sans MT" w:hAnsi="Gill Sans MT"/>
        </w:rPr>
      </w:pPr>
    </w:p>
    <w:p w14:paraId="0AB2CDBA" w14:textId="77777777" w:rsidR="004F3A6B" w:rsidRDefault="004F3A6B" w:rsidP="004F3A6B">
      <w:pPr>
        <w:pStyle w:val="NormalWeb"/>
        <w:spacing w:before="0" w:beforeAutospacing="0" w:after="0" w:afterAutospacing="0"/>
        <w:jc w:val="both"/>
        <w:rPr>
          <w:rFonts w:ascii="Gill Sans MT" w:hAnsi="Gill Sans MT"/>
        </w:rPr>
      </w:pPr>
      <w:r>
        <w:rPr>
          <w:rFonts w:ascii="Gill Sans MT" w:hAnsi="Gill Sans MT"/>
        </w:rPr>
        <w:t>Vous ne devez donc pas assurer le bâtiment. Néanmoins, il vous appartient de faire garantir le contenu, pour les mêmes risques ainsi que le « recours des voisins » et les aménagements locatifs (peinture, tapisserie,…) et ce pour des capitaux suffisants.</w:t>
      </w:r>
    </w:p>
    <w:p w14:paraId="088AFC3D" w14:textId="77777777" w:rsidR="008B0E2B" w:rsidRPr="00711133" w:rsidRDefault="008B0E2B" w:rsidP="00D0010A">
      <w:pPr>
        <w:tabs>
          <w:tab w:val="left" w:pos="1246"/>
          <w:tab w:val="left" w:pos="4536"/>
          <w:tab w:val="left" w:pos="6804"/>
        </w:tabs>
        <w:jc w:val="both"/>
        <w:rPr>
          <w:rFonts w:ascii="Gill Sans MT" w:hAnsi="Gill Sans MT"/>
        </w:rPr>
      </w:pPr>
    </w:p>
    <w:p w14:paraId="56FB7551" w14:textId="77777777" w:rsidR="008B0E2B" w:rsidRPr="00711133" w:rsidRDefault="004F3A6B" w:rsidP="00D0010A">
      <w:pPr>
        <w:tabs>
          <w:tab w:val="left" w:pos="1246"/>
          <w:tab w:val="left" w:pos="4536"/>
          <w:tab w:val="left" w:pos="6804"/>
        </w:tabs>
        <w:jc w:val="both"/>
        <w:rPr>
          <w:rFonts w:ascii="Gill Sans MT" w:hAnsi="Gill Sans MT" w:cs="Tahoma"/>
        </w:rPr>
      </w:pPr>
      <w:r>
        <w:rPr>
          <w:rFonts w:ascii="Gill Sans MT" w:hAnsi="Gill Sans MT" w:cs="Tahoma"/>
        </w:rPr>
        <w:t>Nous vous conseillons vivement d’en discuter avec votre assureur ! Il vous est également possible de souscrire d’autres assurances complémentaires. De même que pour les risques locatifs ou toutes autre</w:t>
      </w:r>
      <w:r w:rsidR="006679F5">
        <w:rPr>
          <w:rFonts w:ascii="Gill Sans MT" w:hAnsi="Gill Sans MT" w:cs="Tahoma"/>
        </w:rPr>
        <w:t>s</w:t>
      </w:r>
      <w:r>
        <w:rPr>
          <w:rFonts w:ascii="Gill Sans MT" w:hAnsi="Gill Sans MT" w:cs="Tahoma"/>
        </w:rPr>
        <w:t xml:space="preserve"> garantie</w:t>
      </w:r>
      <w:r w:rsidR="006679F5">
        <w:rPr>
          <w:rFonts w:ascii="Gill Sans MT" w:hAnsi="Gill Sans MT" w:cs="Tahoma"/>
        </w:rPr>
        <w:t>s</w:t>
      </w:r>
      <w:r>
        <w:rPr>
          <w:rFonts w:ascii="Gill Sans MT" w:hAnsi="Gill Sans MT" w:cs="Tahoma"/>
        </w:rPr>
        <w:t xml:space="preserve"> (ex : vol, bris de vitre, …)</w:t>
      </w:r>
    </w:p>
    <w:p w14:paraId="07D0975F" w14:textId="77777777" w:rsidR="008B0E2B" w:rsidRPr="00711133" w:rsidRDefault="008B0E2B" w:rsidP="00D0010A">
      <w:pPr>
        <w:tabs>
          <w:tab w:val="left" w:pos="1246"/>
          <w:tab w:val="left" w:pos="4536"/>
          <w:tab w:val="left" w:pos="6804"/>
        </w:tabs>
        <w:jc w:val="both"/>
        <w:rPr>
          <w:rFonts w:ascii="Gill Sans MT" w:hAnsi="Gill Sans MT" w:cs="Tahoma"/>
        </w:rPr>
      </w:pPr>
    </w:p>
    <w:p w14:paraId="684BBD0C" w14:textId="77777777" w:rsidR="008B0E2B" w:rsidRDefault="008B0E2B" w:rsidP="00D0010A">
      <w:pPr>
        <w:tabs>
          <w:tab w:val="left" w:pos="1246"/>
          <w:tab w:val="left" w:pos="4536"/>
          <w:tab w:val="left" w:pos="6804"/>
        </w:tabs>
        <w:jc w:val="both"/>
        <w:rPr>
          <w:rFonts w:ascii="Gill Sans MT" w:hAnsi="Gill Sans MT" w:cs="Tahoma"/>
        </w:rPr>
      </w:pPr>
      <w:r w:rsidRPr="00711133">
        <w:rPr>
          <w:rFonts w:ascii="Gill Sans MT" w:hAnsi="Gill Sans MT" w:cs="Tahoma"/>
        </w:rPr>
        <w:t>N’hésitez pas à nous contacter pour plus d’infos (0</w:t>
      </w:r>
      <w:r w:rsidR="006679F5">
        <w:rPr>
          <w:rFonts w:ascii="Gill Sans MT" w:hAnsi="Gill Sans MT" w:cs="Tahoma"/>
        </w:rPr>
        <w:t>84/38.90.27</w:t>
      </w:r>
      <w:r w:rsidRPr="00711133">
        <w:rPr>
          <w:rFonts w:ascii="Gill Sans MT" w:hAnsi="Gill Sans MT" w:cs="Tahoma"/>
        </w:rPr>
        <w:t>).</w:t>
      </w:r>
    </w:p>
    <w:p w14:paraId="3CA075A3" w14:textId="77777777" w:rsidR="008B0E2B" w:rsidRDefault="008B0E2B" w:rsidP="00D0010A">
      <w:pPr>
        <w:tabs>
          <w:tab w:val="left" w:pos="1246"/>
          <w:tab w:val="left" w:pos="4536"/>
          <w:tab w:val="left" w:pos="6804"/>
        </w:tabs>
        <w:jc w:val="both"/>
        <w:rPr>
          <w:rFonts w:ascii="Gill Sans MT" w:hAnsi="Gill Sans MT" w:cs="Tahoma"/>
        </w:rPr>
      </w:pPr>
    </w:p>
    <w:p w14:paraId="72CDC6DA" w14:textId="77777777" w:rsidR="00D0010A" w:rsidRDefault="00D0010A" w:rsidP="00D0010A">
      <w:pPr>
        <w:autoSpaceDE w:val="0"/>
        <w:autoSpaceDN w:val="0"/>
        <w:adjustRightInd w:val="0"/>
        <w:rPr>
          <w:rFonts w:ascii="Gill Sans MT" w:eastAsiaTheme="minorHAnsi" w:hAnsi="Gill Sans MT" w:cs="Avenir-Black"/>
          <w:b/>
          <w:lang w:eastAsia="en-US"/>
        </w:rPr>
      </w:pPr>
    </w:p>
    <w:p w14:paraId="5B5294D3" w14:textId="77777777" w:rsidR="006679F5" w:rsidRDefault="006679F5" w:rsidP="00D0010A">
      <w:pPr>
        <w:autoSpaceDE w:val="0"/>
        <w:autoSpaceDN w:val="0"/>
        <w:adjustRightInd w:val="0"/>
        <w:rPr>
          <w:rFonts w:ascii="Gill Sans MT" w:eastAsiaTheme="minorHAnsi" w:hAnsi="Gill Sans MT" w:cs="Avenir-Black"/>
          <w:b/>
          <w:lang w:eastAsia="en-US"/>
        </w:rPr>
      </w:pPr>
    </w:p>
    <w:p w14:paraId="0A2457C5" w14:textId="77777777" w:rsidR="006679F5" w:rsidRDefault="006679F5" w:rsidP="00D0010A">
      <w:pPr>
        <w:autoSpaceDE w:val="0"/>
        <w:autoSpaceDN w:val="0"/>
        <w:adjustRightInd w:val="0"/>
        <w:rPr>
          <w:rFonts w:ascii="Gill Sans MT" w:eastAsiaTheme="minorHAnsi" w:hAnsi="Gill Sans MT" w:cs="Avenir-Black"/>
          <w:b/>
          <w:lang w:eastAsia="en-US"/>
        </w:rPr>
      </w:pPr>
    </w:p>
    <w:p w14:paraId="2F47D05F" w14:textId="77777777" w:rsidR="006679F5" w:rsidRDefault="006679F5" w:rsidP="00D0010A">
      <w:pPr>
        <w:autoSpaceDE w:val="0"/>
        <w:autoSpaceDN w:val="0"/>
        <w:adjustRightInd w:val="0"/>
        <w:rPr>
          <w:rFonts w:ascii="Gill Sans MT" w:eastAsiaTheme="minorHAnsi" w:hAnsi="Gill Sans MT" w:cs="Avenir-Black"/>
          <w:b/>
          <w:lang w:eastAsia="en-US"/>
        </w:rPr>
      </w:pPr>
    </w:p>
    <w:p w14:paraId="7111A201" w14:textId="77777777" w:rsidR="006679F5" w:rsidRDefault="006679F5" w:rsidP="00D0010A">
      <w:pPr>
        <w:autoSpaceDE w:val="0"/>
        <w:autoSpaceDN w:val="0"/>
        <w:adjustRightInd w:val="0"/>
        <w:rPr>
          <w:rFonts w:ascii="Gill Sans MT" w:eastAsiaTheme="minorHAnsi" w:hAnsi="Gill Sans MT" w:cs="Avenir-Black"/>
          <w:b/>
          <w:lang w:eastAsia="en-US"/>
        </w:rPr>
      </w:pPr>
    </w:p>
    <w:p w14:paraId="4C80E3DE" w14:textId="77777777" w:rsidR="006679F5" w:rsidRDefault="006679F5" w:rsidP="00D0010A">
      <w:pPr>
        <w:autoSpaceDE w:val="0"/>
        <w:autoSpaceDN w:val="0"/>
        <w:adjustRightInd w:val="0"/>
        <w:rPr>
          <w:rFonts w:ascii="Gill Sans MT" w:eastAsiaTheme="minorHAnsi" w:hAnsi="Gill Sans MT" w:cs="Avenir-Black"/>
          <w:b/>
          <w:lang w:eastAsia="en-US"/>
        </w:rPr>
      </w:pPr>
    </w:p>
    <w:p w14:paraId="07B29DE2" w14:textId="77777777" w:rsidR="006679F5" w:rsidRDefault="006679F5" w:rsidP="00D0010A">
      <w:pPr>
        <w:autoSpaceDE w:val="0"/>
        <w:autoSpaceDN w:val="0"/>
        <w:adjustRightInd w:val="0"/>
        <w:rPr>
          <w:rFonts w:ascii="Gill Sans MT" w:eastAsiaTheme="minorHAnsi" w:hAnsi="Gill Sans MT" w:cs="Avenir-Black"/>
          <w:b/>
          <w:lang w:eastAsia="en-US"/>
        </w:rPr>
      </w:pPr>
    </w:p>
    <w:p w14:paraId="6A5F9F98" w14:textId="77777777" w:rsidR="006679F5" w:rsidRDefault="006679F5" w:rsidP="00D0010A">
      <w:pPr>
        <w:autoSpaceDE w:val="0"/>
        <w:autoSpaceDN w:val="0"/>
        <w:adjustRightInd w:val="0"/>
        <w:rPr>
          <w:rFonts w:ascii="Gill Sans MT" w:eastAsiaTheme="minorHAnsi" w:hAnsi="Gill Sans MT" w:cs="Avenir-Black"/>
          <w:b/>
          <w:lang w:eastAsia="en-US"/>
        </w:rPr>
      </w:pPr>
    </w:p>
    <w:p w14:paraId="717A88C5" w14:textId="77777777" w:rsidR="006679F5" w:rsidRDefault="006679F5" w:rsidP="00D0010A">
      <w:pPr>
        <w:autoSpaceDE w:val="0"/>
        <w:autoSpaceDN w:val="0"/>
        <w:adjustRightInd w:val="0"/>
        <w:rPr>
          <w:rFonts w:ascii="Gill Sans MT" w:eastAsiaTheme="minorHAnsi" w:hAnsi="Gill Sans MT" w:cs="Avenir-Black"/>
          <w:b/>
          <w:lang w:eastAsia="en-US"/>
        </w:rPr>
      </w:pPr>
    </w:p>
    <w:p w14:paraId="04DDE5C1" w14:textId="77777777" w:rsidR="006679F5" w:rsidRDefault="006679F5" w:rsidP="00D0010A">
      <w:pPr>
        <w:autoSpaceDE w:val="0"/>
        <w:autoSpaceDN w:val="0"/>
        <w:adjustRightInd w:val="0"/>
        <w:rPr>
          <w:rFonts w:ascii="Gill Sans MT" w:eastAsiaTheme="minorHAnsi" w:hAnsi="Gill Sans MT" w:cs="Avenir-Black"/>
          <w:b/>
          <w:lang w:eastAsia="en-US"/>
        </w:rPr>
      </w:pPr>
    </w:p>
    <w:p w14:paraId="4FC3DE13" w14:textId="77777777" w:rsidR="006679F5" w:rsidRDefault="006679F5" w:rsidP="00D0010A">
      <w:pPr>
        <w:autoSpaceDE w:val="0"/>
        <w:autoSpaceDN w:val="0"/>
        <w:adjustRightInd w:val="0"/>
        <w:rPr>
          <w:rFonts w:ascii="Gill Sans MT" w:eastAsiaTheme="minorHAnsi" w:hAnsi="Gill Sans MT" w:cs="Avenir-Black"/>
          <w:b/>
          <w:lang w:eastAsia="en-US"/>
        </w:rPr>
      </w:pPr>
    </w:p>
    <w:p w14:paraId="282B6B40" w14:textId="77777777" w:rsidR="006679F5" w:rsidRDefault="006679F5" w:rsidP="00D0010A">
      <w:pPr>
        <w:autoSpaceDE w:val="0"/>
        <w:autoSpaceDN w:val="0"/>
        <w:adjustRightInd w:val="0"/>
        <w:rPr>
          <w:rFonts w:ascii="Gill Sans MT" w:eastAsiaTheme="minorHAnsi" w:hAnsi="Gill Sans MT" w:cs="Avenir-Black"/>
          <w:b/>
          <w:lang w:eastAsia="en-US"/>
        </w:rPr>
      </w:pPr>
    </w:p>
    <w:p w14:paraId="24BE42C1" w14:textId="77777777" w:rsidR="006679F5" w:rsidRDefault="006679F5" w:rsidP="00D0010A">
      <w:pPr>
        <w:autoSpaceDE w:val="0"/>
        <w:autoSpaceDN w:val="0"/>
        <w:adjustRightInd w:val="0"/>
        <w:rPr>
          <w:rFonts w:ascii="Gill Sans MT" w:eastAsiaTheme="minorHAnsi" w:hAnsi="Gill Sans MT" w:cs="Avenir-Black"/>
          <w:b/>
          <w:lang w:eastAsia="en-US"/>
        </w:rPr>
      </w:pPr>
    </w:p>
    <w:p w14:paraId="3213AB0C" w14:textId="77777777" w:rsidR="006679F5" w:rsidRDefault="006679F5" w:rsidP="00D0010A">
      <w:pPr>
        <w:autoSpaceDE w:val="0"/>
        <w:autoSpaceDN w:val="0"/>
        <w:adjustRightInd w:val="0"/>
        <w:rPr>
          <w:rFonts w:ascii="Gill Sans MT" w:eastAsiaTheme="minorHAnsi" w:hAnsi="Gill Sans MT" w:cs="Avenir-Black"/>
          <w:b/>
          <w:lang w:eastAsia="en-US"/>
        </w:rPr>
      </w:pPr>
    </w:p>
    <w:p w14:paraId="3795C965" w14:textId="77777777" w:rsidR="006679F5" w:rsidRDefault="006679F5" w:rsidP="00D0010A">
      <w:pPr>
        <w:autoSpaceDE w:val="0"/>
        <w:autoSpaceDN w:val="0"/>
        <w:adjustRightInd w:val="0"/>
        <w:rPr>
          <w:rFonts w:ascii="Gill Sans MT" w:eastAsiaTheme="minorHAnsi" w:hAnsi="Gill Sans MT" w:cs="Avenir-Black"/>
          <w:b/>
          <w:lang w:eastAsia="en-US"/>
        </w:rPr>
      </w:pPr>
    </w:p>
    <w:p w14:paraId="085BFFF6" w14:textId="77777777" w:rsidR="006679F5" w:rsidRDefault="006679F5" w:rsidP="00D0010A">
      <w:pPr>
        <w:autoSpaceDE w:val="0"/>
        <w:autoSpaceDN w:val="0"/>
        <w:adjustRightInd w:val="0"/>
        <w:rPr>
          <w:rFonts w:ascii="Gill Sans MT" w:eastAsiaTheme="minorHAnsi" w:hAnsi="Gill Sans MT" w:cs="Avenir-Black"/>
          <w:b/>
          <w:lang w:eastAsia="en-US"/>
        </w:rPr>
      </w:pPr>
    </w:p>
    <w:p w14:paraId="4C7732CB" w14:textId="77777777" w:rsidR="006679F5" w:rsidRDefault="006679F5" w:rsidP="00D0010A">
      <w:pPr>
        <w:autoSpaceDE w:val="0"/>
        <w:autoSpaceDN w:val="0"/>
        <w:adjustRightInd w:val="0"/>
        <w:rPr>
          <w:rFonts w:ascii="Gill Sans MT" w:eastAsiaTheme="minorHAnsi" w:hAnsi="Gill Sans MT" w:cs="Avenir-Black"/>
          <w:b/>
          <w:lang w:eastAsia="en-US"/>
        </w:rPr>
      </w:pPr>
    </w:p>
    <w:p w14:paraId="13E478F4" w14:textId="77777777" w:rsidR="006679F5" w:rsidRDefault="006679F5" w:rsidP="00D0010A">
      <w:pPr>
        <w:autoSpaceDE w:val="0"/>
        <w:autoSpaceDN w:val="0"/>
        <w:adjustRightInd w:val="0"/>
        <w:rPr>
          <w:rFonts w:ascii="Gill Sans MT" w:eastAsiaTheme="minorHAnsi" w:hAnsi="Gill Sans MT" w:cs="Avenir-Black"/>
          <w:b/>
          <w:lang w:eastAsia="en-US"/>
        </w:rPr>
      </w:pPr>
    </w:p>
    <w:p w14:paraId="3F00EF00" w14:textId="77777777" w:rsidR="006679F5" w:rsidRDefault="006679F5" w:rsidP="00D0010A">
      <w:pPr>
        <w:autoSpaceDE w:val="0"/>
        <w:autoSpaceDN w:val="0"/>
        <w:adjustRightInd w:val="0"/>
        <w:rPr>
          <w:rFonts w:ascii="Gill Sans MT" w:eastAsiaTheme="minorHAnsi" w:hAnsi="Gill Sans MT" w:cs="Avenir-Black"/>
          <w:b/>
          <w:lang w:eastAsia="en-US"/>
        </w:rPr>
      </w:pPr>
    </w:p>
    <w:p w14:paraId="21DD9BFB" w14:textId="77777777" w:rsidR="006679F5" w:rsidRDefault="006679F5" w:rsidP="00D0010A">
      <w:pPr>
        <w:autoSpaceDE w:val="0"/>
        <w:autoSpaceDN w:val="0"/>
        <w:adjustRightInd w:val="0"/>
        <w:rPr>
          <w:rFonts w:ascii="Gill Sans MT" w:eastAsiaTheme="minorHAnsi" w:hAnsi="Gill Sans MT" w:cs="Avenir-Black"/>
          <w:b/>
          <w:lang w:eastAsia="en-US"/>
        </w:rPr>
      </w:pPr>
    </w:p>
    <w:p w14:paraId="4DB5C2E0" w14:textId="77777777" w:rsidR="006679F5" w:rsidRDefault="006679F5" w:rsidP="00D0010A">
      <w:pPr>
        <w:autoSpaceDE w:val="0"/>
        <w:autoSpaceDN w:val="0"/>
        <w:adjustRightInd w:val="0"/>
        <w:rPr>
          <w:rFonts w:ascii="Gill Sans MT" w:eastAsiaTheme="minorHAnsi" w:hAnsi="Gill Sans MT" w:cs="Avenir-Black"/>
          <w:b/>
          <w:lang w:eastAsia="en-US"/>
        </w:rPr>
      </w:pPr>
    </w:p>
    <w:p w14:paraId="5101EB48" w14:textId="77777777" w:rsidR="006679F5" w:rsidRDefault="006679F5" w:rsidP="00D0010A">
      <w:pPr>
        <w:autoSpaceDE w:val="0"/>
        <w:autoSpaceDN w:val="0"/>
        <w:adjustRightInd w:val="0"/>
        <w:rPr>
          <w:rFonts w:ascii="Gill Sans MT" w:eastAsiaTheme="minorHAnsi" w:hAnsi="Gill Sans MT" w:cs="Avenir-Black"/>
          <w:b/>
          <w:lang w:eastAsia="en-US"/>
        </w:rPr>
      </w:pPr>
    </w:p>
    <w:p w14:paraId="51AC162D" w14:textId="77777777" w:rsidR="006679F5" w:rsidRPr="00D0010A" w:rsidRDefault="006679F5" w:rsidP="00D0010A">
      <w:pPr>
        <w:autoSpaceDE w:val="0"/>
        <w:autoSpaceDN w:val="0"/>
        <w:adjustRightInd w:val="0"/>
        <w:rPr>
          <w:rFonts w:ascii="Gill Sans MT" w:eastAsiaTheme="minorHAnsi" w:hAnsi="Gill Sans MT" w:cs="Avenir-Black"/>
          <w:b/>
          <w:lang w:eastAsia="en-US"/>
        </w:rPr>
      </w:pPr>
    </w:p>
    <w:p w14:paraId="51DBA133" w14:textId="77777777" w:rsidR="00D0010A" w:rsidRPr="00D0010A" w:rsidRDefault="00D0010A" w:rsidP="00D0010A">
      <w:pPr>
        <w:autoSpaceDE w:val="0"/>
        <w:autoSpaceDN w:val="0"/>
        <w:adjustRightInd w:val="0"/>
        <w:rPr>
          <w:rFonts w:ascii="Avenir-Black" w:eastAsiaTheme="minorHAnsi" w:hAnsi="Avenir-Black" w:cs="Avenir-Black"/>
          <w:b/>
          <w:lang w:eastAsia="en-US"/>
        </w:rPr>
      </w:pPr>
    </w:p>
    <w:p w14:paraId="71C40E19" w14:textId="77777777" w:rsidR="00D0010A" w:rsidRPr="0096728C" w:rsidRDefault="00D0010A" w:rsidP="00D0010A">
      <w:pPr>
        <w:autoSpaceDE w:val="0"/>
        <w:autoSpaceDN w:val="0"/>
        <w:adjustRightInd w:val="0"/>
        <w:rPr>
          <w:rFonts w:ascii="Gill Sans MT" w:eastAsiaTheme="minorHAnsi" w:hAnsi="Gill Sans MT" w:cs="Avenir-Black"/>
          <w:color w:val="548DD4" w:themeColor="text2" w:themeTint="99"/>
          <w:u w:val="single"/>
          <w:lang w:eastAsia="en-US"/>
        </w:rPr>
      </w:pPr>
      <w:r w:rsidRPr="0096728C">
        <w:rPr>
          <w:rFonts w:ascii="Gill Sans MT" w:eastAsiaTheme="minorHAnsi" w:hAnsi="Gill Sans MT" w:cs="Avenir-Black"/>
          <w:color w:val="548DD4" w:themeColor="text2" w:themeTint="99"/>
          <w:u w:val="single"/>
          <w:lang w:eastAsia="en-US"/>
        </w:rPr>
        <w:lastRenderedPageBreak/>
        <w:t>Incendie</w:t>
      </w:r>
    </w:p>
    <w:p w14:paraId="095DB67E" w14:textId="77777777" w:rsidR="00D0010A" w:rsidRDefault="00D0010A" w:rsidP="00D0010A">
      <w:pPr>
        <w:autoSpaceDE w:val="0"/>
        <w:autoSpaceDN w:val="0"/>
        <w:adjustRightInd w:val="0"/>
        <w:rPr>
          <w:rFonts w:ascii="Avenir-Black" w:eastAsiaTheme="minorHAnsi" w:hAnsi="Avenir-Black" w:cs="Avenir-Black"/>
          <w:b/>
          <w:lang w:eastAsia="en-US"/>
        </w:rPr>
      </w:pPr>
    </w:p>
    <w:p w14:paraId="6B2EB858" w14:textId="77777777" w:rsidR="00D0010A" w:rsidRDefault="00D0010A" w:rsidP="00D0010A">
      <w:pPr>
        <w:autoSpaceDE w:val="0"/>
        <w:autoSpaceDN w:val="0"/>
        <w:adjustRightInd w:val="0"/>
        <w:rPr>
          <w:rFonts w:ascii="Gill Sans MT" w:eastAsiaTheme="minorHAnsi" w:hAnsi="Gill Sans MT" w:cs="Avenir-Black"/>
          <w:lang w:eastAsia="en-US"/>
        </w:rPr>
      </w:pPr>
      <w:r w:rsidRPr="00D0010A">
        <w:rPr>
          <w:rFonts w:ascii="Gill Sans MT" w:eastAsiaTheme="minorHAnsi" w:hAnsi="Gill Sans MT" w:cs="Avenir-Black"/>
          <w:lang w:eastAsia="en-US"/>
        </w:rPr>
        <w:t>Le détecteur de fumée vous alertera d’une situation dangereuse.</w:t>
      </w:r>
    </w:p>
    <w:p w14:paraId="7A62E720" w14:textId="77777777" w:rsidR="00D0010A" w:rsidRPr="00D0010A" w:rsidRDefault="00D0010A" w:rsidP="00D0010A">
      <w:pPr>
        <w:autoSpaceDE w:val="0"/>
        <w:autoSpaceDN w:val="0"/>
        <w:adjustRightInd w:val="0"/>
        <w:rPr>
          <w:rFonts w:ascii="Gill Sans MT" w:eastAsiaTheme="minorHAnsi" w:hAnsi="Gill Sans MT" w:cs="Avenir-Black"/>
          <w:lang w:eastAsia="en-US"/>
        </w:rPr>
      </w:pPr>
    </w:p>
    <w:p w14:paraId="3F49AAD7" w14:textId="77777777" w:rsidR="00D0010A" w:rsidRPr="00D0010A" w:rsidRDefault="00D0010A" w:rsidP="00D0010A">
      <w:pPr>
        <w:autoSpaceDE w:val="0"/>
        <w:autoSpaceDN w:val="0"/>
        <w:adjustRightInd w:val="0"/>
        <w:rPr>
          <w:rFonts w:ascii="Gill Sans MT" w:eastAsiaTheme="minorHAnsi" w:hAnsi="Gill Sans MT" w:cs="Avenir-Book"/>
          <w:lang w:eastAsia="en-US"/>
        </w:rPr>
      </w:pPr>
      <w:r w:rsidRPr="00D0010A">
        <w:rPr>
          <w:rFonts w:ascii="Gill Sans MT" w:eastAsiaTheme="minorHAnsi" w:hAnsi="Gill Sans MT" w:cs="Avenir-Black"/>
          <w:lang w:eastAsia="en-US"/>
        </w:rPr>
        <w:t>Ainsi, vous pourrez organiser l’évacuation rapide du logement en empruntant un chemin facile et tenu dégagé.</w:t>
      </w:r>
    </w:p>
    <w:p w14:paraId="082BC975" w14:textId="77777777" w:rsidR="00D0010A" w:rsidRPr="0096728C" w:rsidRDefault="00D0010A" w:rsidP="0096728C">
      <w:pPr>
        <w:keepNext/>
        <w:keepLines/>
        <w:jc w:val="both"/>
        <w:outlineLvl w:val="8"/>
        <w:rPr>
          <w:rFonts w:ascii="Gill Sans MT" w:eastAsiaTheme="majorEastAsia" w:hAnsi="Gill Sans MT" w:cs="UrbanElegance"/>
          <w:iCs/>
          <w:lang w:eastAsia="en-US"/>
        </w:rPr>
      </w:pPr>
    </w:p>
    <w:p w14:paraId="12DC4EB2" w14:textId="77777777" w:rsidR="008B0E2B" w:rsidRPr="0096728C" w:rsidRDefault="008B0E2B" w:rsidP="00905B47">
      <w:pPr>
        <w:pStyle w:val="Paragraphedeliste"/>
        <w:keepNext/>
        <w:keepLines/>
        <w:numPr>
          <w:ilvl w:val="0"/>
          <w:numId w:val="28"/>
        </w:numPr>
        <w:jc w:val="both"/>
        <w:outlineLvl w:val="8"/>
        <w:rPr>
          <w:rFonts w:ascii="Gill Sans MT" w:eastAsiaTheme="majorEastAsia" w:hAnsi="Gill Sans MT" w:cs="Avenir-Book"/>
          <w:iCs/>
          <w:sz w:val="24"/>
          <w:szCs w:val="24"/>
          <w:lang w:eastAsia="en-US"/>
        </w:rPr>
      </w:pPr>
      <w:r w:rsidRPr="0096728C">
        <w:rPr>
          <w:rFonts w:ascii="Gill Sans MT" w:eastAsiaTheme="majorEastAsia" w:hAnsi="Gill Sans MT" w:cs="Avenir-Book"/>
          <w:iCs/>
          <w:sz w:val="24"/>
          <w:szCs w:val="24"/>
          <w:lang w:eastAsia="en-US"/>
        </w:rPr>
        <w:t xml:space="preserve">Assurez-vous que l’alerte sonore soit audible de tous les endroits du logement même </w:t>
      </w:r>
      <w:r w:rsidR="0096728C">
        <w:rPr>
          <w:rFonts w:ascii="Gill Sans MT" w:eastAsiaTheme="majorEastAsia" w:hAnsi="Gill Sans MT" w:cs="Avenir-Book"/>
          <w:iCs/>
          <w:sz w:val="24"/>
          <w:szCs w:val="24"/>
          <w:lang w:eastAsia="en-US"/>
        </w:rPr>
        <w:t>l</w:t>
      </w:r>
      <w:r w:rsidR="000446C6">
        <w:rPr>
          <w:rFonts w:ascii="Gill Sans MT" w:eastAsiaTheme="majorEastAsia" w:hAnsi="Gill Sans MT" w:cs="Avenir-Book"/>
          <w:iCs/>
          <w:sz w:val="24"/>
          <w:szCs w:val="24"/>
          <w:lang w:eastAsia="en-US"/>
        </w:rPr>
        <w:t>orsque les portes sont fermées.</w:t>
      </w:r>
    </w:p>
    <w:p w14:paraId="28C3B731" w14:textId="77777777" w:rsidR="008B0E2B" w:rsidRPr="0096728C" w:rsidRDefault="008B0E2B" w:rsidP="00905B47">
      <w:pPr>
        <w:pStyle w:val="Paragraphedeliste"/>
        <w:numPr>
          <w:ilvl w:val="0"/>
          <w:numId w:val="28"/>
        </w:numPr>
        <w:jc w:val="both"/>
        <w:rPr>
          <w:rFonts w:ascii="Gill Sans MT" w:eastAsiaTheme="minorHAnsi" w:hAnsi="Gill Sans MT" w:cs="Avenir-Book"/>
          <w:sz w:val="24"/>
          <w:szCs w:val="24"/>
          <w:lang w:eastAsia="en-US"/>
        </w:rPr>
      </w:pPr>
      <w:r w:rsidRPr="0096728C">
        <w:rPr>
          <w:rFonts w:ascii="Gill Sans MT" w:eastAsiaTheme="minorHAnsi" w:hAnsi="Gill Sans MT" w:cs="Avenir-Book"/>
          <w:sz w:val="24"/>
          <w:szCs w:val="24"/>
          <w:lang w:eastAsia="en-US"/>
        </w:rPr>
        <w:t xml:space="preserve">Testez votre détecteur de fumée au moins une fois par mois à l’aide du </w:t>
      </w:r>
      <w:r w:rsidR="0096728C" w:rsidRPr="0096728C">
        <w:rPr>
          <w:rFonts w:ascii="Gill Sans MT" w:eastAsiaTheme="minorHAnsi" w:hAnsi="Gill Sans MT" w:cs="Avenir-Book"/>
          <w:sz w:val="24"/>
          <w:szCs w:val="24"/>
          <w:lang w:eastAsia="en-US"/>
        </w:rPr>
        <w:t>bouton «</w:t>
      </w:r>
      <w:r w:rsidR="000446C6">
        <w:rPr>
          <w:rFonts w:ascii="Gill Sans MT" w:eastAsiaTheme="minorHAnsi" w:hAnsi="Gill Sans MT" w:cs="Avenir-Book"/>
          <w:sz w:val="24"/>
          <w:szCs w:val="24"/>
          <w:lang w:eastAsia="en-US"/>
        </w:rPr>
        <w:t xml:space="preserve"> test » prévu à cet effet.</w:t>
      </w:r>
    </w:p>
    <w:p w14:paraId="775792F0" w14:textId="77777777" w:rsidR="008B0E2B" w:rsidRPr="0096728C" w:rsidRDefault="008B0E2B" w:rsidP="00905B47">
      <w:pPr>
        <w:pStyle w:val="Paragraphedeliste"/>
        <w:numPr>
          <w:ilvl w:val="0"/>
          <w:numId w:val="28"/>
        </w:numPr>
        <w:jc w:val="both"/>
        <w:rPr>
          <w:rFonts w:ascii="Gill Sans MT" w:eastAsiaTheme="minorHAnsi" w:hAnsi="Gill Sans MT" w:cs="Avenir-Book"/>
          <w:sz w:val="24"/>
          <w:szCs w:val="24"/>
          <w:lang w:eastAsia="en-US"/>
        </w:rPr>
      </w:pPr>
      <w:r w:rsidRPr="0096728C">
        <w:rPr>
          <w:rFonts w:ascii="Gill Sans MT" w:eastAsiaTheme="minorHAnsi" w:hAnsi="Gill Sans MT" w:cs="Avenir-Book"/>
          <w:sz w:val="24"/>
          <w:szCs w:val="24"/>
          <w:lang w:eastAsia="en-US"/>
        </w:rPr>
        <w:t>Dépoussiérez le détecteur de fumée au moins une fois par mois à l’aide d’un chiffon ou, éventuellement, de votre asp</w:t>
      </w:r>
      <w:r w:rsidR="0096728C">
        <w:rPr>
          <w:rFonts w:ascii="Gill Sans MT" w:eastAsiaTheme="minorHAnsi" w:hAnsi="Gill Sans MT" w:cs="Avenir-Book"/>
          <w:sz w:val="24"/>
          <w:szCs w:val="24"/>
          <w:lang w:eastAsia="en-US"/>
        </w:rPr>
        <w:t>i</w:t>
      </w:r>
      <w:r w:rsidR="000446C6">
        <w:rPr>
          <w:rFonts w:ascii="Gill Sans MT" w:eastAsiaTheme="minorHAnsi" w:hAnsi="Gill Sans MT" w:cs="Avenir-Book"/>
          <w:sz w:val="24"/>
          <w:szCs w:val="24"/>
          <w:lang w:eastAsia="en-US"/>
        </w:rPr>
        <w:t>rateur muni de la brosse douce.</w:t>
      </w:r>
    </w:p>
    <w:p w14:paraId="75ACED9B" w14:textId="77777777" w:rsidR="008B0E2B" w:rsidRPr="0096728C" w:rsidRDefault="008B0E2B" w:rsidP="00905B47">
      <w:pPr>
        <w:pStyle w:val="Paragraphedeliste"/>
        <w:numPr>
          <w:ilvl w:val="0"/>
          <w:numId w:val="28"/>
        </w:numPr>
        <w:jc w:val="both"/>
        <w:rPr>
          <w:rFonts w:ascii="Gill Sans MT" w:eastAsiaTheme="minorHAnsi" w:hAnsi="Gill Sans MT" w:cs="Avenir-Book"/>
          <w:sz w:val="24"/>
          <w:szCs w:val="24"/>
          <w:lang w:eastAsia="en-US"/>
        </w:rPr>
      </w:pPr>
      <w:r w:rsidRPr="0096728C">
        <w:rPr>
          <w:rFonts w:ascii="Gill Sans MT" w:eastAsiaTheme="minorHAnsi" w:hAnsi="Gill Sans MT" w:cs="Avenir-Book"/>
          <w:sz w:val="24"/>
          <w:szCs w:val="24"/>
          <w:lang w:eastAsia="en-US"/>
        </w:rPr>
        <w:t>Ne couvrez jamais le détecteur et n’obturez jamais les ouvertures par une couche de peinture ou tout</w:t>
      </w:r>
      <w:r w:rsidR="0096728C">
        <w:rPr>
          <w:rFonts w:ascii="Gill Sans MT" w:eastAsiaTheme="minorHAnsi" w:hAnsi="Gill Sans MT" w:cs="Avenir-Book"/>
          <w:sz w:val="24"/>
          <w:szCs w:val="24"/>
          <w:lang w:eastAsia="en-US"/>
        </w:rPr>
        <w:t>e</w:t>
      </w:r>
      <w:r w:rsidR="000446C6">
        <w:rPr>
          <w:rFonts w:ascii="Gill Sans MT" w:eastAsiaTheme="minorHAnsi" w:hAnsi="Gill Sans MT" w:cs="Avenir-Book"/>
          <w:sz w:val="24"/>
          <w:szCs w:val="24"/>
          <w:lang w:eastAsia="en-US"/>
        </w:rPr>
        <w:t xml:space="preserve"> autre substance ou dispositif.</w:t>
      </w:r>
    </w:p>
    <w:p w14:paraId="06244D39" w14:textId="77777777" w:rsidR="008B0E2B" w:rsidRPr="0096728C" w:rsidRDefault="008B0E2B" w:rsidP="00905B47">
      <w:pPr>
        <w:pStyle w:val="Paragraphedeliste"/>
        <w:numPr>
          <w:ilvl w:val="0"/>
          <w:numId w:val="28"/>
        </w:numPr>
        <w:jc w:val="both"/>
        <w:rPr>
          <w:rFonts w:ascii="Gill Sans MT" w:eastAsiaTheme="minorHAnsi" w:hAnsi="Gill Sans MT" w:cs="Avenir-Book"/>
          <w:sz w:val="24"/>
          <w:szCs w:val="24"/>
          <w:lang w:eastAsia="en-US"/>
        </w:rPr>
      </w:pPr>
      <w:r w:rsidRPr="0096728C">
        <w:rPr>
          <w:rFonts w:ascii="Gill Sans MT" w:eastAsiaTheme="minorHAnsi" w:hAnsi="Gill Sans MT" w:cs="Avenir-Book"/>
          <w:sz w:val="24"/>
          <w:szCs w:val="24"/>
          <w:lang w:eastAsia="en-US"/>
        </w:rPr>
        <w:t>Remplacez la pile du détecteur de fumée lorsque celui-ci émet un bip sonore à fréquence régulière et modérée.</w:t>
      </w:r>
    </w:p>
    <w:p w14:paraId="39B32533" w14:textId="77777777" w:rsidR="008B0E2B" w:rsidRPr="00310A9C" w:rsidRDefault="008B0E2B" w:rsidP="008B0E2B">
      <w:pPr>
        <w:autoSpaceDE w:val="0"/>
        <w:autoSpaceDN w:val="0"/>
        <w:adjustRightInd w:val="0"/>
        <w:rPr>
          <w:rFonts w:ascii="Avenir-Book" w:eastAsiaTheme="minorHAnsi" w:hAnsi="Avenir-Book" w:cs="Avenir-Book"/>
          <w:color w:val="000000"/>
          <w:sz w:val="22"/>
          <w:szCs w:val="22"/>
          <w:lang w:eastAsia="en-US"/>
        </w:rPr>
      </w:pPr>
    </w:p>
    <w:p w14:paraId="28A6F6C9" w14:textId="77777777" w:rsidR="000446C6" w:rsidRDefault="0096728C" w:rsidP="0096728C">
      <w:pPr>
        <w:tabs>
          <w:tab w:val="left" w:pos="1138"/>
          <w:tab w:val="left" w:pos="4256"/>
          <w:tab w:val="left" w:pos="6808"/>
        </w:tabs>
        <w:ind w:firstLine="1560"/>
        <w:jc w:val="both"/>
        <w:rPr>
          <w:rFonts w:ascii="Gill Sans MT" w:eastAsiaTheme="minorHAnsi" w:hAnsi="Gill Sans MT" w:cstheme="minorBidi"/>
          <w:lang w:eastAsia="en-US"/>
        </w:rPr>
      </w:pPr>
      <w:r w:rsidRPr="00310A9C">
        <w:rPr>
          <w:rFonts w:ascii="Gill Sans MT" w:eastAsiaTheme="minorHAnsi" w:hAnsi="Gill Sans MT" w:cstheme="minorBidi"/>
          <w:u w:val="single"/>
          <w:lang w:eastAsia="en-US"/>
        </w:rPr>
        <w:t>En cas de</w:t>
      </w:r>
      <w:r w:rsidRPr="00310A9C">
        <w:rPr>
          <w:rFonts w:ascii="Gill Sans MT" w:eastAsiaTheme="minorHAnsi" w:hAnsi="Gill Sans MT" w:cstheme="minorBidi"/>
          <w:lang w:eastAsia="en-US"/>
        </w:rPr>
        <w:t> :</w:t>
      </w:r>
    </w:p>
    <w:p w14:paraId="28564E05" w14:textId="77777777" w:rsidR="0096728C" w:rsidRPr="00310A9C" w:rsidRDefault="0096728C" w:rsidP="0096728C">
      <w:pPr>
        <w:tabs>
          <w:tab w:val="left" w:pos="1138"/>
          <w:tab w:val="left" w:pos="4256"/>
          <w:tab w:val="left" w:pos="6808"/>
        </w:tabs>
        <w:ind w:firstLine="1560"/>
        <w:jc w:val="both"/>
        <w:rPr>
          <w:rFonts w:ascii="Gill Sans MT" w:eastAsiaTheme="minorHAnsi" w:hAnsi="Gill Sans MT" w:cstheme="minorBidi"/>
          <w:lang w:eastAsia="en-US"/>
        </w:rPr>
      </w:pPr>
      <w:r w:rsidRPr="00310A9C">
        <w:rPr>
          <w:rFonts w:ascii="Gill Sans MT" w:eastAsiaTheme="minorHAnsi" w:hAnsi="Gill Sans MT" w:cstheme="minorBidi"/>
          <w:lang w:eastAsia="en-US"/>
        </w:rPr>
        <w:t xml:space="preserve"> </w:t>
      </w:r>
    </w:p>
    <w:p w14:paraId="11FBD6DB" w14:textId="77777777" w:rsidR="0096728C" w:rsidRPr="00310A9C" w:rsidRDefault="00D12B98" w:rsidP="00905B47">
      <w:pPr>
        <w:numPr>
          <w:ilvl w:val="0"/>
          <w:numId w:val="12"/>
        </w:numPr>
        <w:ind w:left="426" w:firstLine="1560"/>
        <w:contextualSpacing/>
        <w:rPr>
          <w:rFonts w:ascii="Gill Sans MT" w:eastAsiaTheme="minorHAnsi" w:hAnsi="Gill Sans MT" w:cstheme="minorBidi"/>
          <w:lang w:eastAsia="en-US"/>
        </w:rPr>
      </w:pPr>
      <w:r>
        <w:rPr>
          <w:rFonts w:ascii="Gill Sans MT" w:eastAsiaTheme="minorHAnsi" w:hAnsi="Gill Sans MT" w:cstheme="minorBidi"/>
          <w:lang w:eastAsia="en-US"/>
        </w:rPr>
        <w:t xml:space="preserve"> </w:t>
      </w:r>
      <w:r w:rsidR="0096728C" w:rsidRPr="00310A9C">
        <w:rPr>
          <w:rFonts w:ascii="Gill Sans MT" w:eastAsiaTheme="minorHAnsi" w:hAnsi="Gill Sans MT" w:cstheme="minorBidi"/>
          <w:lang w:eastAsia="en-US"/>
        </w:rPr>
        <w:t xml:space="preserve">début d’incendie, appelez le </w:t>
      </w:r>
      <w:r w:rsidR="0096728C" w:rsidRPr="00310A9C">
        <w:rPr>
          <w:rFonts w:ascii="Gill Sans MT" w:eastAsiaTheme="minorHAnsi" w:hAnsi="Gill Sans MT" w:cstheme="minorBidi"/>
          <w:b/>
          <w:lang w:eastAsia="en-US"/>
        </w:rPr>
        <w:t xml:space="preserve">112 </w:t>
      </w:r>
      <w:r w:rsidR="0096728C" w:rsidRPr="00310A9C">
        <w:rPr>
          <w:rFonts w:ascii="Gill Sans MT" w:eastAsiaTheme="minorHAnsi" w:hAnsi="Gill Sans MT" w:cstheme="minorBidi"/>
          <w:lang w:eastAsia="en-US"/>
        </w:rPr>
        <w:t>(pompiers)</w:t>
      </w:r>
      <w:r w:rsidR="000446C6">
        <w:rPr>
          <w:rFonts w:ascii="Gill Sans MT" w:eastAsiaTheme="minorHAnsi" w:hAnsi="Gill Sans MT" w:cstheme="minorBidi"/>
          <w:lang w:eastAsia="en-US"/>
        </w:rPr>
        <w:t> ;</w:t>
      </w:r>
    </w:p>
    <w:p w14:paraId="056E5C84" w14:textId="77777777" w:rsidR="0096728C" w:rsidRPr="00310A9C" w:rsidRDefault="00D12B98" w:rsidP="00905B47">
      <w:pPr>
        <w:numPr>
          <w:ilvl w:val="0"/>
          <w:numId w:val="12"/>
        </w:numPr>
        <w:ind w:left="426" w:firstLine="1560"/>
        <w:contextualSpacing/>
        <w:rPr>
          <w:rFonts w:ascii="Gill Sans MT" w:eastAsiaTheme="minorHAnsi" w:hAnsi="Gill Sans MT" w:cstheme="minorBidi"/>
          <w:lang w:eastAsia="en-US"/>
        </w:rPr>
      </w:pPr>
      <w:r>
        <w:rPr>
          <w:rFonts w:ascii="Gill Sans MT" w:eastAsiaTheme="minorHAnsi" w:hAnsi="Gill Sans MT" w:cstheme="minorBidi"/>
          <w:lang w:eastAsia="en-US"/>
        </w:rPr>
        <w:t xml:space="preserve"> </w:t>
      </w:r>
      <w:r w:rsidR="0096728C" w:rsidRPr="00310A9C">
        <w:rPr>
          <w:rFonts w:ascii="Gill Sans MT" w:eastAsiaTheme="minorHAnsi" w:hAnsi="Gill Sans MT" w:cstheme="minorBidi"/>
          <w:lang w:eastAsia="en-US"/>
        </w:rPr>
        <w:t>déclenchement d'alarme formez le 02/556 04 00 (Nomos)</w:t>
      </w:r>
      <w:r w:rsidR="000446C6">
        <w:rPr>
          <w:rFonts w:ascii="Gill Sans MT" w:eastAsiaTheme="minorHAnsi" w:hAnsi="Gill Sans MT" w:cstheme="minorBidi"/>
          <w:lang w:eastAsia="en-US"/>
        </w:rPr>
        <w:t> ;</w:t>
      </w:r>
    </w:p>
    <w:p w14:paraId="75DFD5F8" w14:textId="77777777" w:rsidR="0096728C" w:rsidRPr="00310A9C" w:rsidRDefault="00D12B98" w:rsidP="00905B47">
      <w:pPr>
        <w:numPr>
          <w:ilvl w:val="0"/>
          <w:numId w:val="12"/>
        </w:numPr>
        <w:spacing w:after="200" w:line="276" w:lineRule="auto"/>
        <w:ind w:left="426" w:firstLine="1560"/>
        <w:contextualSpacing/>
        <w:rPr>
          <w:rFonts w:ascii="Gill Sans MT" w:eastAsiaTheme="minorHAnsi" w:hAnsi="Gill Sans MT" w:cstheme="minorBidi"/>
          <w:lang w:eastAsia="en-US"/>
        </w:rPr>
      </w:pPr>
      <w:r>
        <w:rPr>
          <w:rFonts w:ascii="Gill Sans MT" w:eastAsiaTheme="minorHAnsi" w:hAnsi="Gill Sans MT" w:cstheme="minorBidi"/>
          <w:lang w:eastAsia="en-US"/>
        </w:rPr>
        <w:t xml:space="preserve"> </w:t>
      </w:r>
      <w:r w:rsidR="0096728C" w:rsidRPr="00310A9C">
        <w:rPr>
          <w:rFonts w:ascii="Gill Sans MT" w:eastAsiaTheme="minorHAnsi" w:hAnsi="Gill Sans MT" w:cstheme="minorBidi"/>
          <w:lang w:eastAsia="en-US"/>
        </w:rPr>
        <w:t>odeur de gaz composez le 0800/87.087 (ORES)</w:t>
      </w:r>
      <w:r w:rsidR="000446C6">
        <w:rPr>
          <w:rFonts w:ascii="Gill Sans MT" w:eastAsiaTheme="minorHAnsi" w:hAnsi="Gill Sans MT" w:cstheme="minorBidi"/>
          <w:lang w:eastAsia="en-US"/>
        </w:rPr>
        <w:t>.</w:t>
      </w:r>
    </w:p>
    <w:p w14:paraId="272076C4" w14:textId="77777777" w:rsidR="008B0E2B" w:rsidRPr="00AB156A" w:rsidRDefault="008B0E2B" w:rsidP="008B0E2B">
      <w:pPr>
        <w:autoSpaceDE w:val="0"/>
        <w:autoSpaceDN w:val="0"/>
        <w:adjustRightInd w:val="0"/>
        <w:rPr>
          <w:rFonts w:ascii="Avenir-Book" w:eastAsiaTheme="minorHAnsi" w:hAnsi="Avenir-Book" w:cs="Avenir-Book"/>
          <w:color w:val="000000"/>
          <w:sz w:val="22"/>
          <w:szCs w:val="22"/>
          <w:lang w:eastAsia="en-US"/>
        </w:rPr>
      </w:pPr>
    </w:p>
    <w:p w14:paraId="237917CB" w14:textId="77777777" w:rsidR="008B0E2B" w:rsidRPr="00AB156A" w:rsidRDefault="008B0E2B" w:rsidP="008B0E2B">
      <w:pPr>
        <w:autoSpaceDE w:val="0"/>
        <w:autoSpaceDN w:val="0"/>
        <w:adjustRightInd w:val="0"/>
        <w:jc w:val="center"/>
        <w:rPr>
          <w:rFonts w:ascii="Avenir-Book" w:eastAsiaTheme="minorHAnsi" w:hAnsi="Avenir-Book" w:cs="Avenir-Book"/>
          <w:color w:val="000000"/>
          <w:sz w:val="22"/>
          <w:szCs w:val="22"/>
          <w:lang w:eastAsia="en-US"/>
        </w:rPr>
      </w:pPr>
      <w:r w:rsidRPr="00AB156A">
        <w:rPr>
          <w:rFonts w:ascii="Avenir-Book" w:eastAsiaTheme="minorHAnsi" w:hAnsi="Avenir-Book" w:cs="Avenir-Book"/>
          <w:noProof/>
          <w:color w:val="000000"/>
          <w:sz w:val="22"/>
          <w:szCs w:val="22"/>
        </w:rPr>
        <w:drawing>
          <wp:inline distT="0" distB="0" distL="0" distR="0" wp14:anchorId="76D244A1" wp14:editId="7B9FCAB9">
            <wp:extent cx="2180812" cy="2924175"/>
            <wp:effectExtent l="19050" t="0" r="0" b="0"/>
            <wp:docPr id="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81225" cy="2924729"/>
                    </a:xfrm>
                    <a:prstGeom prst="rect">
                      <a:avLst/>
                    </a:prstGeom>
                    <a:noFill/>
                    <a:ln w="9525">
                      <a:noFill/>
                      <a:miter lim="800000"/>
                      <a:headEnd/>
                      <a:tailEnd/>
                    </a:ln>
                  </pic:spPr>
                </pic:pic>
              </a:graphicData>
            </a:graphic>
          </wp:inline>
        </w:drawing>
      </w:r>
    </w:p>
    <w:p w14:paraId="7792915F" w14:textId="77777777" w:rsidR="008B0E2B" w:rsidRPr="00AB156A" w:rsidRDefault="008B0E2B" w:rsidP="008B0E2B">
      <w:pPr>
        <w:autoSpaceDE w:val="0"/>
        <w:autoSpaceDN w:val="0"/>
        <w:adjustRightInd w:val="0"/>
        <w:rPr>
          <w:rFonts w:ascii="Avenir-Book" w:eastAsiaTheme="minorHAnsi" w:hAnsi="Avenir-Book" w:cs="Avenir-Book"/>
          <w:color w:val="FFFFFF"/>
          <w:sz w:val="16"/>
          <w:szCs w:val="16"/>
          <w:lang w:eastAsia="en-US"/>
        </w:rPr>
      </w:pPr>
    </w:p>
    <w:p w14:paraId="4CDFE66B" w14:textId="77777777" w:rsidR="008B0E2B" w:rsidRPr="00D0010A" w:rsidRDefault="008B0E2B" w:rsidP="00D0010A">
      <w:pPr>
        <w:spacing w:after="200" w:line="276" w:lineRule="auto"/>
        <w:rPr>
          <w:rFonts w:ascii="Gill Sans MT" w:hAnsi="Gill Sans MT" w:cs="Tahoma"/>
        </w:rPr>
      </w:pPr>
      <w:r>
        <w:rPr>
          <w:rFonts w:ascii="Gill Sans MT" w:hAnsi="Gill Sans MT" w:cs="Tahoma"/>
        </w:rPr>
        <w:br w:type="page"/>
      </w:r>
    </w:p>
    <w:p w14:paraId="449768EB" w14:textId="77777777" w:rsidR="008B0E2B" w:rsidRPr="0096728C" w:rsidRDefault="0096728C" w:rsidP="0096728C">
      <w:pPr>
        <w:tabs>
          <w:tab w:val="left" w:pos="1138"/>
          <w:tab w:val="left" w:pos="4820"/>
          <w:tab w:val="left" w:pos="6807"/>
        </w:tabs>
        <w:rPr>
          <w:rFonts w:ascii="Gill Sans MT" w:hAnsi="Gill Sans MT" w:cs="Arial"/>
          <w:color w:val="4F81BD" w:themeColor="accent1"/>
          <w:u w:val="single"/>
          <w:lang w:val="fr-FR"/>
        </w:rPr>
      </w:pPr>
      <w:r w:rsidRPr="0096728C">
        <w:rPr>
          <w:rFonts w:ascii="Gill Sans MT" w:hAnsi="Gill Sans MT" w:cs="Arial"/>
          <w:color w:val="4F81BD" w:themeColor="accent1"/>
          <w:u w:val="single"/>
          <w:lang w:val="fr-FR"/>
        </w:rPr>
        <w:lastRenderedPageBreak/>
        <w:t>Le CO2, le tueur silencieux</w:t>
      </w:r>
    </w:p>
    <w:p w14:paraId="7FA0D53C" w14:textId="77777777" w:rsidR="008B0E2B" w:rsidRDefault="008B0E2B" w:rsidP="008B0E2B">
      <w:pPr>
        <w:pStyle w:val="Paragraphedeliste"/>
        <w:ind w:left="0"/>
        <w:jc w:val="both"/>
        <w:rPr>
          <w:rFonts w:ascii="Gill Sans MT" w:hAnsi="Gill Sans MT"/>
          <w:sz w:val="24"/>
          <w:szCs w:val="24"/>
          <w:lang w:val="fr-BE"/>
        </w:rPr>
      </w:pPr>
    </w:p>
    <w:p w14:paraId="58216524" w14:textId="77777777" w:rsidR="008B0E2B" w:rsidRDefault="008B0E2B" w:rsidP="008B0E2B">
      <w:pPr>
        <w:pStyle w:val="Paragraphedeliste"/>
        <w:ind w:left="0"/>
        <w:jc w:val="both"/>
        <w:rPr>
          <w:rFonts w:ascii="Gill Sans MT" w:hAnsi="Gill Sans MT"/>
          <w:sz w:val="24"/>
          <w:szCs w:val="24"/>
          <w:lang w:val="fr-BE"/>
        </w:rPr>
      </w:pPr>
      <w:r>
        <w:rPr>
          <w:rFonts w:ascii="Gill Sans MT" w:hAnsi="Gill Sans MT"/>
          <w:sz w:val="24"/>
          <w:szCs w:val="24"/>
          <w:lang w:val="fr-BE"/>
        </w:rPr>
        <w:t>Le CO (monoxyde de carbone) est un gaz qui ne sent pas, ne se voit pas, ne se goûte pas. Mais il est dangereux et on peut même en mourir. Plus de 1000 personnes en sont victimes chaque année en Belgique.</w:t>
      </w:r>
    </w:p>
    <w:p w14:paraId="14320A25" w14:textId="77777777" w:rsidR="008B0E2B" w:rsidRDefault="008B0E2B" w:rsidP="008B0E2B">
      <w:pPr>
        <w:pStyle w:val="Paragraphedeliste"/>
        <w:ind w:left="0"/>
        <w:jc w:val="both"/>
        <w:rPr>
          <w:rFonts w:ascii="Gill Sans MT" w:hAnsi="Gill Sans MT"/>
          <w:sz w:val="24"/>
          <w:szCs w:val="24"/>
          <w:lang w:val="fr-BE"/>
        </w:rPr>
      </w:pPr>
    </w:p>
    <w:p w14:paraId="5EBBEEC7" w14:textId="77777777" w:rsidR="008B0E2B" w:rsidRDefault="008B0E2B" w:rsidP="008B0E2B">
      <w:pPr>
        <w:pStyle w:val="Paragraphedeliste"/>
        <w:ind w:left="0"/>
        <w:jc w:val="both"/>
        <w:rPr>
          <w:rFonts w:ascii="Gill Sans MT" w:hAnsi="Gill Sans MT"/>
          <w:sz w:val="24"/>
          <w:szCs w:val="24"/>
          <w:lang w:val="fr-BE"/>
        </w:rPr>
      </w:pPr>
      <w:r>
        <w:rPr>
          <w:rFonts w:ascii="Gill Sans MT" w:hAnsi="Gill Sans MT"/>
          <w:sz w:val="24"/>
          <w:szCs w:val="24"/>
          <w:lang w:val="fr-BE"/>
        </w:rPr>
        <w:t>Tous les appareils de chauffage fonctionnant au mazout, pétrole (*), pellets, gaz, … peuvent rejeter du CO !  Le danger peut se trouver chez vous, à la maison.</w:t>
      </w:r>
    </w:p>
    <w:p w14:paraId="6AC4311E" w14:textId="77777777" w:rsidR="008B0E2B" w:rsidRDefault="008B0E2B" w:rsidP="008B0E2B">
      <w:pPr>
        <w:pStyle w:val="Paragraphedeliste"/>
        <w:ind w:left="0"/>
        <w:jc w:val="both"/>
        <w:rPr>
          <w:rFonts w:ascii="Gill Sans MT" w:hAnsi="Gill Sans MT"/>
          <w:sz w:val="24"/>
          <w:szCs w:val="24"/>
          <w:lang w:val="fr-BE"/>
        </w:rPr>
      </w:pPr>
    </w:p>
    <w:p w14:paraId="039D2A2A" w14:textId="77777777" w:rsidR="008B0E2B" w:rsidRPr="00773B71" w:rsidRDefault="008B0E2B" w:rsidP="008B0E2B">
      <w:pPr>
        <w:pStyle w:val="Paragraphedeliste"/>
        <w:ind w:left="0"/>
        <w:jc w:val="both"/>
        <w:rPr>
          <w:rFonts w:ascii="Gill Sans MT" w:hAnsi="Gill Sans MT"/>
          <w:color w:val="4F81BD" w:themeColor="accent1"/>
          <w:sz w:val="24"/>
          <w:szCs w:val="24"/>
          <w:lang w:val="fr-BE"/>
        </w:rPr>
      </w:pPr>
      <w:r w:rsidRPr="00773B71">
        <w:rPr>
          <w:rFonts w:ascii="Gill Sans MT" w:hAnsi="Gill Sans MT"/>
          <w:color w:val="4F81BD" w:themeColor="accent1"/>
          <w:sz w:val="24"/>
          <w:szCs w:val="24"/>
          <w:lang w:val="fr-BE"/>
        </w:rPr>
        <w:t xml:space="preserve">Comment reconnaître </w:t>
      </w:r>
      <w:r w:rsidR="0096728C">
        <w:rPr>
          <w:rFonts w:ascii="Gill Sans MT" w:hAnsi="Gill Sans MT"/>
          <w:color w:val="4F81BD" w:themeColor="accent1"/>
          <w:sz w:val="24"/>
          <w:szCs w:val="24"/>
          <w:lang w:val="fr-BE"/>
        </w:rPr>
        <w:t>le risque d’intoxication au CO chez les humains :</w:t>
      </w:r>
    </w:p>
    <w:p w14:paraId="3F672DB4" w14:textId="77777777" w:rsidR="008B0E2B" w:rsidRDefault="00833426" w:rsidP="00905B47">
      <w:pPr>
        <w:pStyle w:val="Paragraphedeliste"/>
        <w:numPr>
          <w:ilvl w:val="0"/>
          <w:numId w:val="29"/>
        </w:numPr>
        <w:jc w:val="both"/>
        <w:rPr>
          <w:rFonts w:ascii="Gill Sans MT" w:hAnsi="Gill Sans MT"/>
          <w:sz w:val="24"/>
          <w:szCs w:val="24"/>
          <w:lang w:val="fr-BE"/>
        </w:rPr>
      </w:pPr>
      <w:r>
        <w:rPr>
          <w:rFonts w:ascii="Gill Sans MT" w:hAnsi="Gill Sans MT"/>
          <w:sz w:val="24"/>
          <w:szCs w:val="24"/>
          <w:lang w:val="fr-BE"/>
        </w:rPr>
        <w:t>m</w:t>
      </w:r>
      <w:r w:rsidR="008B0E2B">
        <w:rPr>
          <w:rFonts w:ascii="Gill Sans MT" w:hAnsi="Gill Sans MT"/>
          <w:sz w:val="24"/>
          <w:szCs w:val="24"/>
          <w:lang w:val="fr-BE"/>
        </w:rPr>
        <w:t>aux de tête ;</w:t>
      </w:r>
    </w:p>
    <w:p w14:paraId="74511ED1" w14:textId="77777777" w:rsidR="008B0E2B" w:rsidRDefault="00833426" w:rsidP="00905B47">
      <w:pPr>
        <w:pStyle w:val="Paragraphedeliste"/>
        <w:numPr>
          <w:ilvl w:val="0"/>
          <w:numId w:val="29"/>
        </w:numPr>
        <w:jc w:val="both"/>
        <w:rPr>
          <w:rFonts w:ascii="Gill Sans MT" w:hAnsi="Gill Sans MT"/>
          <w:sz w:val="24"/>
          <w:szCs w:val="24"/>
          <w:lang w:val="fr-BE"/>
        </w:rPr>
      </w:pPr>
      <w:r>
        <w:rPr>
          <w:rFonts w:ascii="Gill Sans MT" w:hAnsi="Gill Sans MT"/>
          <w:sz w:val="24"/>
          <w:szCs w:val="24"/>
          <w:lang w:val="fr-BE"/>
        </w:rPr>
        <w:t>v</w:t>
      </w:r>
      <w:r w:rsidR="008B0E2B">
        <w:rPr>
          <w:rFonts w:ascii="Gill Sans MT" w:hAnsi="Gill Sans MT"/>
          <w:sz w:val="24"/>
          <w:szCs w:val="24"/>
          <w:lang w:val="fr-BE"/>
        </w:rPr>
        <w:t>omissements ;</w:t>
      </w:r>
      <w:r w:rsidR="0096728C" w:rsidRPr="0096728C">
        <w:rPr>
          <w:noProof/>
          <w:sz w:val="15"/>
          <w:szCs w:val="15"/>
          <w:lang w:val="fr-BE" w:eastAsia="fr-BE"/>
        </w:rPr>
        <w:t xml:space="preserve"> </w:t>
      </w:r>
    </w:p>
    <w:p w14:paraId="67181C41" w14:textId="77777777" w:rsidR="008B0E2B" w:rsidRDefault="00833426" w:rsidP="00905B47">
      <w:pPr>
        <w:pStyle w:val="Paragraphedeliste"/>
        <w:numPr>
          <w:ilvl w:val="0"/>
          <w:numId w:val="29"/>
        </w:numPr>
        <w:jc w:val="both"/>
        <w:rPr>
          <w:rFonts w:ascii="Gill Sans MT" w:hAnsi="Gill Sans MT"/>
          <w:sz w:val="24"/>
          <w:szCs w:val="24"/>
          <w:lang w:val="fr-BE"/>
        </w:rPr>
      </w:pPr>
      <w:r>
        <w:rPr>
          <w:rFonts w:ascii="Gill Sans MT" w:hAnsi="Gill Sans MT"/>
          <w:sz w:val="24"/>
          <w:szCs w:val="24"/>
          <w:lang w:val="fr-BE"/>
        </w:rPr>
        <w:t>f</w:t>
      </w:r>
      <w:r w:rsidR="008B0E2B">
        <w:rPr>
          <w:rFonts w:ascii="Gill Sans MT" w:hAnsi="Gill Sans MT"/>
          <w:sz w:val="24"/>
          <w:szCs w:val="24"/>
          <w:lang w:val="fr-BE"/>
        </w:rPr>
        <w:t>atigue ;</w:t>
      </w:r>
    </w:p>
    <w:p w14:paraId="2300CBD9" w14:textId="77777777" w:rsidR="008B0E2B" w:rsidRDefault="00833426" w:rsidP="00905B47">
      <w:pPr>
        <w:pStyle w:val="Paragraphedeliste"/>
        <w:numPr>
          <w:ilvl w:val="0"/>
          <w:numId w:val="29"/>
        </w:numPr>
        <w:jc w:val="both"/>
        <w:rPr>
          <w:rFonts w:ascii="Gill Sans MT" w:hAnsi="Gill Sans MT"/>
          <w:sz w:val="24"/>
          <w:szCs w:val="24"/>
          <w:lang w:val="fr-BE"/>
        </w:rPr>
      </w:pPr>
      <w:r>
        <w:rPr>
          <w:rFonts w:ascii="Gill Sans MT" w:hAnsi="Gill Sans MT"/>
          <w:sz w:val="24"/>
          <w:szCs w:val="24"/>
          <w:lang w:val="fr-BE"/>
        </w:rPr>
        <w:t>é</w:t>
      </w:r>
      <w:r w:rsidR="008B0E2B">
        <w:rPr>
          <w:rFonts w:ascii="Gill Sans MT" w:hAnsi="Gill Sans MT"/>
          <w:sz w:val="24"/>
          <w:szCs w:val="24"/>
          <w:lang w:val="fr-BE"/>
        </w:rPr>
        <w:t>vanouissement.</w:t>
      </w:r>
    </w:p>
    <w:p w14:paraId="7098FC53" w14:textId="77777777" w:rsidR="0096728C" w:rsidRDefault="0096728C" w:rsidP="0096728C">
      <w:pPr>
        <w:pStyle w:val="Paragraphedeliste"/>
        <w:jc w:val="both"/>
        <w:rPr>
          <w:rFonts w:ascii="Gill Sans MT" w:hAnsi="Gill Sans MT"/>
          <w:sz w:val="24"/>
          <w:szCs w:val="24"/>
          <w:lang w:val="fr-BE"/>
        </w:rPr>
      </w:pPr>
    </w:p>
    <w:p w14:paraId="3814FAB5" w14:textId="77777777" w:rsidR="008B0E2B" w:rsidRDefault="0096728C" w:rsidP="0096728C">
      <w:pPr>
        <w:pStyle w:val="Paragraphedeliste"/>
        <w:ind w:left="0"/>
        <w:jc w:val="center"/>
        <w:rPr>
          <w:rFonts w:ascii="Gill Sans MT" w:hAnsi="Gill Sans MT"/>
          <w:color w:val="4F81BD" w:themeColor="accent1"/>
          <w:sz w:val="24"/>
          <w:szCs w:val="24"/>
          <w:lang w:val="fr-BE"/>
        </w:rPr>
      </w:pPr>
      <w:r>
        <w:rPr>
          <w:noProof/>
          <w:sz w:val="15"/>
          <w:szCs w:val="15"/>
          <w:lang w:val="fr-BE" w:eastAsia="fr-BE"/>
        </w:rPr>
        <w:drawing>
          <wp:inline distT="0" distB="0" distL="0" distR="0" wp14:anchorId="3C310D53" wp14:editId="40D8F534">
            <wp:extent cx="5810250" cy="1257300"/>
            <wp:effectExtent l="0" t="0" r="0" b="0"/>
            <wp:docPr id="86" name="Image 86" descr="http://www.aubange.be/press/wp-content/uploads/2018/04/brandwonden-co-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ubange.be/press/wp-content/uploads/2018/04/brandwonden-co-fr.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10250" cy="1257300"/>
                    </a:xfrm>
                    <a:prstGeom prst="rect">
                      <a:avLst/>
                    </a:prstGeom>
                    <a:noFill/>
                    <a:ln>
                      <a:noFill/>
                    </a:ln>
                  </pic:spPr>
                </pic:pic>
              </a:graphicData>
            </a:graphic>
          </wp:inline>
        </w:drawing>
      </w:r>
    </w:p>
    <w:p w14:paraId="17E2C3A7" w14:textId="77777777" w:rsidR="0096728C" w:rsidRDefault="0096728C" w:rsidP="0096728C">
      <w:pPr>
        <w:jc w:val="both"/>
        <w:rPr>
          <w:rFonts w:ascii="Gill Sans MT" w:hAnsi="Gill Sans MT"/>
        </w:rPr>
      </w:pPr>
    </w:p>
    <w:p w14:paraId="7178A599" w14:textId="77777777" w:rsidR="0096728C" w:rsidRPr="0096728C" w:rsidRDefault="0096728C" w:rsidP="0096728C">
      <w:pPr>
        <w:jc w:val="both"/>
        <w:rPr>
          <w:rFonts w:ascii="Gill Sans MT" w:hAnsi="Gill Sans MT"/>
          <w:color w:val="548DD4" w:themeColor="text2" w:themeTint="99"/>
        </w:rPr>
      </w:pPr>
      <w:r w:rsidRPr="0096728C">
        <w:rPr>
          <w:rFonts w:ascii="Gill Sans MT" w:hAnsi="Gill Sans MT"/>
          <w:color w:val="548DD4" w:themeColor="text2" w:themeTint="99"/>
        </w:rPr>
        <w:t>A la maison :</w:t>
      </w:r>
    </w:p>
    <w:p w14:paraId="3C75C6CF" w14:textId="77777777" w:rsidR="0096728C" w:rsidRDefault="00833426" w:rsidP="00905B47">
      <w:pPr>
        <w:pStyle w:val="Paragraphedeliste"/>
        <w:numPr>
          <w:ilvl w:val="0"/>
          <w:numId w:val="29"/>
        </w:numPr>
        <w:jc w:val="both"/>
        <w:rPr>
          <w:rFonts w:ascii="Gill Sans MT" w:hAnsi="Gill Sans MT"/>
          <w:sz w:val="24"/>
          <w:szCs w:val="24"/>
          <w:lang w:val="fr-BE"/>
        </w:rPr>
      </w:pPr>
      <w:r>
        <w:rPr>
          <w:rFonts w:ascii="Gill Sans MT" w:hAnsi="Gill Sans MT"/>
          <w:sz w:val="24"/>
          <w:szCs w:val="24"/>
          <w:lang w:val="fr-BE"/>
        </w:rPr>
        <w:t>p</w:t>
      </w:r>
      <w:r w:rsidR="0096728C">
        <w:rPr>
          <w:rFonts w:ascii="Gill Sans MT" w:hAnsi="Gill Sans MT"/>
          <w:sz w:val="24"/>
          <w:szCs w:val="24"/>
          <w:lang w:val="fr-BE"/>
        </w:rPr>
        <w:t>résence de suie sur les murs près d’un chauffe-eau au gaz ;</w:t>
      </w:r>
    </w:p>
    <w:p w14:paraId="0D58C027" w14:textId="77777777" w:rsidR="0096728C" w:rsidRDefault="00833426" w:rsidP="00905B47">
      <w:pPr>
        <w:pStyle w:val="Paragraphedeliste"/>
        <w:numPr>
          <w:ilvl w:val="0"/>
          <w:numId w:val="29"/>
        </w:numPr>
        <w:jc w:val="both"/>
        <w:rPr>
          <w:rFonts w:ascii="Gill Sans MT" w:hAnsi="Gill Sans MT"/>
          <w:sz w:val="24"/>
          <w:szCs w:val="24"/>
          <w:lang w:val="fr-BE"/>
        </w:rPr>
      </w:pPr>
      <w:r>
        <w:rPr>
          <w:rFonts w:ascii="Gill Sans MT" w:hAnsi="Gill Sans MT"/>
          <w:sz w:val="24"/>
          <w:szCs w:val="24"/>
          <w:lang w:val="fr-BE"/>
        </w:rPr>
        <w:t>f</w:t>
      </w:r>
      <w:r w:rsidR="0096728C">
        <w:rPr>
          <w:rFonts w:ascii="Gill Sans MT" w:hAnsi="Gill Sans MT"/>
          <w:sz w:val="24"/>
          <w:szCs w:val="24"/>
          <w:lang w:val="fr-BE"/>
        </w:rPr>
        <w:t>lammes jaunes au lieu de bleues ;</w:t>
      </w:r>
    </w:p>
    <w:p w14:paraId="20D0608D" w14:textId="77777777" w:rsidR="0096728C" w:rsidRDefault="00833426" w:rsidP="00905B47">
      <w:pPr>
        <w:pStyle w:val="Paragraphedeliste"/>
        <w:numPr>
          <w:ilvl w:val="0"/>
          <w:numId w:val="29"/>
        </w:numPr>
        <w:jc w:val="both"/>
        <w:rPr>
          <w:rFonts w:ascii="Gill Sans MT" w:hAnsi="Gill Sans MT"/>
          <w:sz w:val="24"/>
          <w:szCs w:val="24"/>
          <w:lang w:val="fr-BE"/>
        </w:rPr>
      </w:pPr>
      <w:r>
        <w:rPr>
          <w:rFonts w:ascii="Gill Sans MT" w:hAnsi="Gill Sans MT"/>
          <w:sz w:val="24"/>
          <w:szCs w:val="24"/>
          <w:lang w:val="fr-BE"/>
        </w:rPr>
        <w:t>h</w:t>
      </w:r>
      <w:r w:rsidR="0096728C">
        <w:rPr>
          <w:rFonts w:ascii="Gill Sans MT" w:hAnsi="Gill Sans MT"/>
          <w:sz w:val="24"/>
          <w:szCs w:val="24"/>
          <w:lang w:val="fr-BE"/>
        </w:rPr>
        <w:t>umidité anormalement élevée.</w:t>
      </w:r>
    </w:p>
    <w:p w14:paraId="7514C687" w14:textId="77777777" w:rsidR="008B0E2B" w:rsidRDefault="008B0E2B" w:rsidP="008B0E2B">
      <w:pPr>
        <w:pStyle w:val="Paragraphedeliste"/>
        <w:ind w:left="0"/>
        <w:jc w:val="both"/>
        <w:rPr>
          <w:rFonts w:ascii="Gill Sans MT" w:hAnsi="Gill Sans MT"/>
          <w:color w:val="4F81BD" w:themeColor="accent1"/>
          <w:sz w:val="24"/>
          <w:szCs w:val="24"/>
          <w:lang w:val="fr-BE"/>
        </w:rPr>
      </w:pPr>
    </w:p>
    <w:p w14:paraId="391129EC" w14:textId="77777777" w:rsidR="008B0E2B" w:rsidRPr="00773B71" w:rsidRDefault="008B0E2B" w:rsidP="008B0E2B">
      <w:pPr>
        <w:pStyle w:val="Paragraphedeliste"/>
        <w:ind w:left="0"/>
        <w:jc w:val="both"/>
        <w:rPr>
          <w:rFonts w:ascii="Gill Sans MT" w:hAnsi="Gill Sans MT"/>
          <w:color w:val="4F81BD" w:themeColor="accent1"/>
          <w:sz w:val="24"/>
          <w:szCs w:val="24"/>
          <w:lang w:val="fr-BE"/>
        </w:rPr>
      </w:pPr>
      <w:r w:rsidRPr="00773B71">
        <w:rPr>
          <w:rFonts w:ascii="Gill Sans MT" w:hAnsi="Gill Sans MT"/>
          <w:color w:val="4F81BD" w:themeColor="accent1"/>
          <w:sz w:val="24"/>
          <w:szCs w:val="24"/>
          <w:lang w:val="fr-BE"/>
        </w:rPr>
        <w:t>Que faire en cas d’intoxication ?</w:t>
      </w:r>
    </w:p>
    <w:p w14:paraId="62820665" w14:textId="77777777" w:rsidR="008B0E2B" w:rsidRDefault="008B0E2B" w:rsidP="00905B47">
      <w:pPr>
        <w:pStyle w:val="Paragraphedeliste"/>
        <w:numPr>
          <w:ilvl w:val="0"/>
          <w:numId w:val="13"/>
        </w:numPr>
        <w:jc w:val="both"/>
        <w:rPr>
          <w:rFonts w:ascii="Gill Sans MT" w:hAnsi="Gill Sans MT"/>
          <w:sz w:val="24"/>
          <w:szCs w:val="24"/>
          <w:lang w:val="fr-BE"/>
        </w:rPr>
      </w:pPr>
      <w:r>
        <w:rPr>
          <w:rFonts w:ascii="Gill Sans MT" w:hAnsi="Gill Sans MT"/>
          <w:sz w:val="24"/>
          <w:szCs w:val="24"/>
          <w:lang w:val="fr-BE"/>
        </w:rPr>
        <w:t>Ouvrez portes et fenêtres</w:t>
      </w:r>
      <w:r w:rsidR="00833426">
        <w:rPr>
          <w:rFonts w:ascii="Gill Sans MT" w:hAnsi="Gill Sans MT"/>
          <w:sz w:val="24"/>
          <w:szCs w:val="24"/>
          <w:lang w:val="fr-BE"/>
        </w:rPr>
        <w:t>.</w:t>
      </w:r>
    </w:p>
    <w:p w14:paraId="313C2B5B" w14:textId="77777777" w:rsidR="008B0E2B" w:rsidRDefault="008B0E2B" w:rsidP="00905B47">
      <w:pPr>
        <w:pStyle w:val="Paragraphedeliste"/>
        <w:numPr>
          <w:ilvl w:val="0"/>
          <w:numId w:val="13"/>
        </w:numPr>
        <w:jc w:val="both"/>
        <w:rPr>
          <w:rFonts w:ascii="Gill Sans MT" w:hAnsi="Gill Sans MT"/>
          <w:sz w:val="24"/>
          <w:szCs w:val="24"/>
          <w:lang w:val="fr-BE"/>
        </w:rPr>
      </w:pPr>
      <w:r>
        <w:rPr>
          <w:rFonts w:ascii="Gill Sans MT" w:hAnsi="Gill Sans MT"/>
          <w:sz w:val="24"/>
          <w:szCs w:val="24"/>
          <w:lang w:val="fr-BE"/>
        </w:rPr>
        <w:t>Eteignez l’appareil</w:t>
      </w:r>
      <w:r w:rsidR="00833426">
        <w:rPr>
          <w:rFonts w:ascii="Gill Sans MT" w:hAnsi="Gill Sans MT"/>
          <w:sz w:val="24"/>
          <w:szCs w:val="24"/>
          <w:lang w:val="fr-BE"/>
        </w:rPr>
        <w:t>.</w:t>
      </w:r>
    </w:p>
    <w:p w14:paraId="6C5813A7" w14:textId="77777777" w:rsidR="008B0E2B" w:rsidRDefault="008B0E2B" w:rsidP="00905B47">
      <w:pPr>
        <w:pStyle w:val="Paragraphedeliste"/>
        <w:numPr>
          <w:ilvl w:val="0"/>
          <w:numId w:val="13"/>
        </w:numPr>
        <w:jc w:val="both"/>
        <w:rPr>
          <w:rFonts w:ascii="Gill Sans MT" w:hAnsi="Gill Sans MT"/>
          <w:sz w:val="24"/>
          <w:szCs w:val="24"/>
          <w:lang w:val="fr-BE"/>
        </w:rPr>
      </w:pPr>
      <w:r>
        <w:rPr>
          <w:rFonts w:ascii="Gill Sans MT" w:hAnsi="Gill Sans MT"/>
          <w:sz w:val="24"/>
          <w:szCs w:val="24"/>
          <w:lang w:val="fr-BE"/>
        </w:rPr>
        <w:t>La victime est inconsciente ? Appelez le 112</w:t>
      </w:r>
      <w:r w:rsidR="00833426">
        <w:rPr>
          <w:rFonts w:ascii="Gill Sans MT" w:hAnsi="Gill Sans MT"/>
          <w:sz w:val="24"/>
          <w:szCs w:val="24"/>
          <w:lang w:val="fr-BE"/>
        </w:rPr>
        <w:t>.</w:t>
      </w:r>
    </w:p>
    <w:p w14:paraId="09F6E675" w14:textId="77777777" w:rsidR="008B0E2B" w:rsidRDefault="008B0E2B" w:rsidP="00905B47">
      <w:pPr>
        <w:pStyle w:val="Paragraphedeliste"/>
        <w:numPr>
          <w:ilvl w:val="0"/>
          <w:numId w:val="13"/>
        </w:numPr>
        <w:jc w:val="both"/>
        <w:rPr>
          <w:rFonts w:ascii="Gill Sans MT" w:hAnsi="Gill Sans MT"/>
          <w:sz w:val="24"/>
          <w:szCs w:val="24"/>
          <w:lang w:val="fr-BE"/>
        </w:rPr>
      </w:pPr>
      <w:r>
        <w:rPr>
          <w:rFonts w:ascii="Gill Sans MT" w:hAnsi="Gill Sans MT"/>
          <w:sz w:val="24"/>
          <w:szCs w:val="24"/>
          <w:lang w:val="fr-BE"/>
        </w:rPr>
        <w:t>Déplacez la victime hors de la pièce</w:t>
      </w:r>
      <w:r w:rsidR="00833426">
        <w:rPr>
          <w:rFonts w:ascii="Gill Sans MT" w:hAnsi="Gill Sans MT"/>
          <w:sz w:val="24"/>
          <w:szCs w:val="24"/>
          <w:lang w:val="fr-BE"/>
        </w:rPr>
        <w:t>.</w:t>
      </w:r>
    </w:p>
    <w:p w14:paraId="5FF3C27C" w14:textId="77777777" w:rsidR="008B0E2B" w:rsidRDefault="008B0E2B" w:rsidP="008B0E2B">
      <w:pPr>
        <w:pStyle w:val="Paragraphedeliste"/>
        <w:ind w:left="0"/>
        <w:jc w:val="both"/>
        <w:rPr>
          <w:rFonts w:ascii="Gill Sans MT" w:hAnsi="Gill Sans MT"/>
          <w:sz w:val="24"/>
          <w:szCs w:val="24"/>
          <w:lang w:val="fr-BE"/>
        </w:rPr>
      </w:pPr>
    </w:p>
    <w:p w14:paraId="257900CA" w14:textId="77777777" w:rsidR="008B0E2B" w:rsidRPr="00773B71" w:rsidRDefault="008B0E2B" w:rsidP="008B0E2B">
      <w:pPr>
        <w:pStyle w:val="Paragraphedeliste"/>
        <w:ind w:left="0"/>
        <w:jc w:val="both"/>
        <w:rPr>
          <w:rFonts w:ascii="Gill Sans MT" w:hAnsi="Gill Sans MT"/>
          <w:color w:val="4F81BD" w:themeColor="accent1"/>
          <w:sz w:val="24"/>
          <w:szCs w:val="24"/>
          <w:lang w:val="fr-BE"/>
        </w:rPr>
      </w:pPr>
      <w:r w:rsidRPr="00773B71">
        <w:rPr>
          <w:rFonts w:ascii="Gill Sans MT" w:hAnsi="Gill Sans MT"/>
          <w:color w:val="4F81BD" w:themeColor="accent1"/>
          <w:sz w:val="24"/>
          <w:szCs w:val="24"/>
          <w:lang w:val="fr-BE"/>
        </w:rPr>
        <w:t>Comment éviter la production de CO ?</w:t>
      </w:r>
    </w:p>
    <w:p w14:paraId="2E2014E2" w14:textId="77777777" w:rsidR="008B0E2B" w:rsidRDefault="008B0E2B" w:rsidP="00905B47">
      <w:pPr>
        <w:pStyle w:val="Paragraphedeliste"/>
        <w:numPr>
          <w:ilvl w:val="0"/>
          <w:numId w:val="14"/>
        </w:numPr>
        <w:jc w:val="both"/>
        <w:rPr>
          <w:rFonts w:ascii="Gill Sans MT" w:hAnsi="Gill Sans MT"/>
          <w:sz w:val="24"/>
          <w:szCs w:val="24"/>
          <w:lang w:val="fr-BE"/>
        </w:rPr>
      </w:pPr>
      <w:r>
        <w:rPr>
          <w:rFonts w:ascii="Gill Sans MT" w:hAnsi="Gill Sans MT"/>
          <w:sz w:val="24"/>
          <w:szCs w:val="24"/>
          <w:lang w:val="fr-BE"/>
        </w:rPr>
        <w:t>Aération suffisante. N’obturez pas les grilles de ventilation existantes</w:t>
      </w:r>
      <w:r w:rsidR="00833426">
        <w:rPr>
          <w:rFonts w:ascii="Gill Sans MT" w:hAnsi="Gill Sans MT"/>
          <w:sz w:val="24"/>
          <w:szCs w:val="24"/>
          <w:lang w:val="fr-BE"/>
        </w:rPr>
        <w:t>.</w:t>
      </w:r>
    </w:p>
    <w:p w14:paraId="1FCDF13A" w14:textId="77777777" w:rsidR="008B0E2B" w:rsidRDefault="008B0E2B" w:rsidP="00905B47">
      <w:pPr>
        <w:pStyle w:val="Paragraphedeliste"/>
        <w:numPr>
          <w:ilvl w:val="0"/>
          <w:numId w:val="14"/>
        </w:numPr>
        <w:jc w:val="both"/>
        <w:rPr>
          <w:rFonts w:ascii="Gill Sans MT" w:hAnsi="Gill Sans MT"/>
          <w:sz w:val="24"/>
          <w:szCs w:val="24"/>
          <w:lang w:val="fr-BE"/>
        </w:rPr>
      </w:pPr>
      <w:r>
        <w:rPr>
          <w:rFonts w:ascii="Gill Sans MT" w:hAnsi="Gill Sans MT"/>
          <w:sz w:val="24"/>
          <w:szCs w:val="24"/>
          <w:lang w:val="fr-BE"/>
        </w:rPr>
        <w:t>Vérification annuelle de la cheminée</w:t>
      </w:r>
      <w:r w:rsidR="00833426">
        <w:rPr>
          <w:rFonts w:ascii="Gill Sans MT" w:hAnsi="Gill Sans MT"/>
          <w:sz w:val="24"/>
          <w:szCs w:val="24"/>
          <w:lang w:val="fr-BE"/>
        </w:rPr>
        <w:t>.</w:t>
      </w:r>
    </w:p>
    <w:p w14:paraId="3AAC10B8" w14:textId="77777777" w:rsidR="008B0E2B" w:rsidRDefault="0096728C" w:rsidP="00905B47">
      <w:pPr>
        <w:pStyle w:val="Paragraphedeliste"/>
        <w:numPr>
          <w:ilvl w:val="0"/>
          <w:numId w:val="14"/>
        </w:numPr>
        <w:jc w:val="both"/>
        <w:rPr>
          <w:rFonts w:ascii="Gill Sans MT" w:hAnsi="Gill Sans MT"/>
          <w:sz w:val="24"/>
          <w:szCs w:val="24"/>
          <w:lang w:val="fr-BE"/>
        </w:rPr>
      </w:pPr>
      <w:r>
        <w:rPr>
          <w:rFonts w:ascii="Verdana" w:hAnsi="Verdana"/>
          <w:noProof/>
          <w:sz w:val="18"/>
          <w:szCs w:val="18"/>
          <w:lang w:val="fr-BE" w:eastAsia="fr-BE"/>
        </w:rPr>
        <w:drawing>
          <wp:anchor distT="0" distB="0" distL="114300" distR="114300" simplePos="0" relativeHeight="251726848" behindDoc="1" locked="0" layoutInCell="1" allowOverlap="1" wp14:anchorId="5E43B3BD" wp14:editId="6653506B">
            <wp:simplePos x="0" y="0"/>
            <wp:positionH relativeFrom="column">
              <wp:posOffset>3737610</wp:posOffset>
            </wp:positionH>
            <wp:positionV relativeFrom="paragraph">
              <wp:posOffset>102870</wp:posOffset>
            </wp:positionV>
            <wp:extent cx="2190750" cy="1876425"/>
            <wp:effectExtent l="0" t="0" r="0" b="9525"/>
            <wp:wrapNone/>
            <wp:docPr id="114" name="Image 114" descr="Causes d'une intoxication au 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uses d'une intoxication au CO"/>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9075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0E2B">
        <w:rPr>
          <w:rFonts w:ascii="Gill Sans MT" w:hAnsi="Gill Sans MT"/>
          <w:sz w:val="24"/>
          <w:szCs w:val="24"/>
          <w:lang w:val="fr-BE"/>
        </w:rPr>
        <w:t>Vérification de l’état de vos appareils</w:t>
      </w:r>
      <w:r w:rsidR="00833426">
        <w:rPr>
          <w:rFonts w:ascii="Gill Sans MT" w:hAnsi="Gill Sans MT"/>
          <w:sz w:val="24"/>
          <w:szCs w:val="24"/>
          <w:lang w:val="fr-BE"/>
        </w:rPr>
        <w:t>.</w:t>
      </w:r>
    </w:p>
    <w:p w14:paraId="760A23BB" w14:textId="77777777" w:rsidR="008B0E2B" w:rsidRPr="009123CD" w:rsidRDefault="008B0E2B" w:rsidP="008B0E2B">
      <w:pPr>
        <w:jc w:val="both"/>
        <w:rPr>
          <w:rFonts w:ascii="Gill Sans MT" w:hAnsi="Gill Sans MT"/>
        </w:rPr>
      </w:pPr>
    </w:p>
    <w:p w14:paraId="7E09A24F" w14:textId="77777777" w:rsidR="008B0E2B" w:rsidRDefault="008B0E2B" w:rsidP="008B0E2B">
      <w:pPr>
        <w:jc w:val="both"/>
        <w:rPr>
          <w:rFonts w:ascii="Gill Sans MT" w:hAnsi="Gill Sans MT"/>
          <w:sz w:val="20"/>
          <w:szCs w:val="20"/>
        </w:rPr>
      </w:pPr>
    </w:p>
    <w:p w14:paraId="52A4A7C2" w14:textId="77777777" w:rsidR="008B0E2B" w:rsidRPr="00AD024D" w:rsidRDefault="008B0E2B" w:rsidP="008B0E2B">
      <w:pPr>
        <w:jc w:val="both"/>
        <w:rPr>
          <w:rFonts w:ascii="Gill Sans MT" w:hAnsi="Gill Sans MT"/>
          <w:sz w:val="20"/>
          <w:szCs w:val="20"/>
        </w:rPr>
      </w:pPr>
    </w:p>
    <w:p w14:paraId="11C4AF72" w14:textId="77777777" w:rsidR="008B0E2B" w:rsidRDefault="008B0E2B" w:rsidP="008B0E2B">
      <w:pPr>
        <w:ind w:left="360"/>
        <w:jc w:val="both"/>
        <w:rPr>
          <w:rFonts w:ascii="Gill Sans MT" w:hAnsi="Gill Sans MT"/>
        </w:rPr>
      </w:pPr>
    </w:p>
    <w:p w14:paraId="418B6674" w14:textId="77777777" w:rsidR="008B0E2B" w:rsidRDefault="008B0E2B" w:rsidP="008B0E2B">
      <w:pPr>
        <w:ind w:left="360"/>
        <w:jc w:val="both"/>
        <w:rPr>
          <w:rFonts w:ascii="Gill Sans MT" w:hAnsi="Gill Sans MT"/>
        </w:rPr>
      </w:pPr>
    </w:p>
    <w:p w14:paraId="1BE65944" w14:textId="77777777" w:rsidR="008B0E2B" w:rsidRDefault="008B0E2B" w:rsidP="008B0E2B">
      <w:pPr>
        <w:ind w:left="360"/>
        <w:jc w:val="both"/>
        <w:rPr>
          <w:rFonts w:ascii="Gill Sans MT" w:hAnsi="Gill Sans MT"/>
        </w:rPr>
      </w:pPr>
    </w:p>
    <w:p w14:paraId="6EFB5978" w14:textId="77777777" w:rsidR="008B0E2B" w:rsidRDefault="008B0E2B" w:rsidP="008B0E2B">
      <w:pPr>
        <w:ind w:left="360"/>
        <w:jc w:val="both"/>
        <w:rPr>
          <w:rFonts w:ascii="Gill Sans MT" w:hAnsi="Gill Sans MT"/>
        </w:rPr>
      </w:pPr>
    </w:p>
    <w:p w14:paraId="3BA453A5" w14:textId="77777777" w:rsidR="008B0E2B" w:rsidRDefault="008B0E2B" w:rsidP="008B0E2B">
      <w:pPr>
        <w:ind w:left="360"/>
        <w:jc w:val="both"/>
        <w:rPr>
          <w:rFonts w:ascii="Gill Sans MT" w:hAnsi="Gill Sans MT"/>
        </w:rPr>
      </w:pPr>
    </w:p>
    <w:p w14:paraId="2A29AEF2" w14:textId="77777777" w:rsidR="008B0E2B" w:rsidRDefault="008B0E2B" w:rsidP="008B0E2B">
      <w:pPr>
        <w:ind w:left="360"/>
        <w:jc w:val="both"/>
        <w:rPr>
          <w:rFonts w:ascii="Gill Sans MT" w:hAnsi="Gill Sans MT"/>
        </w:rPr>
      </w:pPr>
    </w:p>
    <w:p w14:paraId="1C2930C4" w14:textId="77777777" w:rsidR="008B0E2B" w:rsidRDefault="008B0E2B" w:rsidP="008B0E2B">
      <w:pPr>
        <w:ind w:left="360"/>
        <w:jc w:val="both"/>
        <w:rPr>
          <w:rFonts w:ascii="Gill Sans MT" w:hAnsi="Gill Sans MT"/>
        </w:rPr>
      </w:pPr>
    </w:p>
    <w:p w14:paraId="7340812D" w14:textId="77777777" w:rsidR="008B0E2B" w:rsidRDefault="008B0E2B" w:rsidP="008B0E2B">
      <w:pPr>
        <w:ind w:left="360"/>
        <w:jc w:val="both"/>
        <w:rPr>
          <w:rFonts w:ascii="Gill Sans MT" w:hAnsi="Gill Sans MT"/>
        </w:rPr>
      </w:pPr>
    </w:p>
    <w:p w14:paraId="0CA8A179" w14:textId="77777777" w:rsidR="0096728C" w:rsidRDefault="0096728C" w:rsidP="008B0E2B">
      <w:pPr>
        <w:ind w:left="360"/>
        <w:jc w:val="both"/>
        <w:rPr>
          <w:rFonts w:ascii="Gill Sans MT" w:hAnsi="Gill Sans MT"/>
        </w:rPr>
      </w:pPr>
    </w:p>
    <w:p w14:paraId="3C4757D4" w14:textId="77777777" w:rsidR="00A86257" w:rsidRDefault="0096728C" w:rsidP="00310A9C">
      <w:pPr>
        <w:jc w:val="both"/>
        <w:rPr>
          <w:rFonts w:ascii="Gill Sans MT" w:hAnsi="Gill Sans MT" w:cs="Tahoma"/>
          <w:b/>
          <w:bCs/>
          <w:color w:val="365F91" w:themeColor="accent1" w:themeShade="BF"/>
          <w:u w:val="single"/>
        </w:rPr>
      </w:pPr>
      <w:r w:rsidRPr="0096728C">
        <w:rPr>
          <w:rFonts w:ascii="Gill Sans MT" w:hAnsi="Gill Sans MT"/>
          <w:sz w:val="18"/>
          <w:szCs w:val="18"/>
        </w:rPr>
        <w:t>(*) Ce moyen de chauffage est totalement interdit en raison des risques qu’il présente et de la condensation intérieure qu’il peut provoquer (cf. règlement d’ordre intérieur)</w:t>
      </w:r>
      <w:r w:rsidR="008B0E2B">
        <w:rPr>
          <w:rFonts w:ascii="Gill Sans MT" w:hAnsi="Gill Sans MT" w:cs="Tahoma"/>
        </w:rPr>
        <w:br w:type="page"/>
      </w:r>
    </w:p>
    <w:p w14:paraId="180134B0" w14:textId="77777777" w:rsidR="001C613E" w:rsidRPr="00D12B98" w:rsidRDefault="001C613E" w:rsidP="00D12B98">
      <w:pPr>
        <w:tabs>
          <w:tab w:val="left" w:pos="1138"/>
          <w:tab w:val="left" w:pos="4820"/>
          <w:tab w:val="left" w:pos="6807"/>
        </w:tabs>
        <w:jc w:val="center"/>
        <w:rPr>
          <w:rFonts w:ascii="Gill Sans MT" w:hAnsi="Gill Sans MT" w:cs="Arial"/>
        </w:rPr>
      </w:pPr>
    </w:p>
    <w:p w14:paraId="014F0128" w14:textId="77777777" w:rsidR="00D12B98" w:rsidRPr="00D12B98" w:rsidRDefault="00D12B98" w:rsidP="00905B47">
      <w:pPr>
        <w:pStyle w:val="Paragraphedeliste"/>
        <w:numPr>
          <w:ilvl w:val="0"/>
          <w:numId w:val="22"/>
        </w:numPr>
        <w:tabs>
          <w:tab w:val="left" w:pos="1246"/>
          <w:tab w:val="left" w:pos="1985"/>
          <w:tab w:val="left" w:pos="6917"/>
        </w:tabs>
        <w:ind w:left="1560" w:right="1983"/>
        <w:jc w:val="center"/>
        <w:rPr>
          <w:rFonts w:ascii="Gill Sans MT" w:hAnsi="Gill Sans MT" w:cs="Tahoma"/>
          <w:b/>
          <w:bCs/>
          <w:color w:val="4F81BD" w:themeColor="accent1"/>
          <w:sz w:val="36"/>
          <w:szCs w:val="36"/>
        </w:rPr>
      </w:pPr>
      <w:r w:rsidRPr="00D12B98">
        <w:rPr>
          <w:rFonts w:ascii="Gill Sans MT" w:hAnsi="Gill Sans MT" w:cs="Tahoma"/>
          <w:b/>
          <w:bCs/>
          <w:color w:val="4F81BD" w:themeColor="accent1"/>
          <w:sz w:val="36"/>
          <w:szCs w:val="36"/>
        </w:rPr>
        <w:t>Garder son logement propre</w:t>
      </w:r>
    </w:p>
    <w:p w14:paraId="4EEC1E5E" w14:textId="77777777" w:rsidR="00D12B98" w:rsidRPr="00D12B98" w:rsidRDefault="00D12B98" w:rsidP="00D12B98">
      <w:pPr>
        <w:pStyle w:val="Paragraphedeliste"/>
        <w:jc w:val="both"/>
        <w:rPr>
          <w:rFonts w:ascii="Gill Sans MT" w:hAnsi="Gill Sans MT"/>
        </w:rPr>
      </w:pPr>
    </w:p>
    <w:p w14:paraId="5355D6E3" w14:textId="77777777" w:rsidR="001C613E" w:rsidRPr="00D12B98" w:rsidRDefault="001C613E" w:rsidP="001C613E">
      <w:pPr>
        <w:jc w:val="both"/>
        <w:rPr>
          <w:rFonts w:ascii="Gill Sans MT" w:hAnsi="Gill Sans MT"/>
          <w:color w:val="000000" w:themeColor="text1"/>
        </w:rPr>
      </w:pPr>
      <w:r w:rsidRPr="00D12B98">
        <w:rPr>
          <w:rFonts w:ascii="Gill Sans MT" w:hAnsi="Gill Sans MT"/>
          <w:color w:val="000000" w:themeColor="text1"/>
        </w:rPr>
        <w:t>Une maison bien tenue ne demande pas toujours une somme d’efforts considérable.  Des gestes simples et réguliers ainsi qu’une bonne organisation permettent de garantir un cadre de vie agréable.</w:t>
      </w:r>
    </w:p>
    <w:p w14:paraId="1F21A67F" w14:textId="77777777" w:rsidR="001C613E" w:rsidRPr="00D12B98" w:rsidRDefault="001C613E" w:rsidP="001C613E">
      <w:pPr>
        <w:jc w:val="both"/>
        <w:rPr>
          <w:rFonts w:ascii="Gill Sans MT" w:hAnsi="Gill Sans MT"/>
          <w:color w:val="000000" w:themeColor="text1"/>
        </w:rPr>
      </w:pPr>
    </w:p>
    <w:p w14:paraId="68FD1C6B" w14:textId="77777777" w:rsidR="001C613E" w:rsidRPr="00D12B98" w:rsidRDefault="00D12B98" w:rsidP="00711133">
      <w:pPr>
        <w:tabs>
          <w:tab w:val="left" w:pos="1246"/>
          <w:tab w:val="left" w:pos="4536"/>
          <w:tab w:val="left" w:pos="6804"/>
        </w:tabs>
        <w:jc w:val="both"/>
        <w:rPr>
          <w:rFonts w:ascii="Gill Sans MT" w:hAnsi="Gill Sans MT"/>
          <w:color w:val="548DD4" w:themeColor="text2" w:themeTint="99"/>
        </w:rPr>
      </w:pPr>
      <w:r w:rsidRPr="00D12B98">
        <w:rPr>
          <w:rFonts w:ascii="Gill Sans MT" w:hAnsi="Gill Sans MT"/>
          <w:color w:val="548DD4" w:themeColor="text2" w:themeTint="99"/>
        </w:rPr>
        <w:t>Une fois par jour</w:t>
      </w:r>
    </w:p>
    <w:p w14:paraId="51381D3F" w14:textId="77777777" w:rsidR="00D12B98" w:rsidRPr="00D12B98" w:rsidRDefault="00D12B98" w:rsidP="00711133">
      <w:pPr>
        <w:tabs>
          <w:tab w:val="left" w:pos="1246"/>
          <w:tab w:val="left" w:pos="4536"/>
          <w:tab w:val="left" w:pos="6804"/>
        </w:tabs>
        <w:jc w:val="both"/>
        <w:rPr>
          <w:rFonts w:ascii="Gill Sans MT" w:hAnsi="Gill Sans MT"/>
          <w:color w:val="000000" w:themeColor="text1"/>
        </w:rPr>
      </w:pPr>
    </w:p>
    <w:p w14:paraId="70C6D4B2" w14:textId="77777777" w:rsidR="00D12B98" w:rsidRPr="00D12B98" w:rsidRDefault="0012254E" w:rsidP="00905B47">
      <w:pPr>
        <w:pStyle w:val="Paragraphedeliste"/>
        <w:numPr>
          <w:ilvl w:val="0"/>
          <w:numId w:val="30"/>
        </w:numPr>
        <w:tabs>
          <w:tab w:val="left" w:pos="1246"/>
          <w:tab w:val="left" w:pos="4536"/>
          <w:tab w:val="left" w:pos="6804"/>
        </w:tabs>
        <w:jc w:val="both"/>
        <w:rPr>
          <w:rFonts w:ascii="Gill Sans MT" w:hAnsi="Gill Sans MT"/>
          <w:color w:val="000000" w:themeColor="text1"/>
          <w:sz w:val="24"/>
          <w:szCs w:val="24"/>
        </w:rPr>
      </w:pPr>
      <w:r>
        <w:rPr>
          <w:rFonts w:ascii="Gill Sans MT" w:hAnsi="Gill Sans MT"/>
          <w:color w:val="000000" w:themeColor="text1"/>
          <w:sz w:val="24"/>
          <w:szCs w:val="24"/>
        </w:rPr>
        <w:t>Ranger ce qui traine.</w:t>
      </w:r>
    </w:p>
    <w:p w14:paraId="16DAB690" w14:textId="77777777" w:rsidR="00D12B98" w:rsidRPr="00D12B98" w:rsidRDefault="00D12B98" w:rsidP="00905B47">
      <w:pPr>
        <w:pStyle w:val="Paragraphedeliste"/>
        <w:numPr>
          <w:ilvl w:val="0"/>
          <w:numId w:val="30"/>
        </w:numPr>
        <w:tabs>
          <w:tab w:val="left" w:pos="1246"/>
          <w:tab w:val="left" w:pos="4536"/>
          <w:tab w:val="left" w:pos="6804"/>
        </w:tabs>
        <w:jc w:val="both"/>
        <w:rPr>
          <w:rFonts w:ascii="Gill Sans MT" w:hAnsi="Gill Sans MT"/>
          <w:color w:val="000000" w:themeColor="text1"/>
          <w:sz w:val="24"/>
          <w:szCs w:val="24"/>
        </w:rPr>
      </w:pPr>
      <w:r w:rsidRPr="00D12B98">
        <w:rPr>
          <w:rFonts w:ascii="Gill Sans MT" w:hAnsi="Gill Sans MT"/>
          <w:color w:val="000000" w:themeColor="text1"/>
          <w:sz w:val="24"/>
          <w:szCs w:val="24"/>
        </w:rPr>
        <w:t>Nettoyer les plaques</w:t>
      </w:r>
      <w:r w:rsidR="0012254E">
        <w:rPr>
          <w:rFonts w:ascii="Gill Sans MT" w:hAnsi="Gill Sans MT"/>
          <w:color w:val="000000" w:themeColor="text1"/>
          <w:sz w:val="24"/>
          <w:szCs w:val="24"/>
        </w:rPr>
        <w:t xml:space="preserve"> de cuisson et plan de travail.</w:t>
      </w:r>
    </w:p>
    <w:p w14:paraId="5F9A7C91" w14:textId="77777777" w:rsidR="00D12B98" w:rsidRPr="00D12B98" w:rsidRDefault="0012254E" w:rsidP="00905B47">
      <w:pPr>
        <w:pStyle w:val="Paragraphedeliste"/>
        <w:numPr>
          <w:ilvl w:val="0"/>
          <w:numId w:val="30"/>
        </w:numPr>
        <w:tabs>
          <w:tab w:val="left" w:pos="1246"/>
          <w:tab w:val="left" w:pos="4536"/>
          <w:tab w:val="left" w:pos="6804"/>
        </w:tabs>
        <w:jc w:val="both"/>
        <w:rPr>
          <w:rFonts w:ascii="Gill Sans MT" w:hAnsi="Gill Sans MT"/>
          <w:color w:val="000000" w:themeColor="text1"/>
          <w:sz w:val="24"/>
          <w:szCs w:val="24"/>
        </w:rPr>
      </w:pPr>
      <w:r>
        <w:rPr>
          <w:rFonts w:ascii="Gill Sans MT" w:hAnsi="Gill Sans MT"/>
          <w:color w:val="000000" w:themeColor="text1"/>
          <w:sz w:val="24"/>
          <w:szCs w:val="24"/>
        </w:rPr>
        <w:t>Balayer les sols et aspirer.</w:t>
      </w:r>
    </w:p>
    <w:p w14:paraId="44A9A0BD" w14:textId="77777777" w:rsidR="00D12B98" w:rsidRPr="00D12B98" w:rsidRDefault="00D12B98" w:rsidP="00905B47">
      <w:pPr>
        <w:pStyle w:val="Paragraphedeliste"/>
        <w:numPr>
          <w:ilvl w:val="0"/>
          <w:numId w:val="30"/>
        </w:numPr>
        <w:tabs>
          <w:tab w:val="left" w:pos="1246"/>
          <w:tab w:val="left" w:pos="4536"/>
          <w:tab w:val="left" w:pos="6804"/>
        </w:tabs>
        <w:jc w:val="both"/>
        <w:rPr>
          <w:rFonts w:ascii="Gill Sans MT" w:hAnsi="Gill Sans MT"/>
          <w:color w:val="000000" w:themeColor="text1"/>
          <w:sz w:val="24"/>
          <w:szCs w:val="24"/>
        </w:rPr>
      </w:pPr>
      <w:r w:rsidRPr="00D12B98">
        <w:rPr>
          <w:rFonts w:ascii="Gill Sans MT" w:hAnsi="Gill Sans MT"/>
          <w:color w:val="000000" w:themeColor="text1"/>
          <w:sz w:val="24"/>
          <w:szCs w:val="24"/>
        </w:rPr>
        <w:t>Fai</w:t>
      </w:r>
      <w:r w:rsidR="0012254E">
        <w:rPr>
          <w:rFonts w:ascii="Gill Sans MT" w:hAnsi="Gill Sans MT"/>
          <w:color w:val="000000" w:themeColor="text1"/>
          <w:sz w:val="24"/>
          <w:szCs w:val="24"/>
        </w:rPr>
        <w:t>re les lits.</w:t>
      </w:r>
    </w:p>
    <w:p w14:paraId="3A88593D" w14:textId="77777777" w:rsidR="00D12B98" w:rsidRPr="00D12B98" w:rsidRDefault="00D12B98" w:rsidP="00905B47">
      <w:pPr>
        <w:pStyle w:val="Paragraphedeliste"/>
        <w:numPr>
          <w:ilvl w:val="0"/>
          <w:numId w:val="30"/>
        </w:numPr>
        <w:tabs>
          <w:tab w:val="left" w:pos="1246"/>
          <w:tab w:val="left" w:pos="4536"/>
          <w:tab w:val="left" w:pos="6804"/>
        </w:tabs>
        <w:jc w:val="both"/>
        <w:rPr>
          <w:rFonts w:ascii="Gill Sans MT" w:hAnsi="Gill Sans MT"/>
          <w:color w:val="000000" w:themeColor="text1"/>
          <w:sz w:val="24"/>
          <w:szCs w:val="24"/>
        </w:rPr>
      </w:pPr>
      <w:r w:rsidRPr="00D12B98">
        <w:rPr>
          <w:rFonts w:ascii="Gill Sans MT" w:hAnsi="Gill Sans MT"/>
          <w:color w:val="000000" w:themeColor="text1"/>
          <w:sz w:val="24"/>
          <w:szCs w:val="24"/>
        </w:rPr>
        <w:t>P</w:t>
      </w:r>
      <w:r w:rsidR="0012254E">
        <w:rPr>
          <w:rFonts w:ascii="Gill Sans MT" w:hAnsi="Gill Sans MT"/>
          <w:color w:val="000000" w:themeColor="text1"/>
          <w:sz w:val="24"/>
          <w:szCs w:val="24"/>
        </w:rPr>
        <w:t>asser un chiffon sur le lavabo.</w:t>
      </w:r>
    </w:p>
    <w:p w14:paraId="1BD44630" w14:textId="77777777" w:rsidR="00D12B98" w:rsidRPr="00D12B98" w:rsidRDefault="00D12B98" w:rsidP="00905B47">
      <w:pPr>
        <w:pStyle w:val="Paragraphedeliste"/>
        <w:numPr>
          <w:ilvl w:val="0"/>
          <w:numId w:val="30"/>
        </w:numPr>
        <w:tabs>
          <w:tab w:val="left" w:pos="1246"/>
          <w:tab w:val="left" w:pos="4536"/>
          <w:tab w:val="left" w:pos="6804"/>
        </w:tabs>
        <w:jc w:val="both"/>
        <w:rPr>
          <w:rFonts w:ascii="Gill Sans MT" w:hAnsi="Gill Sans MT" w:cs="Tahoma"/>
          <w:color w:val="000000" w:themeColor="text1"/>
          <w:sz w:val="24"/>
          <w:szCs w:val="24"/>
        </w:rPr>
      </w:pPr>
      <w:r w:rsidRPr="00D12B98">
        <w:rPr>
          <w:rFonts w:ascii="Gill Sans MT" w:hAnsi="Gill Sans MT"/>
          <w:color w:val="000000" w:themeColor="text1"/>
          <w:sz w:val="24"/>
          <w:szCs w:val="24"/>
        </w:rPr>
        <w:t>Faire la vaisselle.</w:t>
      </w:r>
    </w:p>
    <w:p w14:paraId="39956ECA" w14:textId="77777777" w:rsidR="00D12B98" w:rsidRDefault="00D12B98" w:rsidP="00D12B98">
      <w:pPr>
        <w:tabs>
          <w:tab w:val="left" w:pos="1246"/>
          <w:tab w:val="left" w:pos="4536"/>
          <w:tab w:val="left" w:pos="6804"/>
        </w:tabs>
        <w:jc w:val="both"/>
        <w:rPr>
          <w:rFonts w:ascii="Gill Sans MT" w:hAnsi="Gill Sans MT" w:cs="Tahoma"/>
          <w:color w:val="000000" w:themeColor="text1"/>
        </w:rPr>
      </w:pPr>
    </w:p>
    <w:p w14:paraId="34C7FC92" w14:textId="77777777" w:rsidR="00D12B98" w:rsidRPr="00D12B98" w:rsidRDefault="00D12B98" w:rsidP="00D12B98">
      <w:pPr>
        <w:tabs>
          <w:tab w:val="left" w:pos="1246"/>
          <w:tab w:val="left" w:pos="4536"/>
          <w:tab w:val="left" w:pos="6804"/>
        </w:tabs>
        <w:jc w:val="both"/>
        <w:rPr>
          <w:rFonts w:ascii="Gill Sans MT" w:hAnsi="Gill Sans MT" w:cs="Tahoma"/>
          <w:color w:val="548DD4" w:themeColor="text2" w:themeTint="99"/>
        </w:rPr>
      </w:pPr>
      <w:r w:rsidRPr="00D12B98">
        <w:rPr>
          <w:rFonts w:ascii="Gill Sans MT" w:hAnsi="Gill Sans MT" w:cs="Tahoma"/>
          <w:color w:val="548DD4" w:themeColor="text2" w:themeTint="99"/>
        </w:rPr>
        <w:t>Une fois par semaine</w:t>
      </w:r>
    </w:p>
    <w:p w14:paraId="773147ED" w14:textId="77777777" w:rsidR="00D12B98" w:rsidRDefault="00D12B98" w:rsidP="00D12B98">
      <w:pPr>
        <w:tabs>
          <w:tab w:val="left" w:pos="1246"/>
          <w:tab w:val="left" w:pos="4536"/>
          <w:tab w:val="left" w:pos="6804"/>
        </w:tabs>
        <w:jc w:val="both"/>
        <w:rPr>
          <w:rFonts w:ascii="Gill Sans MT" w:hAnsi="Gill Sans MT" w:cs="Tahoma"/>
          <w:color w:val="000000" w:themeColor="text1"/>
        </w:rPr>
      </w:pPr>
    </w:p>
    <w:p w14:paraId="38A1359A" w14:textId="77777777" w:rsidR="00D12B98" w:rsidRPr="00D12B98" w:rsidRDefault="00D12B98" w:rsidP="00905B47">
      <w:pPr>
        <w:pStyle w:val="Paragraphedeliste"/>
        <w:numPr>
          <w:ilvl w:val="0"/>
          <w:numId w:val="31"/>
        </w:numPr>
        <w:tabs>
          <w:tab w:val="left" w:pos="1246"/>
          <w:tab w:val="left" w:pos="4536"/>
          <w:tab w:val="left" w:pos="6804"/>
        </w:tabs>
        <w:jc w:val="both"/>
        <w:rPr>
          <w:rFonts w:ascii="Gill Sans MT" w:hAnsi="Gill Sans MT" w:cs="Tahoma"/>
          <w:color w:val="000000" w:themeColor="text1"/>
          <w:sz w:val="24"/>
          <w:szCs w:val="24"/>
        </w:rPr>
      </w:pPr>
      <w:r w:rsidRPr="00D12B98">
        <w:rPr>
          <w:rFonts w:ascii="Gill Sans MT" w:hAnsi="Gill Sans MT" w:cs="Tahoma"/>
          <w:color w:val="000000" w:themeColor="text1"/>
          <w:sz w:val="24"/>
          <w:szCs w:val="24"/>
        </w:rPr>
        <w:t>Nettoyer les toilettes, la baignoire, la do</w:t>
      </w:r>
      <w:r w:rsidR="0012254E">
        <w:rPr>
          <w:rFonts w:ascii="Gill Sans MT" w:hAnsi="Gill Sans MT" w:cs="Tahoma"/>
          <w:color w:val="000000" w:themeColor="text1"/>
          <w:sz w:val="24"/>
          <w:szCs w:val="24"/>
        </w:rPr>
        <w:t>uche, le lavabo et les miroirs.</w:t>
      </w:r>
    </w:p>
    <w:p w14:paraId="1B921B01" w14:textId="77777777" w:rsidR="00D12B98" w:rsidRPr="00D12B98" w:rsidRDefault="0012254E" w:rsidP="00905B47">
      <w:pPr>
        <w:pStyle w:val="Paragraphedeliste"/>
        <w:numPr>
          <w:ilvl w:val="0"/>
          <w:numId w:val="31"/>
        </w:numPr>
        <w:tabs>
          <w:tab w:val="left" w:pos="1246"/>
          <w:tab w:val="left" w:pos="4536"/>
          <w:tab w:val="left" w:pos="6804"/>
        </w:tabs>
        <w:jc w:val="both"/>
        <w:rPr>
          <w:rFonts w:ascii="Gill Sans MT" w:hAnsi="Gill Sans MT" w:cs="Tahoma"/>
          <w:color w:val="000000" w:themeColor="text1"/>
          <w:sz w:val="24"/>
          <w:szCs w:val="24"/>
        </w:rPr>
      </w:pPr>
      <w:r>
        <w:rPr>
          <w:rFonts w:ascii="Gill Sans MT" w:hAnsi="Gill Sans MT" w:cs="Tahoma"/>
          <w:color w:val="000000" w:themeColor="text1"/>
          <w:sz w:val="24"/>
          <w:szCs w:val="24"/>
        </w:rPr>
        <w:t>Dépoussiérer.</w:t>
      </w:r>
    </w:p>
    <w:p w14:paraId="4F22C8D5" w14:textId="77777777" w:rsidR="00D12B98" w:rsidRPr="00D12B98" w:rsidRDefault="00D12B98" w:rsidP="00905B47">
      <w:pPr>
        <w:pStyle w:val="Paragraphedeliste"/>
        <w:numPr>
          <w:ilvl w:val="0"/>
          <w:numId w:val="31"/>
        </w:numPr>
        <w:tabs>
          <w:tab w:val="left" w:pos="1246"/>
          <w:tab w:val="left" w:pos="4536"/>
          <w:tab w:val="left" w:pos="6804"/>
        </w:tabs>
        <w:jc w:val="both"/>
        <w:rPr>
          <w:rFonts w:ascii="Gill Sans MT" w:hAnsi="Gill Sans MT" w:cs="Tahoma"/>
          <w:color w:val="000000" w:themeColor="text1"/>
          <w:sz w:val="24"/>
          <w:szCs w:val="24"/>
        </w:rPr>
      </w:pPr>
      <w:r w:rsidRPr="00D12B98">
        <w:rPr>
          <w:rFonts w:ascii="Gill Sans MT" w:hAnsi="Gill Sans MT" w:cs="Tahoma"/>
          <w:color w:val="000000" w:themeColor="text1"/>
          <w:sz w:val="24"/>
          <w:szCs w:val="24"/>
        </w:rPr>
        <w:t>Changer les draps, l</w:t>
      </w:r>
      <w:r w:rsidR="0012254E">
        <w:rPr>
          <w:rFonts w:ascii="Gill Sans MT" w:hAnsi="Gill Sans MT" w:cs="Tahoma"/>
          <w:color w:val="000000" w:themeColor="text1"/>
          <w:sz w:val="24"/>
          <w:szCs w:val="24"/>
        </w:rPr>
        <w:t>es serviettes et tapis de bain.</w:t>
      </w:r>
    </w:p>
    <w:p w14:paraId="047F7A8F" w14:textId="77777777" w:rsidR="00D12B98" w:rsidRPr="00D12B98" w:rsidRDefault="0012254E" w:rsidP="00905B47">
      <w:pPr>
        <w:pStyle w:val="Paragraphedeliste"/>
        <w:numPr>
          <w:ilvl w:val="0"/>
          <w:numId w:val="31"/>
        </w:numPr>
        <w:tabs>
          <w:tab w:val="left" w:pos="1246"/>
          <w:tab w:val="left" w:pos="4536"/>
          <w:tab w:val="left" w:pos="6804"/>
        </w:tabs>
        <w:jc w:val="both"/>
        <w:rPr>
          <w:rFonts w:ascii="Gill Sans MT" w:hAnsi="Gill Sans MT" w:cs="Tahoma"/>
          <w:color w:val="000000" w:themeColor="text1"/>
          <w:sz w:val="24"/>
          <w:szCs w:val="24"/>
        </w:rPr>
      </w:pPr>
      <w:r>
        <w:rPr>
          <w:rFonts w:ascii="Gill Sans MT" w:hAnsi="Gill Sans MT" w:cs="Tahoma"/>
          <w:color w:val="000000" w:themeColor="text1"/>
          <w:sz w:val="24"/>
          <w:szCs w:val="24"/>
        </w:rPr>
        <w:t>Faire la lessive.</w:t>
      </w:r>
    </w:p>
    <w:p w14:paraId="298D77FF" w14:textId="77777777" w:rsidR="00D12B98" w:rsidRPr="00D12B98" w:rsidRDefault="00D12B98" w:rsidP="00905B47">
      <w:pPr>
        <w:pStyle w:val="Paragraphedeliste"/>
        <w:numPr>
          <w:ilvl w:val="0"/>
          <w:numId w:val="31"/>
        </w:numPr>
        <w:tabs>
          <w:tab w:val="left" w:pos="1246"/>
          <w:tab w:val="left" w:pos="4536"/>
          <w:tab w:val="left" w:pos="6804"/>
        </w:tabs>
        <w:jc w:val="both"/>
        <w:rPr>
          <w:rFonts w:ascii="Gill Sans MT" w:hAnsi="Gill Sans MT" w:cs="Tahoma"/>
          <w:color w:val="000000" w:themeColor="text1"/>
          <w:sz w:val="24"/>
          <w:szCs w:val="24"/>
        </w:rPr>
      </w:pPr>
      <w:r w:rsidRPr="00D12B98">
        <w:rPr>
          <w:rFonts w:ascii="Gill Sans MT" w:hAnsi="Gill Sans MT" w:cs="Tahoma"/>
          <w:color w:val="000000" w:themeColor="text1"/>
          <w:sz w:val="24"/>
          <w:szCs w:val="24"/>
        </w:rPr>
        <w:t>Passer l’aspirateur sur les tapis, mo</w:t>
      </w:r>
      <w:r w:rsidR="0012254E">
        <w:rPr>
          <w:rFonts w:ascii="Gill Sans MT" w:hAnsi="Gill Sans MT" w:cs="Tahoma"/>
          <w:color w:val="000000" w:themeColor="text1"/>
          <w:sz w:val="24"/>
          <w:szCs w:val="24"/>
        </w:rPr>
        <w:t>quette et tissus d’ameublement.</w:t>
      </w:r>
    </w:p>
    <w:p w14:paraId="33414662" w14:textId="77777777" w:rsidR="00D12B98" w:rsidRDefault="00D12B98" w:rsidP="00905B47">
      <w:pPr>
        <w:pStyle w:val="Paragraphedeliste"/>
        <w:numPr>
          <w:ilvl w:val="0"/>
          <w:numId w:val="31"/>
        </w:numPr>
        <w:tabs>
          <w:tab w:val="left" w:pos="1246"/>
          <w:tab w:val="left" w:pos="4536"/>
          <w:tab w:val="left" w:pos="6804"/>
        </w:tabs>
        <w:jc w:val="both"/>
        <w:rPr>
          <w:rFonts w:ascii="Gill Sans MT" w:hAnsi="Gill Sans MT" w:cs="Tahoma"/>
          <w:color w:val="000000" w:themeColor="text1"/>
          <w:sz w:val="24"/>
          <w:szCs w:val="24"/>
        </w:rPr>
      </w:pPr>
      <w:r w:rsidRPr="00D12B98">
        <w:rPr>
          <w:rFonts w:ascii="Gill Sans MT" w:hAnsi="Gill Sans MT" w:cs="Tahoma"/>
          <w:color w:val="000000" w:themeColor="text1"/>
          <w:sz w:val="24"/>
          <w:szCs w:val="24"/>
        </w:rPr>
        <w:t>Passer la serpillère sur les sols.</w:t>
      </w:r>
    </w:p>
    <w:p w14:paraId="6A35E1C9" w14:textId="77777777" w:rsidR="00D12B98" w:rsidRDefault="00D12B98" w:rsidP="00D12B98">
      <w:pPr>
        <w:tabs>
          <w:tab w:val="left" w:pos="1246"/>
          <w:tab w:val="left" w:pos="4536"/>
          <w:tab w:val="left" w:pos="6804"/>
        </w:tabs>
        <w:jc w:val="both"/>
        <w:rPr>
          <w:rFonts w:ascii="Gill Sans MT" w:hAnsi="Gill Sans MT" w:cs="Tahoma"/>
          <w:color w:val="000000" w:themeColor="text1"/>
        </w:rPr>
      </w:pPr>
    </w:p>
    <w:p w14:paraId="3023C119" w14:textId="77777777" w:rsidR="00D12B98" w:rsidRPr="00D12B98" w:rsidRDefault="00D12B98" w:rsidP="00D12B98">
      <w:pPr>
        <w:tabs>
          <w:tab w:val="left" w:pos="1246"/>
          <w:tab w:val="left" w:pos="4536"/>
          <w:tab w:val="left" w:pos="6804"/>
        </w:tabs>
        <w:jc w:val="both"/>
        <w:rPr>
          <w:rFonts w:ascii="Gill Sans MT" w:hAnsi="Gill Sans MT" w:cs="Tahoma"/>
          <w:color w:val="548DD4" w:themeColor="text2" w:themeTint="99"/>
        </w:rPr>
      </w:pPr>
      <w:r w:rsidRPr="00D12B98">
        <w:rPr>
          <w:rFonts w:ascii="Gill Sans MT" w:hAnsi="Gill Sans MT" w:cs="Tahoma"/>
          <w:color w:val="548DD4" w:themeColor="text2" w:themeTint="99"/>
        </w:rPr>
        <w:t>Une fois par mois</w:t>
      </w:r>
    </w:p>
    <w:p w14:paraId="66B3B731" w14:textId="77777777" w:rsidR="00D12B98" w:rsidRDefault="00D12B98" w:rsidP="00D12B98">
      <w:pPr>
        <w:tabs>
          <w:tab w:val="left" w:pos="1246"/>
          <w:tab w:val="left" w:pos="4536"/>
          <w:tab w:val="left" w:pos="6804"/>
        </w:tabs>
        <w:jc w:val="both"/>
        <w:rPr>
          <w:rFonts w:ascii="Gill Sans MT" w:hAnsi="Gill Sans MT" w:cs="Tahoma"/>
          <w:color w:val="000000" w:themeColor="text1"/>
        </w:rPr>
      </w:pPr>
    </w:p>
    <w:p w14:paraId="1787CE36" w14:textId="77777777" w:rsidR="00D12B98" w:rsidRPr="00D12B98" w:rsidRDefault="00D12B98" w:rsidP="00905B47">
      <w:pPr>
        <w:pStyle w:val="Paragraphedeliste"/>
        <w:numPr>
          <w:ilvl w:val="0"/>
          <w:numId w:val="32"/>
        </w:numPr>
        <w:tabs>
          <w:tab w:val="left" w:pos="1246"/>
          <w:tab w:val="left" w:pos="4536"/>
          <w:tab w:val="left" w:pos="6804"/>
        </w:tabs>
        <w:jc w:val="both"/>
        <w:rPr>
          <w:rFonts w:ascii="Gill Sans MT" w:hAnsi="Gill Sans MT" w:cs="Tahoma"/>
          <w:color w:val="000000" w:themeColor="text1"/>
          <w:sz w:val="24"/>
          <w:szCs w:val="24"/>
        </w:rPr>
      </w:pPr>
      <w:r w:rsidRPr="00D12B98">
        <w:rPr>
          <w:rFonts w:ascii="Gill Sans MT" w:hAnsi="Gill Sans MT" w:cs="Tahoma"/>
          <w:color w:val="000000" w:themeColor="text1"/>
          <w:sz w:val="24"/>
          <w:szCs w:val="24"/>
        </w:rPr>
        <w:t>Nettoyer l’intér</w:t>
      </w:r>
      <w:r w:rsidR="0012254E">
        <w:rPr>
          <w:rFonts w:ascii="Gill Sans MT" w:hAnsi="Gill Sans MT" w:cs="Tahoma"/>
          <w:color w:val="000000" w:themeColor="text1"/>
          <w:sz w:val="24"/>
          <w:szCs w:val="24"/>
        </w:rPr>
        <w:t>ieur du micro-ondes et du four.</w:t>
      </w:r>
    </w:p>
    <w:p w14:paraId="4FFEA750" w14:textId="77777777" w:rsidR="00D12B98" w:rsidRPr="00D12B98" w:rsidRDefault="0012254E" w:rsidP="00905B47">
      <w:pPr>
        <w:pStyle w:val="Paragraphedeliste"/>
        <w:numPr>
          <w:ilvl w:val="0"/>
          <w:numId w:val="32"/>
        </w:numPr>
        <w:tabs>
          <w:tab w:val="left" w:pos="1246"/>
          <w:tab w:val="left" w:pos="4536"/>
          <w:tab w:val="left" w:pos="6804"/>
        </w:tabs>
        <w:jc w:val="both"/>
        <w:rPr>
          <w:rFonts w:ascii="Gill Sans MT" w:hAnsi="Gill Sans MT" w:cs="Tahoma"/>
          <w:color w:val="000000" w:themeColor="text1"/>
          <w:sz w:val="24"/>
          <w:szCs w:val="24"/>
        </w:rPr>
      </w:pPr>
      <w:r>
        <w:rPr>
          <w:rFonts w:ascii="Gill Sans MT" w:hAnsi="Gill Sans MT" w:cs="Tahoma"/>
          <w:color w:val="000000" w:themeColor="text1"/>
          <w:sz w:val="24"/>
          <w:szCs w:val="24"/>
        </w:rPr>
        <w:t>Nettoyer les portes des placards.</w:t>
      </w:r>
    </w:p>
    <w:p w14:paraId="77657CA7" w14:textId="77777777" w:rsidR="00D12B98" w:rsidRPr="00D12B98" w:rsidRDefault="0012254E" w:rsidP="00905B47">
      <w:pPr>
        <w:pStyle w:val="Paragraphedeliste"/>
        <w:numPr>
          <w:ilvl w:val="0"/>
          <w:numId w:val="32"/>
        </w:numPr>
        <w:tabs>
          <w:tab w:val="left" w:pos="1246"/>
          <w:tab w:val="left" w:pos="4536"/>
          <w:tab w:val="left" w:pos="6804"/>
        </w:tabs>
        <w:jc w:val="both"/>
        <w:rPr>
          <w:rFonts w:ascii="Gill Sans MT" w:hAnsi="Gill Sans MT" w:cs="Tahoma"/>
          <w:color w:val="000000" w:themeColor="text1"/>
          <w:sz w:val="24"/>
          <w:szCs w:val="24"/>
        </w:rPr>
      </w:pPr>
      <w:r>
        <w:rPr>
          <w:rFonts w:ascii="Gill Sans MT" w:hAnsi="Gill Sans MT" w:cs="Tahoma"/>
          <w:color w:val="000000" w:themeColor="text1"/>
          <w:sz w:val="24"/>
          <w:szCs w:val="24"/>
        </w:rPr>
        <w:t>Nettoyer le rideau de douche.</w:t>
      </w:r>
    </w:p>
    <w:p w14:paraId="0B6C15A5" w14:textId="77777777" w:rsidR="00D12B98" w:rsidRPr="00D12B98" w:rsidRDefault="00D12B98" w:rsidP="00905B47">
      <w:pPr>
        <w:pStyle w:val="Paragraphedeliste"/>
        <w:numPr>
          <w:ilvl w:val="0"/>
          <w:numId w:val="32"/>
        </w:numPr>
        <w:tabs>
          <w:tab w:val="left" w:pos="1246"/>
          <w:tab w:val="left" w:pos="4536"/>
          <w:tab w:val="left" w:pos="6804"/>
        </w:tabs>
        <w:jc w:val="both"/>
        <w:rPr>
          <w:rFonts w:ascii="Gill Sans MT" w:hAnsi="Gill Sans MT" w:cs="Tahoma"/>
          <w:color w:val="000000" w:themeColor="text1"/>
          <w:sz w:val="24"/>
          <w:szCs w:val="24"/>
        </w:rPr>
      </w:pPr>
      <w:r w:rsidRPr="00D12B98">
        <w:rPr>
          <w:rFonts w:ascii="Gill Sans MT" w:hAnsi="Gill Sans MT" w:cs="Tahoma"/>
          <w:color w:val="000000" w:themeColor="text1"/>
          <w:sz w:val="24"/>
          <w:szCs w:val="24"/>
        </w:rPr>
        <w:t>Laver les vitres, ch</w:t>
      </w:r>
      <w:r w:rsidR="0012254E">
        <w:rPr>
          <w:rFonts w:ascii="Gill Sans MT" w:hAnsi="Gill Sans MT" w:cs="Tahoma"/>
          <w:color w:val="000000" w:themeColor="text1"/>
          <w:sz w:val="24"/>
          <w:szCs w:val="24"/>
        </w:rPr>
        <w:t>âssis et les rideaux.</w:t>
      </w:r>
    </w:p>
    <w:p w14:paraId="4C8721E6" w14:textId="77777777" w:rsidR="00D12B98" w:rsidRPr="00D12B98" w:rsidRDefault="00D12B98" w:rsidP="00905B47">
      <w:pPr>
        <w:pStyle w:val="Paragraphedeliste"/>
        <w:numPr>
          <w:ilvl w:val="0"/>
          <w:numId w:val="32"/>
        </w:numPr>
        <w:tabs>
          <w:tab w:val="left" w:pos="1246"/>
          <w:tab w:val="left" w:pos="4536"/>
          <w:tab w:val="left" w:pos="6804"/>
        </w:tabs>
        <w:jc w:val="both"/>
        <w:rPr>
          <w:rFonts w:ascii="Gill Sans MT" w:hAnsi="Gill Sans MT" w:cs="Tahoma"/>
          <w:color w:val="000000" w:themeColor="text1"/>
          <w:sz w:val="24"/>
          <w:szCs w:val="24"/>
        </w:rPr>
      </w:pPr>
      <w:r w:rsidRPr="00D12B98">
        <w:rPr>
          <w:rFonts w:ascii="Gill Sans MT" w:hAnsi="Gill Sans MT" w:cs="Tahoma"/>
          <w:color w:val="000000" w:themeColor="text1"/>
          <w:sz w:val="24"/>
          <w:szCs w:val="24"/>
        </w:rPr>
        <w:t>Dépoussiérer les a</w:t>
      </w:r>
      <w:r w:rsidR="0012254E">
        <w:rPr>
          <w:rFonts w:ascii="Gill Sans MT" w:hAnsi="Gill Sans MT" w:cs="Tahoma"/>
          <w:color w:val="000000" w:themeColor="text1"/>
          <w:sz w:val="24"/>
          <w:szCs w:val="24"/>
        </w:rPr>
        <w:t>mpoules, plinthes et aérations.</w:t>
      </w:r>
    </w:p>
    <w:p w14:paraId="772C4EEA" w14:textId="77777777" w:rsidR="00D12B98" w:rsidRPr="00D12B98" w:rsidRDefault="00D12B98" w:rsidP="00905B47">
      <w:pPr>
        <w:pStyle w:val="Paragraphedeliste"/>
        <w:numPr>
          <w:ilvl w:val="0"/>
          <w:numId w:val="32"/>
        </w:numPr>
        <w:tabs>
          <w:tab w:val="left" w:pos="1246"/>
          <w:tab w:val="left" w:pos="4536"/>
          <w:tab w:val="left" w:pos="6804"/>
        </w:tabs>
        <w:jc w:val="both"/>
        <w:rPr>
          <w:rFonts w:ascii="Gill Sans MT" w:hAnsi="Gill Sans MT" w:cs="Tahoma"/>
          <w:color w:val="000000" w:themeColor="text1"/>
          <w:sz w:val="24"/>
          <w:szCs w:val="24"/>
        </w:rPr>
      </w:pPr>
      <w:r w:rsidRPr="00D12B98">
        <w:rPr>
          <w:rFonts w:ascii="Gill Sans MT" w:hAnsi="Gill Sans MT" w:cs="Tahoma"/>
          <w:color w:val="000000" w:themeColor="text1"/>
          <w:sz w:val="24"/>
          <w:szCs w:val="24"/>
        </w:rPr>
        <w:t>Désinfecter les poubelles.</w:t>
      </w:r>
    </w:p>
    <w:p w14:paraId="79DC6974" w14:textId="77777777" w:rsidR="00D12B98" w:rsidRPr="00D12B98" w:rsidRDefault="00D12B98" w:rsidP="00D12B98">
      <w:pPr>
        <w:tabs>
          <w:tab w:val="left" w:pos="1246"/>
          <w:tab w:val="left" w:pos="4536"/>
          <w:tab w:val="left" w:pos="6804"/>
        </w:tabs>
        <w:jc w:val="both"/>
        <w:rPr>
          <w:rFonts w:ascii="Gill Sans MT" w:hAnsi="Gill Sans MT" w:cs="Tahoma"/>
          <w:color w:val="000000" w:themeColor="text1"/>
        </w:rPr>
      </w:pPr>
    </w:p>
    <w:p w14:paraId="17C6907D" w14:textId="77777777" w:rsidR="001C613E" w:rsidRPr="00D12B98" w:rsidRDefault="00D12B98" w:rsidP="00711133">
      <w:pPr>
        <w:tabs>
          <w:tab w:val="left" w:pos="1246"/>
          <w:tab w:val="left" w:pos="4536"/>
          <w:tab w:val="left" w:pos="6804"/>
        </w:tabs>
        <w:jc w:val="both"/>
        <w:rPr>
          <w:rFonts w:ascii="Gill Sans MT" w:hAnsi="Gill Sans MT" w:cs="Tahoma"/>
          <w:color w:val="548DD4" w:themeColor="text2" w:themeTint="99"/>
        </w:rPr>
      </w:pPr>
      <w:r w:rsidRPr="00D12B98">
        <w:rPr>
          <w:rFonts w:ascii="Gill Sans MT" w:hAnsi="Gill Sans MT" w:cs="Tahoma"/>
          <w:color w:val="548DD4" w:themeColor="text2" w:themeTint="99"/>
        </w:rPr>
        <w:t>Une fois par saison</w:t>
      </w:r>
    </w:p>
    <w:p w14:paraId="37A1BCF0" w14:textId="77777777" w:rsidR="00D12B98" w:rsidRDefault="000B37FB" w:rsidP="00711133">
      <w:pPr>
        <w:tabs>
          <w:tab w:val="left" w:pos="1246"/>
          <w:tab w:val="left" w:pos="4536"/>
          <w:tab w:val="left" w:pos="6804"/>
        </w:tabs>
        <w:jc w:val="both"/>
        <w:rPr>
          <w:rFonts w:ascii="Gill Sans MT" w:hAnsi="Gill Sans MT" w:cs="Tahoma"/>
        </w:rPr>
      </w:pPr>
      <w:r>
        <w:rPr>
          <w:noProof/>
        </w:rPr>
        <w:drawing>
          <wp:anchor distT="0" distB="0" distL="114300" distR="114300" simplePos="0" relativeHeight="251731968" behindDoc="1" locked="0" layoutInCell="1" allowOverlap="1" wp14:anchorId="25411541" wp14:editId="59EB55BD">
            <wp:simplePos x="0" y="0"/>
            <wp:positionH relativeFrom="margin">
              <wp:align>right</wp:align>
            </wp:positionH>
            <wp:positionV relativeFrom="paragraph">
              <wp:posOffset>54233</wp:posOffset>
            </wp:positionV>
            <wp:extent cx="2239926" cy="2989322"/>
            <wp:effectExtent l="0" t="0" r="8255" b="1905"/>
            <wp:wrapNone/>
            <wp:docPr id="1" name="Image 1" descr="Photos gratuites de à la maison, aérosol, appar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s gratuites de à la maison, aérosol, appartemen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39926" cy="29893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A1F80" w14:textId="77777777" w:rsidR="00D12B98" w:rsidRPr="00D12B98" w:rsidRDefault="00D12B98" w:rsidP="00905B47">
      <w:pPr>
        <w:pStyle w:val="Paragraphedeliste"/>
        <w:numPr>
          <w:ilvl w:val="0"/>
          <w:numId w:val="33"/>
        </w:numPr>
        <w:tabs>
          <w:tab w:val="left" w:pos="1246"/>
          <w:tab w:val="left" w:pos="4536"/>
          <w:tab w:val="left" w:pos="6804"/>
        </w:tabs>
        <w:jc w:val="both"/>
        <w:rPr>
          <w:rFonts w:ascii="Gill Sans MT" w:hAnsi="Gill Sans MT" w:cs="Tahoma"/>
          <w:sz w:val="24"/>
          <w:szCs w:val="24"/>
        </w:rPr>
      </w:pPr>
      <w:r w:rsidRPr="00D12B98">
        <w:rPr>
          <w:rFonts w:ascii="Gill Sans MT" w:hAnsi="Gill Sans MT" w:cs="Tahoma"/>
          <w:sz w:val="24"/>
          <w:szCs w:val="24"/>
        </w:rPr>
        <w:t>Faire le t</w:t>
      </w:r>
      <w:r w:rsidR="0012254E">
        <w:rPr>
          <w:rFonts w:ascii="Gill Sans MT" w:hAnsi="Gill Sans MT" w:cs="Tahoma"/>
          <w:sz w:val="24"/>
          <w:szCs w:val="24"/>
        </w:rPr>
        <w:t>ri dans l’armoire à provisions.</w:t>
      </w:r>
    </w:p>
    <w:p w14:paraId="14F742F3" w14:textId="77777777" w:rsidR="00D12B98" w:rsidRPr="00D12B98" w:rsidRDefault="00D12B98" w:rsidP="00905B47">
      <w:pPr>
        <w:pStyle w:val="Paragraphedeliste"/>
        <w:numPr>
          <w:ilvl w:val="0"/>
          <w:numId w:val="33"/>
        </w:numPr>
        <w:tabs>
          <w:tab w:val="left" w:pos="1246"/>
          <w:tab w:val="left" w:pos="4536"/>
          <w:tab w:val="left" w:pos="6804"/>
        </w:tabs>
        <w:jc w:val="both"/>
        <w:rPr>
          <w:rFonts w:ascii="Gill Sans MT" w:hAnsi="Gill Sans MT" w:cs="Tahoma"/>
          <w:sz w:val="24"/>
          <w:szCs w:val="24"/>
        </w:rPr>
      </w:pPr>
      <w:r w:rsidRPr="00D12B98">
        <w:rPr>
          <w:rFonts w:ascii="Gill Sans MT" w:hAnsi="Gill Sans MT" w:cs="Tahoma"/>
          <w:sz w:val="24"/>
          <w:szCs w:val="24"/>
        </w:rPr>
        <w:t>Nettoyer les ore</w:t>
      </w:r>
      <w:r w:rsidR="0012254E">
        <w:rPr>
          <w:rFonts w:ascii="Gill Sans MT" w:hAnsi="Gill Sans MT" w:cs="Tahoma"/>
          <w:sz w:val="24"/>
          <w:szCs w:val="24"/>
        </w:rPr>
        <w:t>illers, couverture et couettes.</w:t>
      </w:r>
    </w:p>
    <w:p w14:paraId="6CD028C2" w14:textId="77777777" w:rsidR="00D12B98" w:rsidRPr="00D12B98" w:rsidRDefault="0012254E" w:rsidP="00905B47">
      <w:pPr>
        <w:pStyle w:val="Paragraphedeliste"/>
        <w:numPr>
          <w:ilvl w:val="0"/>
          <w:numId w:val="33"/>
        </w:numPr>
        <w:tabs>
          <w:tab w:val="left" w:pos="1246"/>
          <w:tab w:val="left" w:pos="4536"/>
          <w:tab w:val="left" w:pos="6804"/>
        </w:tabs>
        <w:jc w:val="both"/>
        <w:rPr>
          <w:rFonts w:ascii="Gill Sans MT" w:hAnsi="Gill Sans MT" w:cs="Tahoma"/>
          <w:sz w:val="24"/>
          <w:szCs w:val="24"/>
        </w:rPr>
      </w:pPr>
      <w:r>
        <w:rPr>
          <w:rFonts w:ascii="Gill Sans MT" w:hAnsi="Gill Sans MT" w:cs="Tahoma"/>
          <w:sz w:val="24"/>
          <w:szCs w:val="24"/>
        </w:rPr>
        <w:t>Nettoyer la machine à laver.</w:t>
      </w:r>
    </w:p>
    <w:p w14:paraId="08B89B6F" w14:textId="77777777" w:rsidR="00D12B98" w:rsidRPr="00D12B98" w:rsidRDefault="00D12B98" w:rsidP="00905B47">
      <w:pPr>
        <w:pStyle w:val="Paragraphedeliste"/>
        <w:numPr>
          <w:ilvl w:val="0"/>
          <w:numId w:val="33"/>
        </w:numPr>
        <w:tabs>
          <w:tab w:val="left" w:pos="1246"/>
          <w:tab w:val="left" w:pos="4536"/>
          <w:tab w:val="left" w:pos="6804"/>
        </w:tabs>
        <w:jc w:val="both"/>
        <w:rPr>
          <w:rFonts w:ascii="Gill Sans MT" w:hAnsi="Gill Sans MT" w:cs="Tahoma"/>
          <w:sz w:val="24"/>
          <w:szCs w:val="24"/>
        </w:rPr>
      </w:pPr>
      <w:r w:rsidRPr="00D12B98">
        <w:rPr>
          <w:rFonts w:ascii="Gill Sans MT" w:hAnsi="Gill Sans MT" w:cs="Tahoma"/>
          <w:sz w:val="24"/>
          <w:szCs w:val="24"/>
        </w:rPr>
        <w:t xml:space="preserve">Trier les </w:t>
      </w:r>
      <w:r w:rsidR="0012254E">
        <w:rPr>
          <w:rFonts w:ascii="Gill Sans MT" w:hAnsi="Gill Sans MT" w:cs="Tahoma"/>
          <w:sz w:val="24"/>
          <w:szCs w:val="24"/>
        </w:rPr>
        <w:t>placards.</w:t>
      </w:r>
    </w:p>
    <w:p w14:paraId="2D2F95AA" w14:textId="77777777" w:rsidR="00D12B98" w:rsidRPr="00D12B98" w:rsidRDefault="00D12B98" w:rsidP="00905B47">
      <w:pPr>
        <w:pStyle w:val="Paragraphedeliste"/>
        <w:numPr>
          <w:ilvl w:val="0"/>
          <w:numId w:val="33"/>
        </w:numPr>
        <w:tabs>
          <w:tab w:val="left" w:pos="1246"/>
          <w:tab w:val="left" w:pos="4536"/>
          <w:tab w:val="left" w:pos="6804"/>
        </w:tabs>
        <w:jc w:val="both"/>
        <w:rPr>
          <w:rFonts w:ascii="Gill Sans MT" w:hAnsi="Gill Sans MT" w:cs="Tahoma"/>
          <w:sz w:val="24"/>
          <w:szCs w:val="24"/>
        </w:rPr>
      </w:pPr>
      <w:r w:rsidRPr="00D12B98">
        <w:rPr>
          <w:rFonts w:ascii="Gill Sans MT" w:hAnsi="Gill Sans MT" w:cs="Tahoma"/>
          <w:sz w:val="24"/>
          <w:szCs w:val="24"/>
        </w:rPr>
        <w:t>Nettoyer et faire le tri dans le frigo.</w:t>
      </w:r>
      <w:r w:rsidR="000B37FB" w:rsidRPr="000B37FB">
        <w:rPr>
          <w:noProof/>
        </w:rPr>
        <w:t xml:space="preserve"> </w:t>
      </w:r>
    </w:p>
    <w:p w14:paraId="158D7845" w14:textId="77777777" w:rsidR="001C613E" w:rsidRDefault="001C613E">
      <w:pPr>
        <w:spacing w:after="200" w:line="276" w:lineRule="auto"/>
        <w:rPr>
          <w:rFonts w:ascii="Gill Sans MT" w:hAnsi="Gill Sans MT" w:cs="Tahoma"/>
        </w:rPr>
      </w:pPr>
      <w:r>
        <w:rPr>
          <w:rFonts w:ascii="Gill Sans MT" w:hAnsi="Gill Sans MT" w:cs="Tahoma"/>
        </w:rPr>
        <w:br w:type="page"/>
      </w:r>
    </w:p>
    <w:p w14:paraId="6F4BBCEA" w14:textId="77777777" w:rsidR="001C613E" w:rsidRPr="000B37FB" w:rsidRDefault="00695CB7" w:rsidP="00905B47">
      <w:pPr>
        <w:pStyle w:val="Paragraphedeliste"/>
        <w:numPr>
          <w:ilvl w:val="0"/>
          <w:numId w:val="22"/>
        </w:numPr>
        <w:tabs>
          <w:tab w:val="left" w:pos="1246"/>
          <w:tab w:val="left" w:pos="1985"/>
          <w:tab w:val="left" w:pos="6917"/>
        </w:tabs>
        <w:ind w:left="1560" w:right="1983"/>
        <w:jc w:val="center"/>
        <w:rPr>
          <w:rFonts w:ascii="Gill Sans MT" w:hAnsi="Gill Sans MT" w:cs="Tahoma"/>
          <w:b/>
          <w:bCs/>
          <w:color w:val="4F81BD" w:themeColor="accent1"/>
          <w:sz w:val="36"/>
          <w:szCs w:val="36"/>
        </w:rPr>
      </w:pPr>
      <w:r w:rsidRPr="000B37FB">
        <w:rPr>
          <w:rFonts w:ascii="Gill Sans MT" w:hAnsi="Gill Sans MT" w:cs="Tahoma"/>
          <w:b/>
          <w:bCs/>
          <w:color w:val="4F81BD" w:themeColor="accent1"/>
          <w:sz w:val="36"/>
          <w:szCs w:val="36"/>
        </w:rPr>
        <w:lastRenderedPageBreak/>
        <w:t>Le voisinage</w:t>
      </w:r>
    </w:p>
    <w:p w14:paraId="479B52A5" w14:textId="77777777" w:rsidR="001C613E" w:rsidRPr="009C7431" w:rsidRDefault="001C613E" w:rsidP="001C613E">
      <w:pPr>
        <w:rPr>
          <w:rFonts w:ascii="Gill Sans MT" w:hAnsi="Gill Sans MT"/>
        </w:rPr>
      </w:pPr>
    </w:p>
    <w:p w14:paraId="2CBE64AD" w14:textId="77777777" w:rsidR="001C613E" w:rsidRDefault="001C613E" w:rsidP="001C613E">
      <w:pPr>
        <w:rPr>
          <w:rFonts w:ascii="Gill Sans MT" w:hAnsi="Gill Sans MT"/>
          <w:lang w:val="fr-FR"/>
        </w:rPr>
      </w:pPr>
    </w:p>
    <w:p w14:paraId="1F29076F" w14:textId="77777777" w:rsidR="001C613E" w:rsidRPr="0035368E" w:rsidRDefault="001C613E" w:rsidP="001C613E">
      <w:pPr>
        <w:jc w:val="both"/>
        <w:rPr>
          <w:rFonts w:ascii="Gill Sans MT" w:hAnsi="Gill Sans MT"/>
          <w:b/>
          <w:smallCaps/>
          <w:lang w:val="fr-FR"/>
        </w:rPr>
      </w:pPr>
      <w:r w:rsidRPr="0035368E">
        <w:rPr>
          <w:rFonts w:ascii="Gill Sans MT" w:hAnsi="Gill Sans MT"/>
          <w:lang w:val="fr-FR"/>
        </w:rPr>
        <w:t xml:space="preserve">En raison de la proximité des logements, vous partagez des espaces et des équipements </w:t>
      </w:r>
      <w:r w:rsidR="00BD3766">
        <w:rPr>
          <w:rFonts w:ascii="Gill Sans MT" w:hAnsi="Gill Sans MT"/>
          <w:lang w:val="fr-FR"/>
        </w:rPr>
        <w:t xml:space="preserve">avec vos voisins : les espaces </w:t>
      </w:r>
      <w:r w:rsidRPr="0035368E">
        <w:rPr>
          <w:rFonts w:ascii="Gill Sans MT" w:hAnsi="Gill Sans MT"/>
          <w:lang w:val="fr-FR"/>
        </w:rPr>
        <w:t>verts, les aires de jeux, le hall d’entrée, l’ascenseur, … Ces différents endroits peuvent être source de rencontres, de contacts sympathiques, mais aussi, parfois source de conflits et de tensions.</w:t>
      </w:r>
    </w:p>
    <w:p w14:paraId="040EE4DA" w14:textId="77777777" w:rsidR="001C613E" w:rsidRPr="0035368E" w:rsidRDefault="001C613E" w:rsidP="001C613E">
      <w:pPr>
        <w:jc w:val="both"/>
        <w:rPr>
          <w:rFonts w:ascii="Gill Sans MT" w:hAnsi="Gill Sans MT"/>
          <w:b/>
          <w:smallCaps/>
          <w:lang w:val="fr-FR"/>
        </w:rPr>
      </w:pPr>
    </w:p>
    <w:p w14:paraId="4A6E2329" w14:textId="77777777" w:rsidR="001C613E" w:rsidRPr="0035368E" w:rsidRDefault="001C613E" w:rsidP="001C613E">
      <w:pPr>
        <w:jc w:val="both"/>
        <w:rPr>
          <w:rFonts w:ascii="Gill Sans MT" w:hAnsi="Gill Sans MT"/>
          <w:b/>
          <w:smallCaps/>
          <w:lang w:val="fr-FR"/>
        </w:rPr>
      </w:pPr>
      <w:r w:rsidRPr="0035368E">
        <w:rPr>
          <w:rFonts w:ascii="Gill Sans MT" w:hAnsi="Gill Sans MT"/>
          <w:lang w:val="fr-FR"/>
        </w:rPr>
        <w:t>Pour votre bien-être et celui de votre voisinage, veillez à respecter vos devoirs et obligations</w:t>
      </w:r>
      <w:r>
        <w:rPr>
          <w:rFonts w:ascii="Gill Sans MT" w:hAnsi="Gill Sans MT"/>
          <w:lang w:val="fr-FR"/>
        </w:rPr>
        <w:t>.</w:t>
      </w:r>
    </w:p>
    <w:p w14:paraId="7E47BCEC" w14:textId="77777777" w:rsidR="001C613E" w:rsidRPr="0035368E" w:rsidRDefault="001C613E" w:rsidP="001C613E">
      <w:pPr>
        <w:jc w:val="both"/>
        <w:rPr>
          <w:rFonts w:ascii="Gill Sans MT" w:hAnsi="Gill Sans MT"/>
          <w:b/>
          <w:smallCaps/>
          <w:lang w:val="fr-FR"/>
        </w:rPr>
      </w:pPr>
      <w:r w:rsidRPr="0035368E">
        <w:rPr>
          <w:rFonts w:ascii="Gill Sans MT" w:hAnsi="Gill Sans MT"/>
          <w:lang w:val="fr-FR"/>
        </w:rPr>
        <w:t>Si chacun montre de la bonne volonté et y met du sien, les rapports de voisinage pourront évoluer de façon harmonieuse et conviviale !</w:t>
      </w:r>
    </w:p>
    <w:p w14:paraId="2127B28E" w14:textId="77777777" w:rsidR="001C613E" w:rsidRPr="0035368E" w:rsidRDefault="001C613E" w:rsidP="001C613E">
      <w:pPr>
        <w:jc w:val="both"/>
        <w:rPr>
          <w:rFonts w:ascii="Gill Sans MT" w:hAnsi="Gill Sans MT"/>
          <w:b/>
          <w:smallCaps/>
          <w:lang w:val="fr-FR"/>
        </w:rPr>
      </w:pPr>
    </w:p>
    <w:p w14:paraId="0AF9BF24" w14:textId="77777777" w:rsidR="001C613E" w:rsidRDefault="001C613E" w:rsidP="001C613E">
      <w:pPr>
        <w:jc w:val="both"/>
        <w:rPr>
          <w:rFonts w:ascii="Gill Sans MT" w:hAnsi="Gill Sans MT"/>
          <w:lang w:val="fr-FR"/>
        </w:rPr>
      </w:pPr>
      <w:r w:rsidRPr="0035368E">
        <w:rPr>
          <w:rFonts w:ascii="Gill Sans MT" w:hAnsi="Gill Sans MT"/>
          <w:lang w:val="fr-FR"/>
        </w:rPr>
        <w:t xml:space="preserve">Les sociétés de logement de service public </w:t>
      </w:r>
      <w:r>
        <w:rPr>
          <w:rFonts w:ascii="Gill Sans MT" w:hAnsi="Gill Sans MT"/>
          <w:lang w:val="fr-FR"/>
        </w:rPr>
        <w:t>ne sont pas compétentes</w:t>
      </w:r>
      <w:r w:rsidRPr="00472229">
        <w:rPr>
          <w:rFonts w:ascii="Gill Sans MT" w:hAnsi="Gill Sans MT"/>
        </w:rPr>
        <w:t xml:space="preserve"> </w:t>
      </w:r>
      <w:r w:rsidRPr="00CD6E48">
        <w:rPr>
          <w:rFonts w:ascii="Gill Sans MT" w:hAnsi="Gill Sans MT"/>
        </w:rPr>
        <w:t>pour régler</w:t>
      </w:r>
      <w:r>
        <w:rPr>
          <w:rFonts w:ascii="Gill Sans MT" w:hAnsi="Gill Sans MT"/>
        </w:rPr>
        <w:t xml:space="preserve"> ces litiges.</w:t>
      </w:r>
      <w:r w:rsidRPr="00CD6E48">
        <w:rPr>
          <w:rFonts w:ascii="Gill Sans MT" w:hAnsi="Gill Sans MT"/>
        </w:rPr>
        <w:t xml:space="preserve"> </w:t>
      </w:r>
    </w:p>
    <w:p w14:paraId="2A267B7B" w14:textId="77777777" w:rsidR="001C613E" w:rsidRDefault="001C613E" w:rsidP="001C613E">
      <w:pPr>
        <w:jc w:val="both"/>
        <w:rPr>
          <w:rFonts w:ascii="Gill Sans MT" w:hAnsi="Gill Sans MT"/>
          <w:lang w:val="fr-FR"/>
        </w:rPr>
      </w:pPr>
      <w:r w:rsidRPr="0035368E">
        <w:rPr>
          <w:rFonts w:ascii="Gill Sans MT" w:hAnsi="Gill Sans MT"/>
          <w:lang w:val="fr-FR"/>
        </w:rPr>
        <w:t xml:space="preserve">Essayez d’abord une solution amiable avec votre voisin … </w:t>
      </w:r>
      <w:r>
        <w:rPr>
          <w:rFonts w:ascii="Gill Sans MT" w:hAnsi="Gill Sans MT"/>
        </w:rPr>
        <w:t xml:space="preserve">Les </w:t>
      </w:r>
      <w:r w:rsidRPr="00CD6E48">
        <w:rPr>
          <w:rFonts w:ascii="Gill Sans MT" w:hAnsi="Gill Sans MT"/>
        </w:rPr>
        <w:t xml:space="preserve">conflits de voisinage </w:t>
      </w:r>
      <w:r>
        <w:rPr>
          <w:rFonts w:ascii="Gill Sans MT" w:hAnsi="Gill Sans MT"/>
        </w:rPr>
        <w:t xml:space="preserve">sont </w:t>
      </w:r>
      <w:r w:rsidRPr="00CD6E48">
        <w:rPr>
          <w:rFonts w:ascii="Gill Sans MT" w:hAnsi="Gill Sans MT"/>
        </w:rPr>
        <w:t>souvent la conséquence d’un manque de dialogue</w:t>
      </w:r>
      <w:r>
        <w:rPr>
          <w:rFonts w:ascii="Gill Sans MT" w:hAnsi="Gill Sans MT"/>
        </w:rPr>
        <w:t>.</w:t>
      </w:r>
    </w:p>
    <w:p w14:paraId="215BE864" w14:textId="77777777" w:rsidR="001C613E" w:rsidRDefault="001C613E" w:rsidP="001C613E">
      <w:pPr>
        <w:jc w:val="both"/>
        <w:rPr>
          <w:rFonts w:ascii="Gill Sans MT" w:hAnsi="Gill Sans MT"/>
          <w:lang w:val="fr-FR"/>
        </w:rPr>
      </w:pPr>
    </w:p>
    <w:p w14:paraId="5DEEFB79" w14:textId="77777777" w:rsidR="001C613E" w:rsidRPr="00CD6E48" w:rsidRDefault="001C613E" w:rsidP="001C613E">
      <w:pPr>
        <w:jc w:val="both"/>
        <w:rPr>
          <w:rFonts w:ascii="Gill Sans MT" w:hAnsi="Gill Sans MT"/>
        </w:rPr>
      </w:pPr>
      <w:r w:rsidRPr="0035368E">
        <w:rPr>
          <w:rFonts w:ascii="Gill Sans MT" w:hAnsi="Gill Sans MT"/>
          <w:lang w:val="fr-FR"/>
        </w:rPr>
        <w:t>En cas de difficulté,</w:t>
      </w:r>
      <w:r>
        <w:rPr>
          <w:rFonts w:ascii="Gill Sans MT" w:hAnsi="Gill Sans MT"/>
          <w:lang w:val="fr-FR"/>
        </w:rPr>
        <w:t xml:space="preserve"> </w:t>
      </w:r>
      <w:r w:rsidR="002E75B7" w:rsidRPr="00CD6E48">
        <w:rPr>
          <w:rFonts w:ascii="Gill Sans MT" w:hAnsi="Gill Sans MT"/>
        </w:rPr>
        <w:t>notre</w:t>
      </w:r>
      <w:r w:rsidRPr="00CD6E48">
        <w:rPr>
          <w:rFonts w:ascii="Gill Sans MT" w:hAnsi="Gill Sans MT"/>
        </w:rPr>
        <w:t xml:space="preserve"> cellule de proximité propose une écoute et une tentative de conciliation entre les intéressés, mais son intervention est limitée et il s’avère donc impossible d’intervenir systématiquement pour de petits conflits. </w:t>
      </w:r>
    </w:p>
    <w:p w14:paraId="3432452C" w14:textId="77777777" w:rsidR="001C613E" w:rsidRPr="00CD6E48" w:rsidRDefault="001C613E" w:rsidP="001C613E">
      <w:pPr>
        <w:pStyle w:val="Paragraphedeliste"/>
        <w:ind w:left="0"/>
        <w:jc w:val="both"/>
        <w:rPr>
          <w:rFonts w:ascii="Gill Sans MT" w:hAnsi="Gill Sans MT"/>
          <w:sz w:val="24"/>
          <w:szCs w:val="24"/>
          <w:lang w:val="fr-BE"/>
        </w:rPr>
      </w:pPr>
    </w:p>
    <w:p w14:paraId="07947843" w14:textId="77777777" w:rsidR="001C613E" w:rsidRPr="0035368E" w:rsidRDefault="001C613E" w:rsidP="001C613E">
      <w:pPr>
        <w:jc w:val="both"/>
        <w:rPr>
          <w:rFonts w:ascii="Gill Sans MT" w:hAnsi="Gill Sans MT"/>
          <w:b/>
          <w:smallCaps/>
          <w:lang w:val="fr-FR"/>
        </w:rPr>
      </w:pPr>
      <w:r w:rsidRPr="0035368E">
        <w:rPr>
          <w:rFonts w:ascii="Gill Sans MT" w:hAnsi="Gill Sans MT"/>
          <w:lang w:val="fr-FR"/>
        </w:rPr>
        <w:t>A défaut, des mesures judiciaires existent via la justice de paix.</w:t>
      </w:r>
    </w:p>
    <w:p w14:paraId="65D65C8F" w14:textId="77777777" w:rsidR="001C613E" w:rsidRDefault="001C613E" w:rsidP="001C613E">
      <w:pPr>
        <w:tabs>
          <w:tab w:val="left" w:pos="1138"/>
          <w:tab w:val="left" w:pos="4820"/>
          <w:tab w:val="left" w:pos="6807"/>
        </w:tabs>
        <w:jc w:val="both"/>
        <w:rPr>
          <w:rFonts w:ascii="Gill Sans MT" w:hAnsi="Gill Sans MT" w:cs="Arial"/>
        </w:rPr>
      </w:pPr>
    </w:p>
    <w:p w14:paraId="6BA9B8F5" w14:textId="77777777" w:rsidR="001C613E" w:rsidRPr="000B37FB" w:rsidRDefault="001C613E" w:rsidP="000B37FB">
      <w:pPr>
        <w:tabs>
          <w:tab w:val="left" w:pos="1138"/>
          <w:tab w:val="left" w:pos="4820"/>
          <w:tab w:val="left" w:pos="6807"/>
        </w:tabs>
        <w:jc w:val="both"/>
        <w:rPr>
          <w:rFonts w:ascii="Gill Sans MT" w:hAnsi="Gill Sans MT" w:cs="Arial"/>
        </w:rPr>
      </w:pPr>
      <w:r w:rsidRPr="000B37FB">
        <w:rPr>
          <w:rFonts w:ascii="Gill Sans MT" w:hAnsi="Gill Sans MT" w:cs="Arial"/>
        </w:rPr>
        <w:br/>
        <w:t xml:space="preserve">Pour le </w:t>
      </w:r>
      <w:r w:rsidR="004D7FEE" w:rsidRPr="000B37FB">
        <w:rPr>
          <w:rFonts w:ascii="Gill Sans MT" w:hAnsi="Gill Sans MT" w:cs="Arial"/>
          <w:u w:val="single"/>
        </w:rPr>
        <w:t>bien-être</w:t>
      </w:r>
      <w:r w:rsidRPr="000B37FB">
        <w:rPr>
          <w:rFonts w:ascii="Gill Sans MT" w:hAnsi="Gill Sans MT" w:cs="Arial"/>
        </w:rPr>
        <w:t xml:space="preserve"> et la </w:t>
      </w:r>
      <w:r w:rsidRPr="000B37FB">
        <w:rPr>
          <w:rFonts w:ascii="Gill Sans MT" w:hAnsi="Gill Sans MT" w:cs="Arial"/>
          <w:u w:val="single"/>
        </w:rPr>
        <w:t>sécurité</w:t>
      </w:r>
      <w:r w:rsidRPr="000B37FB">
        <w:rPr>
          <w:rFonts w:ascii="Gill Sans MT" w:hAnsi="Gill Sans MT" w:cs="Arial"/>
        </w:rPr>
        <w:t xml:space="preserve"> de tous, veillez à respecter les règles les plus élémentaires de savoir-vivre et les obligations suivantes :</w:t>
      </w:r>
    </w:p>
    <w:p w14:paraId="69297521" w14:textId="77777777" w:rsidR="001C613E" w:rsidRPr="000B37FB" w:rsidRDefault="001C613E" w:rsidP="000B37FB">
      <w:pPr>
        <w:tabs>
          <w:tab w:val="left" w:pos="1138"/>
          <w:tab w:val="left" w:pos="4820"/>
          <w:tab w:val="left" w:pos="6807"/>
        </w:tabs>
        <w:jc w:val="both"/>
        <w:rPr>
          <w:rFonts w:ascii="Gill Sans MT" w:hAnsi="Gill Sans MT" w:cs="Arial"/>
        </w:rPr>
      </w:pPr>
    </w:p>
    <w:p w14:paraId="767F6301" w14:textId="77777777" w:rsidR="001C613E" w:rsidRPr="000B37FB" w:rsidRDefault="00414F47" w:rsidP="00905B47">
      <w:pPr>
        <w:pStyle w:val="Paragraphedeliste"/>
        <w:numPr>
          <w:ilvl w:val="0"/>
          <w:numId w:val="34"/>
        </w:numPr>
        <w:tabs>
          <w:tab w:val="left" w:pos="1138"/>
          <w:tab w:val="left" w:pos="4820"/>
          <w:tab w:val="left" w:pos="6807"/>
        </w:tabs>
        <w:jc w:val="both"/>
        <w:rPr>
          <w:rFonts w:ascii="Gill Sans MT" w:hAnsi="Gill Sans MT" w:cs="Arial"/>
          <w:sz w:val="24"/>
          <w:szCs w:val="24"/>
        </w:rPr>
      </w:pPr>
      <w:r>
        <w:rPr>
          <w:rFonts w:ascii="Gill Sans MT" w:hAnsi="Gill Sans MT" w:cs="Arial"/>
          <w:sz w:val="24"/>
          <w:szCs w:val="24"/>
        </w:rPr>
        <w:t>l</w:t>
      </w:r>
      <w:r w:rsidR="001C613E" w:rsidRPr="000B37FB">
        <w:rPr>
          <w:rFonts w:ascii="Gill Sans MT" w:hAnsi="Gill Sans MT" w:cs="Arial"/>
          <w:sz w:val="24"/>
          <w:szCs w:val="24"/>
        </w:rPr>
        <w:t>es halls, couloirs</w:t>
      </w:r>
      <w:r w:rsidR="00BD3766" w:rsidRPr="000B37FB">
        <w:rPr>
          <w:rFonts w:ascii="Gill Sans MT" w:hAnsi="Gill Sans MT" w:cs="Arial"/>
          <w:sz w:val="24"/>
          <w:szCs w:val="24"/>
        </w:rPr>
        <w:t xml:space="preserve"> </w:t>
      </w:r>
      <w:r w:rsidR="001C613E" w:rsidRPr="000B37FB">
        <w:rPr>
          <w:rFonts w:ascii="Gill Sans MT" w:hAnsi="Gill Sans MT" w:cs="Arial"/>
          <w:sz w:val="24"/>
          <w:szCs w:val="24"/>
        </w:rPr>
        <w:t>et locaux techniques doivent être dégagés et ne peuvent servir d’esp</w:t>
      </w:r>
      <w:r>
        <w:rPr>
          <w:rFonts w:ascii="Gill Sans MT" w:hAnsi="Gill Sans MT" w:cs="Arial"/>
          <w:sz w:val="24"/>
          <w:szCs w:val="24"/>
        </w:rPr>
        <w:t>ace de rangement ou de stockage ;</w:t>
      </w:r>
    </w:p>
    <w:p w14:paraId="10060C69" w14:textId="77777777" w:rsidR="001C613E" w:rsidRPr="000B37FB" w:rsidRDefault="001C613E" w:rsidP="000B37FB">
      <w:pPr>
        <w:tabs>
          <w:tab w:val="left" w:pos="1138"/>
          <w:tab w:val="left" w:pos="4820"/>
          <w:tab w:val="left" w:pos="6807"/>
        </w:tabs>
        <w:jc w:val="both"/>
        <w:rPr>
          <w:rFonts w:ascii="Gill Sans MT" w:hAnsi="Gill Sans MT" w:cs="Arial"/>
        </w:rPr>
      </w:pPr>
    </w:p>
    <w:p w14:paraId="5316D31D" w14:textId="77777777" w:rsidR="001C613E" w:rsidRPr="000B37FB" w:rsidRDefault="00414F47" w:rsidP="00905B47">
      <w:pPr>
        <w:pStyle w:val="Paragraphedeliste"/>
        <w:numPr>
          <w:ilvl w:val="0"/>
          <w:numId w:val="34"/>
        </w:numPr>
        <w:tabs>
          <w:tab w:val="left" w:pos="1138"/>
          <w:tab w:val="left" w:pos="4820"/>
          <w:tab w:val="left" w:pos="6807"/>
        </w:tabs>
        <w:jc w:val="both"/>
        <w:rPr>
          <w:rFonts w:ascii="Gill Sans MT" w:hAnsi="Gill Sans MT" w:cs="Arial"/>
          <w:sz w:val="24"/>
          <w:szCs w:val="24"/>
        </w:rPr>
      </w:pPr>
      <w:r>
        <w:rPr>
          <w:rFonts w:ascii="Gill Sans MT" w:hAnsi="Gill Sans MT" w:cs="Arial"/>
          <w:sz w:val="24"/>
          <w:szCs w:val="24"/>
        </w:rPr>
        <w:t>l</w:t>
      </w:r>
      <w:r w:rsidR="001C613E" w:rsidRPr="000B37FB">
        <w:rPr>
          <w:rFonts w:ascii="Gill Sans MT" w:hAnsi="Gill Sans MT" w:cs="Arial"/>
          <w:sz w:val="24"/>
          <w:szCs w:val="24"/>
        </w:rPr>
        <w:t>es portes d’entrée des immeubles et portes de halls communs doivent être f</w:t>
      </w:r>
      <w:r>
        <w:rPr>
          <w:rFonts w:ascii="Gill Sans MT" w:hAnsi="Gill Sans MT" w:cs="Arial"/>
          <w:sz w:val="24"/>
          <w:szCs w:val="24"/>
        </w:rPr>
        <w:t>ermées pour la sécurité de tous ;</w:t>
      </w:r>
    </w:p>
    <w:p w14:paraId="2DADD781" w14:textId="77777777" w:rsidR="001C613E" w:rsidRPr="000B37FB" w:rsidRDefault="001C613E" w:rsidP="000B37FB">
      <w:pPr>
        <w:tabs>
          <w:tab w:val="left" w:pos="1138"/>
          <w:tab w:val="left" w:pos="4820"/>
          <w:tab w:val="left" w:pos="6807"/>
        </w:tabs>
        <w:jc w:val="both"/>
        <w:rPr>
          <w:rFonts w:ascii="Gill Sans MT" w:hAnsi="Gill Sans MT" w:cs="Arial"/>
        </w:rPr>
      </w:pPr>
    </w:p>
    <w:p w14:paraId="01312CC9" w14:textId="77777777" w:rsidR="001C613E" w:rsidRPr="000B37FB" w:rsidRDefault="00414F47" w:rsidP="00905B47">
      <w:pPr>
        <w:pStyle w:val="Paragraphedeliste"/>
        <w:numPr>
          <w:ilvl w:val="0"/>
          <w:numId w:val="34"/>
        </w:numPr>
        <w:tabs>
          <w:tab w:val="left" w:pos="1138"/>
          <w:tab w:val="left" w:pos="4820"/>
          <w:tab w:val="left" w:pos="6807"/>
        </w:tabs>
        <w:jc w:val="both"/>
        <w:rPr>
          <w:rFonts w:ascii="Gill Sans MT" w:hAnsi="Gill Sans MT" w:cs="Arial"/>
          <w:sz w:val="24"/>
          <w:szCs w:val="24"/>
        </w:rPr>
      </w:pPr>
      <w:r>
        <w:rPr>
          <w:rFonts w:ascii="Gill Sans MT" w:hAnsi="Gill Sans MT" w:cs="Arial"/>
          <w:sz w:val="24"/>
          <w:szCs w:val="24"/>
        </w:rPr>
        <w:t>n</w:t>
      </w:r>
      <w:r w:rsidR="001C613E" w:rsidRPr="000B37FB">
        <w:rPr>
          <w:rFonts w:ascii="Gill Sans MT" w:hAnsi="Gill Sans MT" w:cs="Arial"/>
          <w:sz w:val="24"/>
          <w:szCs w:val="24"/>
        </w:rPr>
        <w:t>e l</w:t>
      </w:r>
      <w:r>
        <w:rPr>
          <w:rFonts w:ascii="Gill Sans MT" w:hAnsi="Gill Sans MT" w:cs="Arial"/>
          <w:sz w:val="24"/>
          <w:szCs w:val="24"/>
        </w:rPr>
        <w:t>aissez pas l’accès à un inconnu ;</w:t>
      </w:r>
    </w:p>
    <w:p w14:paraId="568FC1FB" w14:textId="77777777" w:rsidR="001C613E" w:rsidRPr="000B37FB" w:rsidRDefault="001C613E" w:rsidP="000B37FB">
      <w:pPr>
        <w:tabs>
          <w:tab w:val="left" w:pos="1138"/>
          <w:tab w:val="left" w:pos="4820"/>
          <w:tab w:val="left" w:pos="6807"/>
        </w:tabs>
        <w:jc w:val="both"/>
        <w:rPr>
          <w:rFonts w:ascii="Gill Sans MT" w:hAnsi="Gill Sans MT" w:cs="Arial"/>
        </w:rPr>
      </w:pPr>
    </w:p>
    <w:p w14:paraId="6411A568" w14:textId="77777777" w:rsidR="001C613E" w:rsidRPr="000B37FB" w:rsidRDefault="00414F47" w:rsidP="00905B47">
      <w:pPr>
        <w:pStyle w:val="Paragraphedeliste"/>
        <w:numPr>
          <w:ilvl w:val="0"/>
          <w:numId w:val="34"/>
        </w:numPr>
        <w:tabs>
          <w:tab w:val="left" w:pos="1138"/>
          <w:tab w:val="left" w:pos="4820"/>
          <w:tab w:val="left" w:pos="6807"/>
        </w:tabs>
        <w:jc w:val="both"/>
        <w:rPr>
          <w:rFonts w:ascii="Gill Sans MT" w:hAnsi="Gill Sans MT" w:cs="Arial"/>
          <w:sz w:val="24"/>
          <w:szCs w:val="24"/>
        </w:rPr>
      </w:pPr>
      <w:r>
        <w:rPr>
          <w:rFonts w:ascii="Gill Sans MT" w:hAnsi="Gill Sans MT" w:cs="Arial"/>
          <w:sz w:val="24"/>
          <w:szCs w:val="24"/>
        </w:rPr>
        <w:t>d</w:t>
      </w:r>
      <w:r w:rsidR="001C613E" w:rsidRPr="000B37FB">
        <w:rPr>
          <w:rFonts w:ascii="Gill Sans MT" w:hAnsi="Gill Sans MT" w:cs="Arial"/>
          <w:sz w:val="24"/>
          <w:szCs w:val="24"/>
        </w:rPr>
        <w:t>ans les ascenseurs, les enfants de moins de 12 ans doivent être accompagnés d’un adulte. Il est interdit d’y jouer et de le souiller. L’interdiction de fumer s’applique à toutes les parties communes. Il ne peut pas être utilisé comme mont</w:t>
      </w:r>
      <w:r>
        <w:rPr>
          <w:rFonts w:ascii="Gill Sans MT" w:hAnsi="Gill Sans MT" w:cs="Arial"/>
          <w:sz w:val="24"/>
          <w:szCs w:val="24"/>
        </w:rPr>
        <w:t>e-charges lors de déménagements ;</w:t>
      </w:r>
    </w:p>
    <w:p w14:paraId="14036951" w14:textId="77777777" w:rsidR="001C613E" w:rsidRPr="000B37FB" w:rsidRDefault="001C613E" w:rsidP="000B37FB">
      <w:pPr>
        <w:tabs>
          <w:tab w:val="left" w:pos="1138"/>
          <w:tab w:val="left" w:pos="4820"/>
          <w:tab w:val="left" w:pos="6807"/>
        </w:tabs>
        <w:jc w:val="both"/>
        <w:rPr>
          <w:rFonts w:ascii="Gill Sans MT" w:hAnsi="Gill Sans MT" w:cs="Arial"/>
        </w:rPr>
      </w:pPr>
    </w:p>
    <w:p w14:paraId="61EBF66E" w14:textId="77777777" w:rsidR="001C613E" w:rsidRPr="000B37FB" w:rsidRDefault="00414F47" w:rsidP="00905B47">
      <w:pPr>
        <w:pStyle w:val="Paragraphedeliste"/>
        <w:numPr>
          <w:ilvl w:val="0"/>
          <w:numId w:val="34"/>
        </w:numPr>
        <w:tabs>
          <w:tab w:val="left" w:pos="1138"/>
          <w:tab w:val="left" w:pos="4820"/>
          <w:tab w:val="left" w:pos="6807"/>
        </w:tabs>
        <w:jc w:val="both"/>
        <w:rPr>
          <w:rFonts w:ascii="Gill Sans MT" w:hAnsi="Gill Sans MT" w:cs="Arial"/>
          <w:sz w:val="24"/>
          <w:szCs w:val="24"/>
        </w:rPr>
      </w:pPr>
      <w:r>
        <w:rPr>
          <w:rFonts w:ascii="Gill Sans MT" w:hAnsi="Gill Sans MT" w:cs="Arial"/>
          <w:sz w:val="24"/>
          <w:szCs w:val="24"/>
        </w:rPr>
        <w:t>v</w:t>
      </w:r>
      <w:r w:rsidR="001C613E" w:rsidRPr="000B37FB">
        <w:rPr>
          <w:rFonts w:ascii="Gill Sans MT" w:hAnsi="Gill Sans MT" w:cs="Arial"/>
          <w:sz w:val="24"/>
          <w:szCs w:val="24"/>
        </w:rPr>
        <w:t>otre responsabilité parentale est engagée, notamment pour toute nuisance au sein de votre</w:t>
      </w:r>
      <w:r>
        <w:rPr>
          <w:rFonts w:ascii="Gill Sans MT" w:hAnsi="Gill Sans MT" w:cs="Arial"/>
          <w:sz w:val="24"/>
          <w:szCs w:val="24"/>
        </w:rPr>
        <w:t xml:space="preserve"> logement ou des espace communs ;</w:t>
      </w:r>
    </w:p>
    <w:p w14:paraId="3459C808" w14:textId="77777777" w:rsidR="001C613E" w:rsidRPr="000B37FB" w:rsidRDefault="001C613E" w:rsidP="000B37FB">
      <w:pPr>
        <w:tabs>
          <w:tab w:val="left" w:pos="1138"/>
          <w:tab w:val="left" w:pos="4820"/>
          <w:tab w:val="left" w:pos="6807"/>
        </w:tabs>
        <w:jc w:val="both"/>
        <w:rPr>
          <w:rFonts w:ascii="Gill Sans MT" w:hAnsi="Gill Sans MT" w:cs="Arial"/>
        </w:rPr>
      </w:pPr>
    </w:p>
    <w:p w14:paraId="735BAE39" w14:textId="77777777" w:rsidR="001C613E" w:rsidRPr="000B37FB" w:rsidRDefault="00414F47" w:rsidP="00905B47">
      <w:pPr>
        <w:pStyle w:val="Paragraphedeliste"/>
        <w:numPr>
          <w:ilvl w:val="0"/>
          <w:numId w:val="34"/>
        </w:numPr>
        <w:tabs>
          <w:tab w:val="left" w:pos="1138"/>
          <w:tab w:val="left" w:pos="4820"/>
          <w:tab w:val="left" w:pos="6807"/>
        </w:tabs>
        <w:jc w:val="both"/>
        <w:rPr>
          <w:rFonts w:ascii="Gill Sans MT" w:hAnsi="Gill Sans MT" w:cs="Arial"/>
          <w:sz w:val="24"/>
          <w:szCs w:val="24"/>
        </w:rPr>
      </w:pPr>
      <w:r>
        <w:rPr>
          <w:rFonts w:ascii="Gill Sans MT" w:hAnsi="Gill Sans MT" w:cs="Arial"/>
          <w:sz w:val="24"/>
          <w:szCs w:val="24"/>
        </w:rPr>
        <w:t>v</w:t>
      </w:r>
      <w:r w:rsidR="001C613E" w:rsidRPr="000B37FB">
        <w:rPr>
          <w:rFonts w:ascii="Gill Sans MT" w:hAnsi="Gill Sans MT" w:cs="Arial"/>
          <w:sz w:val="24"/>
          <w:szCs w:val="24"/>
        </w:rPr>
        <w:t>ous êtes responsable de votre animal domestique. Il est important de se référer au règlement d’ordre intérieur et au règlement général de police de votre commune. Il ne doit en aucun cas causer de nuisance ni c</w:t>
      </w:r>
      <w:r>
        <w:rPr>
          <w:rFonts w:ascii="Gill Sans MT" w:hAnsi="Gill Sans MT" w:cs="Arial"/>
          <w:sz w:val="24"/>
          <w:szCs w:val="24"/>
        </w:rPr>
        <w:t>ompromettre l’hygiène des lieux ;</w:t>
      </w:r>
    </w:p>
    <w:p w14:paraId="1F37C050" w14:textId="77777777" w:rsidR="001C613E" w:rsidRPr="000B37FB" w:rsidRDefault="001C613E" w:rsidP="000B37FB">
      <w:pPr>
        <w:tabs>
          <w:tab w:val="left" w:pos="1138"/>
          <w:tab w:val="left" w:pos="4820"/>
          <w:tab w:val="left" w:pos="6807"/>
        </w:tabs>
        <w:jc w:val="both"/>
        <w:rPr>
          <w:rFonts w:ascii="Gill Sans MT" w:hAnsi="Gill Sans MT" w:cs="Arial"/>
        </w:rPr>
      </w:pPr>
    </w:p>
    <w:p w14:paraId="38D97D6D" w14:textId="77777777" w:rsidR="001C613E" w:rsidRPr="000B37FB" w:rsidRDefault="00414F47" w:rsidP="00905B47">
      <w:pPr>
        <w:pStyle w:val="Paragraphedeliste"/>
        <w:numPr>
          <w:ilvl w:val="0"/>
          <w:numId w:val="34"/>
        </w:numPr>
        <w:tabs>
          <w:tab w:val="left" w:pos="1138"/>
          <w:tab w:val="left" w:pos="4820"/>
          <w:tab w:val="left" w:pos="6807"/>
        </w:tabs>
        <w:jc w:val="both"/>
        <w:rPr>
          <w:rFonts w:ascii="Gill Sans MT" w:hAnsi="Gill Sans MT" w:cs="Arial"/>
          <w:sz w:val="24"/>
          <w:szCs w:val="24"/>
        </w:rPr>
      </w:pPr>
      <w:r>
        <w:rPr>
          <w:rFonts w:ascii="Gill Sans MT" w:hAnsi="Gill Sans MT" w:cs="Arial"/>
          <w:sz w:val="24"/>
          <w:szCs w:val="24"/>
        </w:rPr>
        <w:t>l</w:t>
      </w:r>
      <w:r w:rsidR="001C613E" w:rsidRPr="000B37FB">
        <w:rPr>
          <w:rFonts w:ascii="Gill Sans MT" w:hAnsi="Gill Sans MT" w:cs="Arial"/>
          <w:sz w:val="24"/>
          <w:szCs w:val="24"/>
        </w:rPr>
        <w:t>es nuisances sonores constituent une des nuisances les plus répandues et les plus difficiles à supporter … Evitez au maximum les bruits qui pourraient porter atteinte à la qualité de vie du voisinage (tapage diurne et nocturne</w:t>
      </w:r>
      <w:r>
        <w:rPr>
          <w:rFonts w:ascii="Gill Sans MT" w:hAnsi="Gill Sans MT" w:cs="Arial"/>
          <w:sz w:val="24"/>
          <w:szCs w:val="24"/>
        </w:rPr>
        <w:t>, aboiements intempestifs, …).</w:t>
      </w:r>
    </w:p>
    <w:p w14:paraId="0AAD9990" w14:textId="77777777" w:rsidR="001C613E" w:rsidRDefault="001C613E" w:rsidP="001C613E">
      <w:pPr>
        <w:tabs>
          <w:tab w:val="left" w:pos="4605"/>
        </w:tabs>
        <w:rPr>
          <w:rFonts w:ascii="Gill Sans MT" w:hAnsi="Gill Sans MT"/>
        </w:rPr>
      </w:pPr>
    </w:p>
    <w:p w14:paraId="40E8F06B" w14:textId="77777777" w:rsidR="001C613E" w:rsidRPr="008966B1" w:rsidRDefault="001C613E" w:rsidP="001C613E">
      <w:pPr>
        <w:tabs>
          <w:tab w:val="left" w:pos="4605"/>
        </w:tabs>
        <w:rPr>
          <w:rFonts w:ascii="Gill Sans MT" w:hAnsi="Gill Sans MT"/>
        </w:rPr>
      </w:pPr>
    </w:p>
    <w:p w14:paraId="435C212C" w14:textId="77777777" w:rsidR="001C613E" w:rsidRDefault="001C613E" w:rsidP="001C613E">
      <w:pPr>
        <w:tabs>
          <w:tab w:val="left" w:pos="4605"/>
        </w:tabs>
        <w:rPr>
          <w:rFonts w:ascii="Gill Sans MT" w:hAnsi="Gill Sans MT"/>
        </w:rPr>
      </w:pPr>
    </w:p>
    <w:p w14:paraId="407168D4" w14:textId="77777777" w:rsidR="000B37FB" w:rsidRPr="000B37FB" w:rsidRDefault="000B37FB" w:rsidP="001C613E">
      <w:pPr>
        <w:tabs>
          <w:tab w:val="left" w:pos="4605"/>
        </w:tabs>
        <w:rPr>
          <w:rFonts w:ascii="Gill Sans MT" w:hAnsi="Gill Sans MT"/>
          <w:color w:val="548DD4" w:themeColor="text2" w:themeTint="99"/>
          <w:u w:val="single"/>
        </w:rPr>
      </w:pPr>
      <w:r w:rsidRPr="000B37FB">
        <w:rPr>
          <w:rFonts w:ascii="Gill Sans MT" w:hAnsi="Gill Sans MT"/>
          <w:color w:val="548DD4" w:themeColor="text2" w:themeTint="99"/>
          <w:u w:val="single"/>
        </w:rPr>
        <w:lastRenderedPageBreak/>
        <w:t>Les déchets</w:t>
      </w:r>
    </w:p>
    <w:p w14:paraId="59CF70AB" w14:textId="77777777" w:rsidR="000B37FB" w:rsidRPr="008966B1" w:rsidRDefault="000B37FB" w:rsidP="001C613E">
      <w:pPr>
        <w:tabs>
          <w:tab w:val="left" w:pos="4605"/>
        </w:tabs>
        <w:rPr>
          <w:rFonts w:ascii="Gill Sans MT" w:hAnsi="Gill Sans MT"/>
        </w:rPr>
      </w:pPr>
    </w:p>
    <w:p w14:paraId="0622404B" w14:textId="77777777" w:rsidR="00310A9C" w:rsidRDefault="00310A9C" w:rsidP="00905B47">
      <w:pPr>
        <w:pStyle w:val="Paragraphedeliste"/>
        <w:numPr>
          <w:ilvl w:val="0"/>
          <w:numId w:val="35"/>
        </w:numPr>
        <w:tabs>
          <w:tab w:val="left" w:pos="1134"/>
          <w:tab w:val="left" w:pos="4536"/>
          <w:tab w:val="left" w:pos="6804"/>
        </w:tabs>
        <w:jc w:val="both"/>
        <w:rPr>
          <w:rFonts w:ascii="Gill Sans MT" w:hAnsi="Gill Sans MT" w:cs="Arial"/>
          <w:sz w:val="24"/>
          <w:szCs w:val="24"/>
        </w:rPr>
      </w:pPr>
      <w:r w:rsidRPr="009D49BD">
        <w:rPr>
          <w:rFonts w:ascii="Gill Sans MT" w:hAnsi="Gill Sans MT" w:cs="Arial"/>
          <w:sz w:val="24"/>
          <w:szCs w:val="24"/>
        </w:rPr>
        <w:t>Le calendrier de la collecte des déchets ménagers doi</w:t>
      </w:r>
      <w:r w:rsidR="000B37FB">
        <w:rPr>
          <w:rFonts w:ascii="Gill Sans MT" w:hAnsi="Gill Sans MT" w:cs="Arial"/>
          <w:sz w:val="24"/>
          <w:szCs w:val="24"/>
        </w:rPr>
        <w:t>t être scrupul</w:t>
      </w:r>
      <w:r w:rsidR="00EB1493">
        <w:rPr>
          <w:rFonts w:ascii="Gill Sans MT" w:hAnsi="Gill Sans MT" w:cs="Arial"/>
          <w:sz w:val="24"/>
          <w:szCs w:val="24"/>
        </w:rPr>
        <w:t>eusement respecté.</w:t>
      </w:r>
    </w:p>
    <w:p w14:paraId="6B092D7F" w14:textId="77777777" w:rsidR="00310A9C" w:rsidRPr="000B37FB" w:rsidRDefault="00310A9C" w:rsidP="00905B47">
      <w:pPr>
        <w:pStyle w:val="Paragraphedeliste"/>
        <w:numPr>
          <w:ilvl w:val="0"/>
          <w:numId w:val="35"/>
        </w:numPr>
        <w:tabs>
          <w:tab w:val="left" w:pos="1134"/>
          <w:tab w:val="left" w:pos="4536"/>
          <w:tab w:val="left" w:pos="6804"/>
        </w:tabs>
        <w:jc w:val="both"/>
        <w:rPr>
          <w:rFonts w:ascii="Gill Sans MT" w:hAnsi="Gill Sans MT" w:cs="Arial"/>
          <w:sz w:val="24"/>
          <w:szCs w:val="24"/>
        </w:rPr>
      </w:pPr>
      <w:r w:rsidRPr="000B37FB">
        <w:rPr>
          <w:rFonts w:ascii="Gill Sans MT" w:hAnsi="Gill Sans MT" w:cs="Arial"/>
          <w:sz w:val="24"/>
          <w:szCs w:val="24"/>
        </w:rPr>
        <w:t>Triez les déchets selon leur nature (verre, papier, déchets ménagers, encombrants). Le dépôt des sacs poubelles REGLEMENTAIRES et CONFORMES s’effectue la veille du ramassage, uniquement à partir de 18 heures et au</w:t>
      </w:r>
      <w:r w:rsidR="00C643EC">
        <w:rPr>
          <w:rFonts w:ascii="Gill Sans MT" w:hAnsi="Gill Sans MT" w:cs="Arial"/>
          <w:sz w:val="24"/>
          <w:szCs w:val="24"/>
        </w:rPr>
        <w:t xml:space="preserve"> plus tard à 06h00 le jour même </w:t>
      </w:r>
      <w:r w:rsidR="000B37FB" w:rsidRPr="000B37FB">
        <w:rPr>
          <w:rFonts w:ascii="Gill Sans MT" w:hAnsi="Gill Sans MT" w:cs="Arial"/>
          <w:sz w:val="24"/>
          <w:szCs w:val="24"/>
        </w:rPr>
        <w:t>(à</w:t>
      </w:r>
      <w:r w:rsidRPr="000B37FB">
        <w:rPr>
          <w:rFonts w:ascii="Gill Sans MT" w:hAnsi="Gill Sans MT" w:cs="Arial"/>
          <w:sz w:val="24"/>
          <w:szCs w:val="24"/>
        </w:rPr>
        <w:t xml:space="preserve"> front de rue, ou dans les enclos prévus à cet effet près de certains appartements</w:t>
      </w:r>
      <w:r w:rsidR="000B37FB">
        <w:rPr>
          <w:rFonts w:ascii="Gill Sans MT" w:hAnsi="Gill Sans MT" w:cs="Arial"/>
          <w:sz w:val="24"/>
          <w:szCs w:val="24"/>
        </w:rPr>
        <w:t>)</w:t>
      </w:r>
      <w:r w:rsidR="00EB1493">
        <w:rPr>
          <w:rFonts w:ascii="Gill Sans MT" w:hAnsi="Gill Sans MT" w:cs="Arial"/>
          <w:sz w:val="24"/>
          <w:szCs w:val="24"/>
        </w:rPr>
        <w:t>.</w:t>
      </w:r>
    </w:p>
    <w:p w14:paraId="5A236070" w14:textId="77777777" w:rsidR="00310A9C" w:rsidRDefault="00310A9C" w:rsidP="00905B47">
      <w:pPr>
        <w:widowControl w:val="0"/>
        <w:numPr>
          <w:ilvl w:val="0"/>
          <w:numId w:val="35"/>
        </w:numPr>
        <w:tabs>
          <w:tab w:val="left" w:pos="1134"/>
          <w:tab w:val="left" w:pos="4536"/>
          <w:tab w:val="left" w:pos="6804"/>
        </w:tabs>
        <w:overflowPunct w:val="0"/>
        <w:autoSpaceDE w:val="0"/>
        <w:autoSpaceDN w:val="0"/>
        <w:adjustRightInd w:val="0"/>
        <w:jc w:val="both"/>
        <w:rPr>
          <w:rFonts w:ascii="Gill Sans MT" w:hAnsi="Gill Sans MT" w:cs="Arial"/>
        </w:rPr>
      </w:pPr>
      <w:r>
        <w:rPr>
          <w:rFonts w:ascii="Gill Sans MT" w:hAnsi="Gill Sans MT" w:cs="Arial"/>
        </w:rPr>
        <w:t>Les papiers et cartons doivent être ficelés, ou rangés dans des boîtes de carton de façon à ne pouvoir s’éparpiller</w:t>
      </w:r>
      <w:r w:rsidR="00EB1493">
        <w:rPr>
          <w:rFonts w:ascii="Gill Sans MT" w:hAnsi="Gill Sans MT" w:cs="Arial"/>
        </w:rPr>
        <w:t>.</w:t>
      </w:r>
    </w:p>
    <w:p w14:paraId="1A3799E8" w14:textId="77777777" w:rsidR="00310A9C" w:rsidRDefault="00310A9C" w:rsidP="00905B47">
      <w:pPr>
        <w:widowControl w:val="0"/>
        <w:numPr>
          <w:ilvl w:val="0"/>
          <w:numId w:val="35"/>
        </w:numPr>
        <w:tabs>
          <w:tab w:val="left" w:pos="1134"/>
          <w:tab w:val="left" w:pos="4536"/>
          <w:tab w:val="left" w:pos="6804"/>
        </w:tabs>
        <w:overflowPunct w:val="0"/>
        <w:autoSpaceDE w:val="0"/>
        <w:autoSpaceDN w:val="0"/>
        <w:adjustRightInd w:val="0"/>
        <w:jc w:val="both"/>
        <w:rPr>
          <w:rFonts w:ascii="Gill Sans MT" w:hAnsi="Gill Sans MT" w:cs="Arial"/>
        </w:rPr>
      </w:pPr>
      <w:r>
        <w:rPr>
          <w:rFonts w:ascii="Gill Sans MT" w:hAnsi="Gill Sans MT" w:cs="Arial"/>
        </w:rPr>
        <w:t>Les encombrants doivent être déposés au parc à conteneur</w:t>
      </w:r>
      <w:r w:rsidR="00C643EC">
        <w:rPr>
          <w:rFonts w:ascii="Gill Sans MT" w:hAnsi="Gill Sans MT" w:cs="Arial"/>
        </w:rPr>
        <w:t>.</w:t>
      </w:r>
    </w:p>
    <w:p w14:paraId="62181E5D" w14:textId="77777777" w:rsidR="00310A9C" w:rsidRDefault="00310A9C" w:rsidP="00310A9C">
      <w:pPr>
        <w:tabs>
          <w:tab w:val="left" w:pos="1134"/>
          <w:tab w:val="left" w:pos="4536"/>
          <w:tab w:val="left" w:pos="6804"/>
        </w:tabs>
        <w:jc w:val="both"/>
        <w:rPr>
          <w:rFonts w:ascii="Gill Sans MT" w:hAnsi="Gill Sans MT" w:cs="Arial"/>
        </w:rPr>
      </w:pPr>
    </w:p>
    <w:p w14:paraId="5251C1C2" w14:textId="77777777" w:rsidR="00310A9C" w:rsidRDefault="00310A9C" w:rsidP="00310A9C">
      <w:pPr>
        <w:tabs>
          <w:tab w:val="left" w:pos="1134"/>
          <w:tab w:val="left" w:pos="4536"/>
          <w:tab w:val="left" w:pos="6804"/>
        </w:tabs>
        <w:jc w:val="both"/>
        <w:rPr>
          <w:rFonts w:ascii="Gill Sans MT" w:hAnsi="Gill Sans MT" w:cs="Arial"/>
        </w:rPr>
      </w:pPr>
      <w:r w:rsidRPr="003604F1">
        <w:rPr>
          <w:rFonts w:ascii="Gill Sans MT" w:hAnsi="Gill Sans MT" w:cs="Arial"/>
        </w:rPr>
        <w:t>Immeubles à appartements : les déchets ne peuvent être stockés dans les caves</w:t>
      </w:r>
      <w:r w:rsidR="00EB1493">
        <w:rPr>
          <w:rFonts w:ascii="Gill Sans MT" w:hAnsi="Gill Sans MT" w:cs="Arial"/>
        </w:rPr>
        <w:t>,</w:t>
      </w:r>
      <w:r w:rsidRPr="003604F1">
        <w:rPr>
          <w:rFonts w:ascii="Gill Sans MT" w:hAnsi="Gill Sans MT" w:cs="Arial"/>
        </w:rPr>
        <w:t xml:space="preserve"> ni déposés dans les communs, pour des raisons de salubrité et de sécurité. </w:t>
      </w:r>
    </w:p>
    <w:p w14:paraId="2582FF80" w14:textId="77777777" w:rsidR="00310A9C" w:rsidRDefault="00310A9C" w:rsidP="00310A9C">
      <w:pPr>
        <w:tabs>
          <w:tab w:val="left" w:pos="1134"/>
          <w:tab w:val="left" w:pos="4536"/>
          <w:tab w:val="left" w:pos="6804"/>
        </w:tabs>
        <w:jc w:val="both"/>
        <w:rPr>
          <w:rFonts w:ascii="Gill Sans MT" w:hAnsi="Gill Sans MT" w:cs="Arial"/>
        </w:rPr>
      </w:pPr>
      <w:r>
        <w:rPr>
          <w:rFonts w:ascii="Gill Sans MT" w:hAnsi="Gill Sans MT" w:cs="Arial"/>
        </w:rPr>
        <w:t>Si nous devons faire nettoyer les abords ou les communs le coût sera répartit indistinctement entre tous les locataires, via une note de débit.</w:t>
      </w:r>
    </w:p>
    <w:p w14:paraId="2D90AB0A" w14:textId="77777777" w:rsidR="00310A9C" w:rsidRDefault="00310A9C" w:rsidP="00310A9C">
      <w:pPr>
        <w:rPr>
          <w:rFonts w:ascii="Gill Sans MT" w:hAnsi="Gill Sans MT"/>
        </w:rPr>
      </w:pPr>
    </w:p>
    <w:p w14:paraId="21FE7ACC" w14:textId="77777777" w:rsidR="000115C2" w:rsidRDefault="000115C2" w:rsidP="00B42E17">
      <w:pPr>
        <w:rPr>
          <w:rFonts w:ascii="Gill Sans MT" w:hAnsi="Gill Sans MT" w:cs="Arial"/>
        </w:rPr>
      </w:pPr>
      <w:r>
        <w:rPr>
          <w:rFonts w:ascii="Gill Sans MT" w:hAnsi="Gill Sans MT" w:cs="Arial"/>
        </w:rPr>
        <w:t xml:space="preserve">Le non-respect de ce qui précède dégrade votre cadre de vie et donne une image très négative de votre quartier. Le contrevenant est en totale infraction avec la réglementation communale et le règlement d’ordre intérieur faisant partie du contrat de bail. Il encourt des sanctions en cas de non-respect. </w:t>
      </w:r>
    </w:p>
    <w:p w14:paraId="3AB9A79F" w14:textId="77777777" w:rsidR="000115C2" w:rsidRDefault="000115C2" w:rsidP="000115C2">
      <w:pPr>
        <w:tabs>
          <w:tab w:val="left" w:pos="1134"/>
          <w:tab w:val="left" w:pos="4536"/>
          <w:tab w:val="left" w:pos="6804"/>
        </w:tabs>
        <w:jc w:val="both"/>
        <w:rPr>
          <w:rFonts w:ascii="Gill Sans MT" w:hAnsi="Gill Sans MT" w:cs="Arial"/>
        </w:rPr>
      </w:pPr>
    </w:p>
    <w:p w14:paraId="7F604B7C" w14:textId="77777777" w:rsidR="00310A9C" w:rsidRPr="000115C2" w:rsidRDefault="000115C2" w:rsidP="00905B47">
      <w:pPr>
        <w:tabs>
          <w:tab w:val="left" w:pos="1134"/>
          <w:tab w:val="left" w:pos="4536"/>
          <w:tab w:val="left" w:pos="6804"/>
        </w:tabs>
        <w:jc w:val="both"/>
        <w:rPr>
          <w:rFonts w:ascii="Gill Sans MT" w:hAnsi="Gill Sans MT" w:cs="Tahoma"/>
          <w:u w:val="single"/>
        </w:rPr>
      </w:pPr>
      <w:r>
        <w:rPr>
          <w:rFonts w:ascii="Gill Sans MT" w:hAnsi="Gill Sans MT" w:cs="Arial"/>
        </w:rPr>
        <w:t>Nous comptons fermement sur votre précieuse collaboration et sur votre comportement positif afin de maintenir le site dans un bon état de propreté.</w:t>
      </w:r>
      <w:r w:rsidR="00B42E17">
        <w:rPr>
          <w:rFonts w:ascii="Gill Sans MT" w:hAnsi="Gill Sans MT" w:cs="Tahoma"/>
        </w:rPr>
        <w:br w:type="column"/>
      </w:r>
      <w:r w:rsidR="00310A9C" w:rsidRPr="000115C2">
        <w:rPr>
          <w:rFonts w:ascii="Gill Sans MT" w:hAnsi="Gill Sans MT"/>
          <w:color w:val="365F91" w:themeColor="accent1" w:themeShade="BF"/>
          <w:u w:val="single"/>
          <w:lang w:val="fr-FR"/>
        </w:rPr>
        <w:lastRenderedPageBreak/>
        <w:t>Entretien des jardins privatifs et parcelles de pelouse en façade avant</w:t>
      </w:r>
    </w:p>
    <w:p w14:paraId="2C3CD440" w14:textId="77777777" w:rsidR="00310A9C" w:rsidRPr="00246FA8" w:rsidRDefault="00310A9C" w:rsidP="00310A9C">
      <w:pPr>
        <w:jc w:val="both"/>
        <w:rPr>
          <w:rFonts w:ascii="Gill Sans MT" w:eastAsiaTheme="minorEastAsia" w:hAnsi="Gill Sans MT" w:cstheme="minorBidi"/>
          <w:lang w:val="fr-FR" w:eastAsia="fr-FR"/>
        </w:rPr>
      </w:pPr>
      <w:r w:rsidRPr="00246FA8">
        <w:rPr>
          <w:rFonts w:ascii="Gill Sans MT" w:eastAsiaTheme="minorEastAsia" w:hAnsi="Gill Sans MT" w:cstheme="minorBidi"/>
          <w:lang w:val="fr-FR" w:eastAsia="fr-FR"/>
        </w:rPr>
        <w:t>Certains d’entre vous s’interrogent au sujet de ce qui leur incombe dans l’entretien des abords de leur logement. Un petit rappel pour clarifier la situation nous semble opportun.</w:t>
      </w:r>
    </w:p>
    <w:p w14:paraId="34A76CFF" w14:textId="77777777" w:rsidR="00310A9C" w:rsidRPr="00246FA8" w:rsidRDefault="00310A9C" w:rsidP="00310A9C">
      <w:pPr>
        <w:jc w:val="both"/>
        <w:rPr>
          <w:rFonts w:ascii="Gill Sans MT" w:eastAsiaTheme="minorEastAsia" w:hAnsi="Gill Sans MT" w:cstheme="minorBidi"/>
          <w:lang w:val="fr-FR" w:eastAsia="fr-FR"/>
        </w:rPr>
      </w:pPr>
    </w:p>
    <w:p w14:paraId="160D52FF" w14:textId="77777777" w:rsidR="00310A9C" w:rsidRPr="00246FA8" w:rsidRDefault="00310A9C" w:rsidP="00310A9C">
      <w:pPr>
        <w:spacing w:after="200" w:line="276" w:lineRule="auto"/>
        <w:jc w:val="both"/>
        <w:rPr>
          <w:rFonts w:ascii="Gill Sans MT" w:eastAsiaTheme="minorEastAsia" w:hAnsi="Gill Sans MT" w:cstheme="minorBidi"/>
          <w:lang w:val="fr-FR" w:eastAsia="fr-FR"/>
        </w:rPr>
      </w:pPr>
      <w:r w:rsidRPr="00246FA8">
        <w:rPr>
          <w:rFonts w:ascii="Gill Sans MT" w:eastAsiaTheme="minorEastAsia" w:hAnsi="Gill Sans MT" w:cstheme="minorBidi"/>
          <w:lang w:val="fr-FR" w:eastAsia="fr-FR"/>
        </w:rPr>
        <w:t xml:space="preserve">L’entretien </w:t>
      </w:r>
      <w:r w:rsidRPr="000115C2">
        <w:rPr>
          <w:rFonts w:ascii="Gill Sans MT" w:eastAsiaTheme="minorEastAsia" w:hAnsi="Gill Sans MT" w:cstheme="minorBidi"/>
          <w:lang w:val="fr-FR" w:eastAsia="fr-FR"/>
        </w:rPr>
        <w:t>des jardins privatifs,</w:t>
      </w:r>
      <w:r w:rsidR="000115C2">
        <w:rPr>
          <w:rFonts w:ascii="Gill Sans MT" w:eastAsiaTheme="minorEastAsia" w:hAnsi="Gill Sans MT" w:cstheme="minorBidi"/>
          <w:lang w:val="fr-FR" w:eastAsia="fr-FR"/>
        </w:rPr>
        <w:t xml:space="preserve"> « en personne prudente et responsable</w:t>
      </w:r>
      <w:r w:rsidRPr="00246FA8">
        <w:rPr>
          <w:rFonts w:ascii="Gill Sans MT" w:eastAsiaTheme="minorEastAsia" w:hAnsi="Gill Sans MT" w:cstheme="minorBidi"/>
          <w:lang w:val="fr-FR" w:eastAsia="fr-FR"/>
        </w:rPr>
        <w:t> », incombe au locataire.</w:t>
      </w:r>
    </w:p>
    <w:p w14:paraId="1835CABE" w14:textId="77777777" w:rsidR="00310A9C" w:rsidRPr="00246FA8" w:rsidRDefault="00310A9C" w:rsidP="00905B47">
      <w:pPr>
        <w:numPr>
          <w:ilvl w:val="0"/>
          <w:numId w:val="21"/>
        </w:numPr>
        <w:spacing w:after="200" w:line="276" w:lineRule="auto"/>
        <w:contextualSpacing/>
        <w:jc w:val="both"/>
        <w:rPr>
          <w:rFonts w:ascii="Gill Sans MT" w:eastAsiaTheme="minorEastAsia" w:hAnsi="Gill Sans MT" w:cstheme="minorBidi"/>
          <w:b/>
          <w:lang w:val="fr-FR" w:eastAsia="fr-FR"/>
        </w:rPr>
      </w:pPr>
      <w:r>
        <w:rPr>
          <w:rFonts w:ascii="Gill Sans MT" w:eastAsiaTheme="minorEastAsia" w:hAnsi="Gill Sans MT" w:cstheme="minorBidi"/>
          <w:lang w:val="fr-FR" w:eastAsia="fr-FR"/>
        </w:rPr>
        <w:t>Veiller à supprimer l</w:t>
      </w:r>
      <w:r w:rsidRPr="00246FA8">
        <w:rPr>
          <w:rFonts w:ascii="Gill Sans MT" w:eastAsiaTheme="minorEastAsia" w:hAnsi="Gill Sans MT" w:cstheme="minorBidi"/>
          <w:lang w:val="fr-FR" w:eastAsia="fr-FR"/>
        </w:rPr>
        <w:t xml:space="preserve">es mauvaises </w:t>
      </w:r>
      <w:r w:rsidRPr="000115C2">
        <w:rPr>
          <w:rFonts w:ascii="Gill Sans MT" w:eastAsiaTheme="minorEastAsia" w:hAnsi="Gill Sans MT" w:cstheme="minorBidi"/>
          <w:lang w:val="fr-FR" w:eastAsia="fr-FR"/>
        </w:rPr>
        <w:t>herbes,</w:t>
      </w:r>
      <w:r w:rsidR="00E0303F">
        <w:rPr>
          <w:rFonts w:ascii="Gill Sans MT" w:eastAsiaTheme="minorEastAsia" w:hAnsi="Gill Sans MT" w:cstheme="minorBidi"/>
          <w:lang w:val="fr-FR" w:eastAsia="fr-FR"/>
        </w:rPr>
        <w:t xml:space="preserve"> l’ivraie (chardons, orties,</w:t>
      </w:r>
      <w:r w:rsidR="000A093D">
        <w:rPr>
          <w:rFonts w:ascii="Gill Sans MT" w:eastAsiaTheme="minorEastAsia" w:hAnsi="Gill Sans MT" w:cstheme="minorBidi"/>
          <w:lang w:val="fr-FR" w:eastAsia="fr-FR"/>
        </w:rPr>
        <w:t xml:space="preserve"> </w:t>
      </w:r>
      <w:r w:rsidR="00E0303F">
        <w:rPr>
          <w:rFonts w:ascii="Gill Sans MT" w:eastAsiaTheme="minorEastAsia" w:hAnsi="Gill Sans MT" w:cstheme="minorBidi"/>
          <w:lang w:val="fr-FR" w:eastAsia="fr-FR"/>
        </w:rPr>
        <w:t xml:space="preserve">…) </w:t>
      </w:r>
      <w:r w:rsidRPr="000115C2">
        <w:rPr>
          <w:rFonts w:ascii="Gill Sans MT" w:eastAsiaTheme="minorEastAsia" w:hAnsi="Gill Sans MT" w:cstheme="minorBidi"/>
          <w:lang w:val="fr-FR" w:eastAsia="fr-FR"/>
        </w:rPr>
        <w:t>dans les jardins et sur les trottoirs et file</w:t>
      </w:r>
      <w:r w:rsidR="000A093D">
        <w:rPr>
          <w:rFonts w:ascii="Gill Sans MT" w:eastAsiaTheme="minorEastAsia" w:hAnsi="Gill Sans MT" w:cstheme="minorBidi"/>
          <w:lang w:val="fr-FR" w:eastAsia="fr-FR"/>
        </w:rPr>
        <w:t>ts d’eau face à votre logement.</w:t>
      </w:r>
    </w:p>
    <w:p w14:paraId="62AFA726" w14:textId="77777777" w:rsidR="00310A9C" w:rsidRPr="00246FA8" w:rsidRDefault="00310A9C" w:rsidP="00905B47">
      <w:pPr>
        <w:numPr>
          <w:ilvl w:val="0"/>
          <w:numId w:val="21"/>
        </w:numPr>
        <w:spacing w:after="200" w:line="276" w:lineRule="auto"/>
        <w:contextualSpacing/>
        <w:jc w:val="both"/>
        <w:rPr>
          <w:rFonts w:ascii="Gill Sans MT" w:eastAsiaTheme="minorEastAsia" w:hAnsi="Gill Sans MT" w:cstheme="minorBidi"/>
          <w:lang w:val="fr-FR" w:eastAsia="fr-FR"/>
        </w:rPr>
      </w:pPr>
      <w:r w:rsidRPr="00246FA8">
        <w:rPr>
          <w:rFonts w:ascii="Gill Sans MT" w:eastAsiaTheme="minorEastAsia" w:hAnsi="Gill Sans MT" w:cstheme="minorBidi"/>
          <w:lang w:val="fr-FR" w:eastAsia="fr-FR"/>
        </w:rPr>
        <w:t>Tondre régulièrement vos pelouses et tailler les haies qui clôturent le jardin (à 1,50 m de hauteur max). Recycler tous les déche</w:t>
      </w:r>
      <w:r w:rsidR="000A093D">
        <w:rPr>
          <w:rFonts w:ascii="Gill Sans MT" w:eastAsiaTheme="minorEastAsia" w:hAnsi="Gill Sans MT" w:cstheme="minorBidi"/>
          <w:lang w:val="fr-FR" w:eastAsia="fr-FR"/>
        </w:rPr>
        <w:t>ts vers les parcs à conteneurs.</w:t>
      </w:r>
    </w:p>
    <w:p w14:paraId="07AC4BA1" w14:textId="77777777" w:rsidR="00310A9C" w:rsidRPr="00246FA8" w:rsidRDefault="00310A9C" w:rsidP="00905B47">
      <w:pPr>
        <w:numPr>
          <w:ilvl w:val="0"/>
          <w:numId w:val="21"/>
        </w:numPr>
        <w:spacing w:after="200" w:line="276" w:lineRule="auto"/>
        <w:contextualSpacing/>
        <w:jc w:val="both"/>
        <w:rPr>
          <w:rFonts w:ascii="Gill Sans MT" w:eastAsiaTheme="minorEastAsia" w:hAnsi="Gill Sans MT" w:cstheme="minorBidi"/>
          <w:lang w:val="fr-FR" w:eastAsia="fr-FR"/>
        </w:rPr>
      </w:pPr>
      <w:r w:rsidRPr="00246FA8">
        <w:rPr>
          <w:rFonts w:ascii="Gill Sans MT" w:eastAsiaTheme="minorEastAsia" w:hAnsi="Gill Sans MT" w:cstheme="minorBidi"/>
          <w:lang w:val="fr-FR" w:eastAsia="fr-FR"/>
        </w:rPr>
        <w:t>Maintenir la hauteur et la couronne des arbres implantés dans vos jardins de manière à n’occasionner aucun désagrément à vos vo</w:t>
      </w:r>
      <w:r w:rsidR="000A093D">
        <w:rPr>
          <w:rFonts w:ascii="Gill Sans MT" w:eastAsiaTheme="minorEastAsia" w:hAnsi="Gill Sans MT" w:cstheme="minorBidi"/>
          <w:lang w:val="fr-FR" w:eastAsia="fr-FR"/>
        </w:rPr>
        <w:t>isins, ni dégâts aux bâtiments.</w:t>
      </w:r>
    </w:p>
    <w:p w14:paraId="77DE0566" w14:textId="77777777" w:rsidR="00310A9C" w:rsidRPr="00246FA8" w:rsidRDefault="00310A9C" w:rsidP="00905B47">
      <w:pPr>
        <w:numPr>
          <w:ilvl w:val="0"/>
          <w:numId w:val="21"/>
        </w:numPr>
        <w:spacing w:after="200" w:line="276" w:lineRule="auto"/>
        <w:contextualSpacing/>
        <w:jc w:val="both"/>
        <w:rPr>
          <w:rFonts w:ascii="Gill Sans MT" w:eastAsiaTheme="minorEastAsia" w:hAnsi="Gill Sans MT" w:cstheme="minorBidi"/>
          <w:lang w:val="fr-FR" w:eastAsia="fr-FR"/>
        </w:rPr>
      </w:pPr>
      <w:r w:rsidRPr="00246FA8">
        <w:rPr>
          <w:rFonts w:ascii="Gill Sans MT" w:eastAsiaTheme="minorEastAsia" w:hAnsi="Gill Sans MT" w:cstheme="minorBidi"/>
          <w:lang w:val="fr-FR" w:eastAsia="fr-FR"/>
        </w:rPr>
        <w:t>N’apporter aucune modification telle que construction de terrasses, annexes, … qui sont interdites par not</w:t>
      </w:r>
      <w:r w:rsidR="000A093D">
        <w:rPr>
          <w:rFonts w:ascii="Gill Sans MT" w:eastAsiaTheme="minorEastAsia" w:hAnsi="Gill Sans MT" w:cstheme="minorBidi"/>
          <w:lang w:val="fr-FR" w:eastAsia="fr-FR"/>
        </w:rPr>
        <w:t>re règlement d’ordre intérieur.</w:t>
      </w:r>
    </w:p>
    <w:p w14:paraId="1B8216D0" w14:textId="77777777" w:rsidR="00310A9C" w:rsidRPr="00246FA8" w:rsidRDefault="00310A9C" w:rsidP="00905B47">
      <w:pPr>
        <w:numPr>
          <w:ilvl w:val="0"/>
          <w:numId w:val="21"/>
        </w:numPr>
        <w:spacing w:after="200" w:line="276" w:lineRule="auto"/>
        <w:contextualSpacing/>
        <w:jc w:val="both"/>
        <w:rPr>
          <w:rFonts w:ascii="Gill Sans MT" w:eastAsiaTheme="minorEastAsia" w:hAnsi="Gill Sans MT" w:cstheme="minorBidi"/>
          <w:lang w:val="fr-FR" w:eastAsia="fr-FR"/>
        </w:rPr>
      </w:pPr>
      <w:r w:rsidRPr="00246FA8">
        <w:rPr>
          <w:rFonts w:ascii="Gill Sans MT" w:eastAsiaTheme="minorEastAsia" w:hAnsi="Gill Sans MT" w:cstheme="minorBidi"/>
          <w:lang w:val="fr-FR" w:eastAsia="fr-FR"/>
        </w:rPr>
        <w:t>La pose d’un abri de jardin est soumise préalablement à l’autoris</w:t>
      </w:r>
      <w:r w:rsidR="000A093D">
        <w:rPr>
          <w:rFonts w:ascii="Gill Sans MT" w:eastAsiaTheme="minorEastAsia" w:hAnsi="Gill Sans MT" w:cstheme="minorBidi"/>
          <w:lang w:val="fr-FR" w:eastAsia="fr-FR"/>
        </w:rPr>
        <w:t>ation écrite de notre société.</w:t>
      </w:r>
    </w:p>
    <w:p w14:paraId="68B1EDAC" w14:textId="77777777" w:rsidR="00310A9C" w:rsidRPr="00246FA8" w:rsidRDefault="00310A9C" w:rsidP="00905B47">
      <w:pPr>
        <w:numPr>
          <w:ilvl w:val="0"/>
          <w:numId w:val="21"/>
        </w:numPr>
        <w:spacing w:after="200" w:line="276" w:lineRule="auto"/>
        <w:contextualSpacing/>
        <w:jc w:val="both"/>
        <w:rPr>
          <w:rFonts w:ascii="Gill Sans MT" w:eastAsiaTheme="minorEastAsia" w:hAnsi="Gill Sans MT" w:cstheme="minorBidi"/>
          <w:lang w:val="fr-FR" w:eastAsia="fr-FR"/>
        </w:rPr>
      </w:pPr>
      <w:r w:rsidRPr="00246FA8">
        <w:rPr>
          <w:rFonts w:ascii="Gill Sans MT" w:eastAsiaTheme="minorEastAsia" w:hAnsi="Gill Sans MT" w:cstheme="minorBidi"/>
          <w:lang w:val="fr-FR" w:eastAsia="fr-FR"/>
        </w:rPr>
        <w:t>Enfin et plus généralement, vous conformer aux prescr</w:t>
      </w:r>
      <w:r>
        <w:rPr>
          <w:rFonts w:ascii="Gill Sans MT" w:eastAsiaTheme="minorEastAsia" w:hAnsi="Gill Sans MT" w:cstheme="minorBidi"/>
          <w:lang w:val="fr-FR" w:eastAsia="fr-FR"/>
        </w:rPr>
        <w:t xml:space="preserve">iptions du Règlement de Police </w:t>
      </w:r>
      <w:r w:rsidRPr="00246FA8">
        <w:rPr>
          <w:rFonts w:ascii="Gill Sans MT" w:eastAsiaTheme="minorEastAsia" w:hAnsi="Gill Sans MT" w:cstheme="minorBidi"/>
          <w:lang w:val="fr-FR" w:eastAsia="fr-FR"/>
        </w:rPr>
        <w:t>de votre localité.</w:t>
      </w:r>
    </w:p>
    <w:p w14:paraId="0CF7BD99" w14:textId="77777777" w:rsidR="00310A9C" w:rsidRDefault="00310A9C" w:rsidP="00310A9C">
      <w:pPr>
        <w:jc w:val="both"/>
        <w:rPr>
          <w:rFonts w:ascii="Gill Sans MT" w:eastAsiaTheme="minorEastAsia" w:hAnsi="Gill Sans MT" w:cstheme="minorBidi"/>
          <w:lang w:val="fr-FR" w:eastAsia="fr-FR"/>
        </w:rPr>
      </w:pPr>
      <w:r w:rsidRPr="00246FA8">
        <w:rPr>
          <w:rFonts w:ascii="Gill Sans MT" w:eastAsiaTheme="minorEastAsia" w:hAnsi="Gill Sans MT" w:cstheme="minorBidi"/>
          <w:lang w:val="fr-FR" w:eastAsia="fr-FR"/>
        </w:rPr>
        <w:t xml:space="preserve">Vous avez </w:t>
      </w:r>
      <w:r w:rsidRPr="000115C2">
        <w:rPr>
          <w:rFonts w:ascii="Gill Sans MT" w:eastAsiaTheme="minorEastAsia" w:hAnsi="Gill Sans MT" w:cstheme="minorBidi"/>
          <w:lang w:val="fr-FR" w:eastAsia="fr-FR"/>
        </w:rPr>
        <w:t>des plantations dans votre jardin </w:t>
      </w:r>
      <w:r w:rsidRPr="00246FA8">
        <w:rPr>
          <w:rFonts w:ascii="Gill Sans MT" w:eastAsiaTheme="minorEastAsia" w:hAnsi="Gill Sans MT" w:cstheme="minorBidi"/>
          <w:lang w:val="fr-FR" w:eastAsia="fr-FR"/>
        </w:rPr>
        <w:t>? L’acceptation sans remarque dans votre état des lieux d’entrée entraine la prise en charge par vos soins. Lorsque celles-ci provoquent des nuisances au voisinage ou à votre habitation (manque d’ensoleillement, feuilles sur toitures, ...), vous devez y remédier sans attendre que des dégâts soient visibles.</w:t>
      </w:r>
    </w:p>
    <w:p w14:paraId="17314F75" w14:textId="77777777" w:rsidR="000115C2" w:rsidRPr="00246FA8" w:rsidRDefault="000115C2" w:rsidP="00310A9C">
      <w:pPr>
        <w:jc w:val="both"/>
        <w:rPr>
          <w:rFonts w:ascii="Gill Sans MT" w:eastAsiaTheme="minorEastAsia" w:hAnsi="Gill Sans MT" w:cstheme="minorBidi"/>
          <w:lang w:val="fr-FR" w:eastAsia="fr-FR"/>
        </w:rPr>
      </w:pPr>
    </w:p>
    <w:p w14:paraId="59C1E9CF" w14:textId="77777777" w:rsidR="00310A9C" w:rsidRPr="00246FA8" w:rsidRDefault="00310A9C" w:rsidP="00310A9C">
      <w:pPr>
        <w:jc w:val="both"/>
        <w:rPr>
          <w:rFonts w:ascii="Gill Sans MT" w:eastAsiaTheme="minorEastAsia" w:hAnsi="Gill Sans MT" w:cstheme="minorBidi"/>
          <w:lang w:val="fr-FR" w:eastAsia="fr-FR"/>
        </w:rPr>
      </w:pPr>
      <w:r w:rsidRPr="00246FA8">
        <w:rPr>
          <w:rFonts w:ascii="Gill Sans MT" w:eastAsiaTheme="minorEastAsia" w:hAnsi="Gill Sans MT" w:cstheme="minorBidi"/>
          <w:lang w:val="fr-FR" w:eastAsia="fr-FR"/>
        </w:rPr>
        <w:t>A défaut, si nous en jugeons la nécessité, nous nous réservons le droit de les faire entretenir, voire enlever et abattre à vos frais.</w:t>
      </w:r>
    </w:p>
    <w:p w14:paraId="7F338DC6" w14:textId="77777777" w:rsidR="00310A9C" w:rsidRDefault="00310A9C" w:rsidP="00310A9C">
      <w:pPr>
        <w:tabs>
          <w:tab w:val="left" w:pos="1246"/>
          <w:tab w:val="left" w:pos="4536"/>
          <w:tab w:val="left" w:pos="6804"/>
        </w:tabs>
        <w:jc w:val="both"/>
        <w:rPr>
          <w:rFonts w:ascii="Gill Sans MT" w:hAnsi="Gill Sans MT" w:cs="Tahoma"/>
        </w:rPr>
      </w:pPr>
    </w:p>
    <w:p w14:paraId="77D2F47D" w14:textId="77777777" w:rsidR="00310A9C" w:rsidRDefault="00310A9C" w:rsidP="00310A9C">
      <w:pPr>
        <w:tabs>
          <w:tab w:val="left" w:pos="1246"/>
          <w:tab w:val="left" w:pos="4536"/>
          <w:tab w:val="left" w:pos="6804"/>
        </w:tabs>
        <w:jc w:val="both"/>
        <w:rPr>
          <w:rFonts w:ascii="Gill Sans MT" w:hAnsi="Gill Sans MT" w:cs="Tahoma"/>
        </w:rPr>
      </w:pPr>
    </w:p>
    <w:p w14:paraId="72FA6082" w14:textId="77777777" w:rsidR="00310A9C" w:rsidRDefault="00905B47" w:rsidP="00310A9C">
      <w:pPr>
        <w:tabs>
          <w:tab w:val="left" w:pos="1246"/>
          <w:tab w:val="left" w:pos="4536"/>
          <w:tab w:val="left" w:pos="6804"/>
        </w:tabs>
        <w:jc w:val="both"/>
        <w:rPr>
          <w:rFonts w:ascii="Gill Sans MT" w:hAnsi="Gill Sans MT" w:cs="Tahoma"/>
        </w:rPr>
      </w:pPr>
      <w:r>
        <w:rPr>
          <w:noProof/>
        </w:rPr>
        <w:drawing>
          <wp:anchor distT="0" distB="0" distL="114300" distR="114300" simplePos="0" relativeHeight="251734016" behindDoc="1" locked="0" layoutInCell="1" allowOverlap="1" wp14:anchorId="419A2B5E" wp14:editId="527E96A1">
            <wp:simplePos x="0" y="0"/>
            <wp:positionH relativeFrom="margin">
              <wp:posOffset>3118485</wp:posOffset>
            </wp:positionH>
            <wp:positionV relativeFrom="paragraph">
              <wp:posOffset>5715</wp:posOffset>
            </wp:positionV>
            <wp:extent cx="2638213" cy="3957320"/>
            <wp:effectExtent l="0" t="0" r="0" b="5080"/>
            <wp:wrapNone/>
            <wp:docPr id="7" name="Image 7" descr="Free Photos gratuites de agriculteur, agriculture, agronomi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ee Photos gratuites de agriculteur, agriculture, agronomie Stock Phot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45358" cy="39680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55A3C" w14:textId="77777777" w:rsidR="00310A9C" w:rsidRDefault="00310A9C" w:rsidP="00310A9C">
      <w:pPr>
        <w:tabs>
          <w:tab w:val="left" w:pos="1246"/>
          <w:tab w:val="left" w:pos="4536"/>
          <w:tab w:val="left" w:pos="6804"/>
        </w:tabs>
        <w:jc w:val="both"/>
        <w:rPr>
          <w:rFonts w:ascii="Gill Sans MT" w:hAnsi="Gill Sans MT" w:cs="Tahoma"/>
        </w:rPr>
      </w:pPr>
    </w:p>
    <w:p w14:paraId="07735EC8" w14:textId="77777777" w:rsidR="00310A9C" w:rsidRDefault="00310A9C" w:rsidP="00310A9C">
      <w:pPr>
        <w:spacing w:after="200" w:line="276" w:lineRule="auto"/>
        <w:rPr>
          <w:rFonts w:ascii="Gill Sans MT" w:hAnsi="Gill Sans MT" w:cs="Tahoma"/>
        </w:rPr>
      </w:pPr>
      <w:r>
        <w:rPr>
          <w:rFonts w:ascii="Gill Sans MT" w:hAnsi="Gill Sans MT" w:cs="Tahoma"/>
        </w:rPr>
        <w:br w:type="page"/>
      </w:r>
    </w:p>
    <w:p w14:paraId="7007CDDC" w14:textId="77777777" w:rsidR="00310A9C" w:rsidRPr="000115C2" w:rsidRDefault="000115C2" w:rsidP="00310A9C">
      <w:pPr>
        <w:tabs>
          <w:tab w:val="left" w:pos="1138"/>
          <w:tab w:val="left" w:pos="4256"/>
          <w:tab w:val="left" w:pos="6808"/>
        </w:tabs>
        <w:jc w:val="both"/>
        <w:rPr>
          <w:rFonts w:ascii="Gill Sans MT" w:hAnsi="Gill Sans MT" w:cs="Eras Medium ITC"/>
          <w:color w:val="2F5496"/>
          <w:u w:val="single"/>
        </w:rPr>
      </w:pPr>
      <w:r w:rsidRPr="000115C2">
        <w:rPr>
          <w:rFonts w:ascii="Gill Sans MT" w:hAnsi="Gill Sans MT"/>
          <w:color w:val="365F91" w:themeColor="accent1" w:themeShade="BF"/>
          <w:u w:val="single"/>
          <w:lang w:val="fr-FR"/>
        </w:rPr>
        <w:lastRenderedPageBreak/>
        <w:t>Ces bestioles indésirables</w:t>
      </w:r>
    </w:p>
    <w:p w14:paraId="76715B64" w14:textId="77777777" w:rsidR="00310A9C" w:rsidRDefault="00310A9C" w:rsidP="00310A9C">
      <w:pPr>
        <w:tabs>
          <w:tab w:val="left" w:pos="1138"/>
          <w:tab w:val="left" w:pos="4256"/>
          <w:tab w:val="left" w:pos="6808"/>
        </w:tabs>
        <w:jc w:val="both"/>
        <w:rPr>
          <w:rFonts w:ascii="Gill Sans MT" w:hAnsi="Gill Sans MT" w:cs="Eras Medium ITC"/>
          <w:b/>
          <w:color w:val="2F5496"/>
        </w:rPr>
      </w:pPr>
    </w:p>
    <w:p w14:paraId="75CC0FE0" w14:textId="77777777" w:rsidR="00310A9C" w:rsidRPr="00E36253" w:rsidRDefault="00310A9C" w:rsidP="000A093D">
      <w:pPr>
        <w:tabs>
          <w:tab w:val="left" w:pos="1138"/>
          <w:tab w:val="left" w:pos="4256"/>
          <w:tab w:val="left" w:pos="6808"/>
        </w:tabs>
        <w:jc w:val="both"/>
        <w:rPr>
          <w:rFonts w:ascii="Gill Sans MT" w:hAnsi="Gill Sans MT" w:cs="Eras Medium ITC"/>
        </w:rPr>
      </w:pPr>
      <w:r w:rsidRPr="00E0303F">
        <w:rPr>
          <w:rFonts w:ascii="Gill Sans MT" w:hAnsi="Gill Sans MT" w:cs="Eras Medium ITC"/>
        </w:rPr>
        <w:t>Des rats</w:t>
      </w:r>
      <w:r w:rsidR="000115C2" w:rsidRPr="00E0303F">
        <w:rPr>
          <w:rFonts w:ascii="Gill Sans MT" w:hAnsi="Gill Sans MT" w:cs="Eras Medium ITC"/>
        </w:rPr>
        <w:t xml:space="preserve"> s’invitent</w:t>
      </w:r>
      <w:r w:rsidRPr="00E0303F">
        <w:rPr>
          <w:rFonts w:ascii="Gill Sans MT" w:hAnsi="Gill Sans MT" w:cs="Eras Medium ITC"/>
        </w:rPr>
        <w:t xml:space="preserve"> </w:t>
      </w:r>
      <w:r>
        <w:rPr>
          <w:rFonts w:ascii="Gill Sans MT" w:hAnsi="Gill Sans MT" w:cs="Eras Medium ITC"/>
        </w:rPr>
        <w:t>… Stoppez cette invasion</w:t>
      </w:r>
      <w:r>
        <w:rPr>
          <w:rFonts w:ascii="Gill Sans MT" w:hAnsi="Gill Sans MT" w:cs="Eras Medium ITC"/>
          <w:vertAlign w:val="subscript"/>
        </w:rPr>
        <w:t>.</w:t>
      </w:r>
    </w:p>
    <w:p w14:paraId="3089EAA7" w14:textId="77777777" w:rsidR="00310A9C" w:rsidRDefault="00310A9C" w:rsidP="000A093D">
      <w:pPr>
        <w:tabs>
          <w:tab w:val="left" w:pos="1138"/>
          <w:tab w:val="left" w:pos="4256"/>
          <w:tab w:val="left" w:pos="6808"/>
        </w:tabs>
        <w:jc w:val="both"/>
        <w:rPr>
          <w:rFonts w:ascii="Gill Sans MT" w:hAnsi="Gill Sans MT" w:cs="Eras Medium ITC"/>
        </w:rPr>
      </w:pPr>
    </w:p>
    <w:p w14:paraId="35FBE043" w14:textId="77777777" w:rsidR="00310A9C" w:rsidRDefault="00310A9C" w:rsidP="000A093D">
      <w:pPr>
        <w:tabs>
          <w:tab w:val="left" w:pos="1138"/>
          <w:tab w:val="left" w:pos="4256"/>
          <w:tab w:val="left" w:pos="6808"/>
        </w:tabs>
        <w:ind w:left="360" w:hanging="360"/>
        <w:jc w:val="both"/>
        <w:rPr>
          <w:rFonts w:ascii="Gill Sans MT" w:hAnsi="Gill Sans MT" w:cs="Eras Medium ITC"/>
        </w:rPr>
      </w:pPr>
      <w:r>
        <w:rPr>
          <w:rFonts w:ascii="Gill Sans MT" w:hAnsi="Gill Sans MT" w:cs="Eras Medium ITC"/>
        </w:rPr>
        <w:t>Eliminez la cause éventuelle (ordures ménagères, déchets de repas, …).</w:t>
      </w:r>
    </w:p>
    <w:p w14:paraId="1AD72AC8" w14:textId="77777777" w:rsidR="00310A9C" w:rsidRDefault="00310A9C" w:rsidP="000A093D">
      <w:pPr>
        <w:jc w:val="both"/>
        <w:rPr>
          <w:rFonts w:ascii="Gill Sans MT" w:hAnsi="Gill Sans MT" w:cs="Eras Medium ITC"/>
        </w:rPr>
      </w:pPr>
      <w:r w:rsidRPr="007325C4">
        <w:rPr>
          <w:rFonts w:ascii="Gill Sans MT" w:hAnsi="Gill Sans MT" w:cs="Eras Medium ITC"/>
        </w:rPr>
        <w:t xml:space="preserve">Utilisez </w:t>
      </w:r>
      <w:r>
        <w:rPr>
          <w:rFonts w:ascii="Gill Sans MT" w:hAnsi="Gill Sans MT" w:cs="Eras Medium ITC"/>
        </w:rPr>
        <w:t>d</w:t>
      </w:r>
      <w:r w:rsidRPr="007325C4">
        <w:rPr>
          <w:rFonts w:ascii="Gill Sans MT" w:hAnsi="Gill Sans MT" w:cs="Eras Medium ITC"/>
        </w:rPr>
        <w:t xml:space="preserve">es pièges à rats ou du poison. </w:t>
      </w:r>
    </w:p>
    <w:p w14:paraId="4B90F639" w14:textId="77777777" w:rsidR="00310A9C" w:rsidRDefault="00310A9C" w:rsidP="000A093D">
      <w:pPr>
        <w:jc w:val="both"/>
        <w:rPr>
          <w:rFonts w:ascii="Gill Sans MT" w:hAnsi="Gill Sans MT"/>
        </w:rPr>
      </w:pPr>
      <w:r w:rsidRPr="00E36253">
        <w:rPr>
          <w:rFonts w:ascii="Gill Sans MT" w:hAnsi="Gill Sans MT"/>
        </w:rPr>
        <w:t xml:space="preserve">Vous pouvez </w:t>
      </w:r>
      <w:r>
        <w:rPr>
          <w:rFonts w:ascii="Gill Sans MT" w:hAnsi="Gill Sans MT"/>
        </w:rPr>
        <w:t xml:space="preserve">obtenir </w:t>
      </w:r>
      <w:r w:rsidRPr="00E36253">
        <w:rPr>
          <w:rFonts w:ascii="Gill Sans MT" w:hAnsi="Gill Sans MT"/>
        </w:rPr>
        <w:t xml:space="preserve">des sachets de </w:t>
      </w:r>
      <w:r>
        <w:rPr>
          <w:rFonts w:ascii="Gill Sans MT" w:hAnsi="Gill Sans MT"/>
        </w:rPr>
        <w:t>« </w:t>
      </w:r>
      <w:r w:rsidRPr="00E36253">
        <w:rPr>
          <w:rFonts w:ascii="Gill Sans MT" w:hAnsi="Gill Sans MT"/>
        </w:rPr>
        <w:t>mort aux rats</w:t>
      </w:r>
      <w:r>
        <w:rPr>
          <w:rFonts w:ascii="Gill Sans MT" w:hAnsi="Gill Sans MT"/>
        </w:rPr>
        <w:t> »</w:t>
      </w:r>
      <w:r w:rsidRPr="00E36253">
        <w:rPr>
          <w:rFonts w:ascii="Gill Sans MT" w:hAnsi="Gill Sans MT"/>
        </w:rPr>
        <w:t xml:space="preserve"> auprès de votre </w:t>
      </w:r>
      <w:r>
        <w:rPr>
          <w:rFonts w:ascii="Gill Sans MT" w:hAnsi="Gill Sans MT"/>
        </w:rPr>
        <w:t xml:space="preserve">administration communale, qui organise </w:t>
      </w:r>
      <w:r w:rsidRPr="00E36253">
        <w:rPr>
          <w:rFonts w:ascii="Gill Sans MT" w:hAnsi="Gill Sans MT"/>
        </w:rPr>
        <w:t>également des campagnes de dératisation une à deux fois par an (une inscription est nécessaire)</w:t>
      </w:r>
      <w:r>
        <w:rPr>
          <w:rFonts w:ascii="Gill Sans MT" w:hAnsi="Gill Sans MT"/>
        </w:rPr>
        <w:t>.</w:t>
      </w:r>
    </w:p>
    <w:p w14:paraId="1342D20F" w14:textId="77777777" w:rsidR="00310A9C" w:rsidRPr="00E0303F" w:rsidRDefault="00310A9C" w:rsidP="000A093D">
      <w:pPr>
        <w:jc w:val="both"/>
        <w:rPr>
          <w:rFonts w:ascii="Gill Sans MT" w:hAnsi="Gill Sans MT"/>
        </w:rPr>
      </w:pPr>
      <w:r>
        <w:rPr>
          <w:rFonts w:ascii="Gill Sans MT" w:hAnsi="Gill Sans MT" w:cs="Eras Medium ITC"/>
        </w:rPr>
        <w:t>Si vous utilisez du poison, respectez les consignes et veillez</w:t>
      </w:r>
      <w:r w:rsidRPr="007325C4">
        <w:rPr>
          <w:rFonts w:ascii="Gill Sans MT" w:hAnsi="Gill Sans MT" w:cs="Eras Medium ITC"/>
        </w:rPr>
        <w:t xml:space="preserve"> tant à votre santé qu’à celle des animaux domestiques</w:t>
      </w:r>
      <w:r>
        <w:rPr>
          <w:rFonts w:ascii="Gill Sans MT" w:hAnsi="Gill Sans MT" w:cs="Eras Medium ITC"/>
        </w:rPr>
        <w:t xml:space="preserve">. Attention, ne laissez pas de pommes de terre ou leur épluchure à leur </w:t>
      </w:r>
      <w:r w:rsidRPr="00E0303F">
        <w:rPr>
          <w:rFonts w:ascii="Gill Sans MT" w:hAnsi="Gill Sans MT" w:cs="Eras Medium ITC"/>
        </w:rPr>
        <w:t xml:space="preserve">portée, les rats s’en servent comme </w:t>
      </w:r>
      <w:r w:rsidR="000115C2" w:rsidRPr="00E0303F">
        <w:rPr>
          <w:rFonts w:ascii="Gill Sans MT" w:hAnsi="Gill Sans MT" w:cs="Eras Medium ITC"/>
        </w:rPr>
        <w:t>antidote</w:t>
      </w:r>
      <w:r w:rsidRPr="00E0303F">
        <w:rPr>
          <w:rFonts w:ascii="Gill Sans MT" w:hAnsi="Gill Sans MT" w:cs="Eras Medium ITC"/>
        </w:rPr>
        <w:t>.</w:t>
      </w:r>
    </w:p>
    <w:p w14:paraId="05814BC4" w14:textId="77777777" w:rsidR="00310A9C" w:rsidRPr="00E0303F" w:rsidRDefault="00310A9C" w:rsidP="000A093D">
      <w:pPr>
        <w:tabs>
          <w:tab w:val="left" w:pos="1138"/>
          <w:tab w:val="left" w:pos="4256"/>
          <w:tab w:val="left" w:pos="6808"/>
        </w:tabs>
        <w:jc w:val="both"/>
        <w:rPr>
          <w:rFonts w:ascii="Gill Sans MT" w:hAnsi="Gill Sans MT" w:cs="Eras Medium ITC"/>
        </w:rPr>
      </w:pPr>
    </w:p>
    <w:p w14:paraId="4C44482A" w14:textId="77777777" w:rsidR="00310A9C" w:rsidRPr="00E0303F" w:rsidRDefault="00310A9C" w:rsidP="000A093D">
      <w:pPr>
        <w:tabs>
          <w:tab w:val="left" w:pos="1138"/>
          <w:tab w:val="left" w:pos="4256"/>
          <w:tab w:val="left" w:pos="6808"/>
        </w:tabs>
        <w:jc w:val="both"/>
        <w:rPr>
          <w:rFonts w:ascii="Gill Sans MT" w:hAnsi="Gill Sans MT" w:cs="Eras Medium ITC"/>
        </w:rPr>
      </w:pPr>
      <w:r w:rsidRPr="00E0303F">
        <w:rPr>
          <w:rFonts w:ascii="Gill Sans MT" w:hAnsi="Gill Sans MT" w:cs="Eras Medium ITC"/>
        </w:rPr>
        <w:t xml:space="preserve">Les blattes (appelées communément « cafards » prolifèrent très rapidement et envahissent votre maison, vos placards, … Il y a lieu de les éradiquer dès que possible. </w:t>
      </w:r>
    </w:p>
    <w:p w14:paraId="7291424E" w14:textId="77777777" w:rsidR="00310A9C" w:rsidRPr="00E0303F" w:rsidRDefault="00310A9C" w:rsidP="000A093D">
      <w:pPr>
        <w:tabs>
          <w:tab w:val="left" w:pos="1138"/>
          <w:tab w:val="left" w:pos="4256"/>
          <w:tab w:val="left" w:pos="6808"/>
        </w:tabs>
        <w:jc w:val="both"/>
        <w:rPr>
          <w:rFonts w:ascii="Gill Sans MT" w:hAnsi="Gill Sans MT" w:cs="Eras Medium ITC"/>
        </w:rPr>
      </w:pPr>
    </w:p>
    <w:p w14:paraId="49A99C60" w14:textId="77777777" w:rsidR="00310A9C" w:rsidRPr="00E0303F" w:rsidRDefault="00310A9C" w:rsidP="000A093D">
      <w:pPr>
        <w:tabs>
          <w:tab w:val="left" w:pos="1138"/>
          <w:tab w:val="left" w:pos="4256"/>
          <w:tab w:val="left" w:pos="6808"/>
        </w:tabs>
        <w:jc w:val="both"/>
        <w:rPr>
          <w:rFonts w:ascii="Gill Sans MT" w:hAnsi="Gill Sans MT" w:cs="Eras Medium ITC"/>
        </w:rPr>
      </w:pPr>
      <w:r w:rsidRPr="00E0303F">
        <w:rPr>
          <w:rFonts w:ascii="Gill Sans MT" w:hAnsi="Gill Sans MT" w:cs="Eras Medium ITC"/>
        </w:rPr>
        <w:t>Eliminez la cause éventuelle (ordures ménagères, déchets de repas, …).</w:t>
      </w:r>
    </w:p>
    <w:p w14:paraId="0AE0FA67" w14:textId="77777777" w:rsidR="00310A9C" w:rsidRPr="00E0303F" w:rsidRDefault="00310A9C" w:rsidP="000A093D">
      <w:pPr>
        <w:tabs>
          <w:tab w:val="left" w:pos="1138"/>
          <w:tab w:val="left" w:pos="4256"/>
          <w:tab w:val="left" w:pos="6808"/>
        </w:tabs>
        <w:jc w:val="both"/>
        <w:rPr>
          <w:rFonts w:ascii="Gill Sans MT" w:hAnsi="Gill Sans MT" w:cs="Eras Medium ITC"/>
        </w:rPr>
      </w:pPr>
      <w:r w:rsidRPr="00E0303F">
        <w:rPr>
          <w:rFonts w:ascii="Gill Sans MT" w:hAnsi="Gill Sans MT" w:cs="Eras Medium ITC"/>
        </w:rPr>
        <w:t xml:space="preserve">Informez </w:t>
      </w:r>
      <w:r w:rsidR="008248CC">
        <w:rPr>
          <w:rFonts w:ascii="Gill Sans MT" w:hAnsi="Gill Sans MT" w:cs="Eras Medium ITC"/>
        </w:rPr>
        <w:t>Ardenne Et Lesse</w:t>
      </w:r>
      <w:r w:rsidRPr="00E0303F">
        <w:rPr>
          <w:rFonts w:ascii="Gill Sans MT" w:hAnsi="Gill Sans MT" w:cs="Eras Medium ITC"/>
        </w:rPr>
        <w:t>.</w:t>
      </w:r>
    </w:p>
    <w:p w14:paraId="73F2E7A1" w14:textId="77777777" w:rsidR="00310A9C" w:rsidRPr="00E0303F" w:rsidRDefault="00310A9C" w:rsidP="000A093D">
      <w:pPr>
        <w:tabs>
          <w:tab w:val="left" w:pos="1138"/>
          <w:tab w:val="left" w:pos="4256"/>
          <w:tab w:val="left" w:pos="6808"/>
        </w:tabs>
        <w:jc w:val="both"/>
        <w:rPr>
          <w:rFonts w:ascii="Gill Sans MT" w:hAnsi="Gill Sans MT" w:cs="Eras Medium ITC"/>
        </w:rPr>
      </w:pPr>
      <w:r w:rsidRPr="00E0303F">
        <w:rPr>
          <w:rFonts w:ascii="Gill Sans MT" w:hAnsi="Gill Sans MT" w:cs="Eras Medium ITC"/>
        </w:rPr>
        <w:t>L’ensemble du logement doit absolument être traité dans un même laps de temps en deux phases, pour garantir l’efficacité du traitement.</w:t>
      </w:r>
    </w:p>
    <w:p w14:paraId="48ACFDC1" w14:textId="77777777" w:rsidR="000115C2" w:rsidRPr="00E0303F" w:rsidRDefault="000115C2" w:rsidP="00310A9C">
      <w:pPr>
        <w:tabs>
          <w:tab w:val="left" w:pos="1138"/>
          <w:tab w:val="left" w:pos="4256"/>
          <w:tab w:val="left" w:pos="6808"/>
        </w:tabs>
        <w:jc w:val="both"/>
        <w:rPr>
          <w:rFonts w:ascii="Gill Sans MT" w:hAnsi="Gill Sans MT" w:cs="Eras Medium ITC"/>
        </w:rPr>
      </w:pPr>
    </w:p>
    <w:p w14:paraId="2F8FAF1A" w14:textId="77777777" w:rsidR="00310A9C" w:rsidRDefault="00310A9C" w:rsidP="00310A9C">
      <w:pPr>
        <w:rPr>
          <w:rFonts w:ascii="Gill Sans MT" w:hAnsi="Gill Sans MT"/>
        </w:rPr>
      </w:pPr>
      <w:r w:rsidRPr="00E0303F">
        <w:rPr>
          <w:rFonts w:ascii="Gill Sans MT" w:hAnsi="Gill Sans MT" w:cs="Eras Medium ITC"/>
        </w:rPr>
        <w:t xml:space="preserve">S’il s’agit d’un appartement, l’accès est </w:t>
      </w:r>
      <w:r w:rsidRPr="00E0303F">
        <w:rPr>
          <w:rFonts w:ascii="Gill Sans MT" w:hAnsi="Gill Sans MT"/>
        </w:rPr>
        <w:t>demandé à tous les locataires de l’immeuble, car ces petites bêtes peuvent </w:t>
      </w:r>
      <w:r w:rsidRPr="00E0303F">
        <w:rPr>
          <w:rFonts w:ascii="Gill Sans MT" w:hAnsi="Gill Sans MT" w:cs="Eras Medium ITC"/>
        </w:rPr>
        <w:t xml:space="preserve">envahir les appartements </w:t>
      </w:r>
      <w:r w:rsidRPr="000C460F">
        <w:rPr>
          <w:rFonts w:ascii="Gill Sans MT" w:hAnsi="Gill Sans MT" w:cs="Eras Medium ITC"/>
        </w:rPr>
        <w:t>voisins</w:t>
      </w:r>
      <w:r>
        <w:rPr>
          <w:rFonts w:ascii="Gill Sans MT" w:hAnsi="Gill Sans MT" w:cs="Eras Medium ITC"/>
        </w:rPr>
        <w:t xml:space="preserve">. </w:t>
      </w:r>
      <w:r>
        <w:rPr>
          <w:rFonts w:ascii="Gill Sans MT" w:hAnsi="Gill Sans MT"/>
        </w:rPr>
        <w:t>S</w:t>
      </w:r>
      <w:r w:rsidRPr="00E36253">
        <w:rPr>
          <w:rFonts w:ascii="Gill Sans MT" w:hAnsi="Gill Sans MT"/>
        </w:rPr>
        <w:t xml:space="preserve">i malheureusement un </w:t>
      </w:r>
      <w:r>
        <w:rPr>
          <w:rFonts w:ascii="Gill Sans MT" w:hAnsi="Gill Sans MT"/>
        </w:rPr>
        <w:t>« maillon de la chaî</w:t>
      </w:r>
      <w:r w:rsidRPr="00E36253">
        <w:rPr>
          <w:rFonts w:ascii="Gill Sans MT" w:hAnsi="Gill Sans MT"/>
        </w:rPr>
        <w:t>ne</w:t>
      </w:r>
      <w:r>
        <w:rPr>
          <w:rFonts w:ascii="Gill Sans MT" w:hAnsi="Gill Sans MT"/>
        </w:rPr>
        <w:t> »</w:t>
      </w:r>
      <w:r w:rsidRPr="00E36253">
        <w:rPr>
          <w:rFonts w:ascii="Gill Sans MT" w:hAnsi="Gill Sans MT"/>
        </w:rPr>
        <w:t xml:space="preserve"> ne laisse pas accès</w:t>
      </w:r>
      <w:r>
        <w:rPr>
          <w:rFonts w:ascii="Gill Sans MT" w:hAnsi="Gill Sans MT"/>
        </w:rPr>
        <w:t>,</w:t>
      </w:r>
      <w:r w:rsidRPr="00E36253">
        <w:rPr>
          <w:rFonts w:ascii="Gill Sans MT" w:hAnsi="Gill Sans MT"/>
        </w:rPr>
        <w:t xml:space="preserve"> le problème peut r</w:t>
      </w:r>
      <w:r>
        <w:rPr>
          <w:rFonts w:ascii="Gill Sans MT" w:hAnsi="Gill Sans MT"/>
        </w:rPr>
        <w:t>éapparaître …</w:t>
      </w:r>
    </w:p>
    <w:p w14:paraId="363D580E" w14:textId="77777777" w:rsidR="000115C2" w:rsidRPr="00E36253" w:rsidRDefault="000115C2" w:rsidP="00310A9C">
      <w:pPr>
        <w:rPr>
          <w:rFonts w:ascii="Gill Sans MT" w:hAnsi="Gill Sans MT"/>
        </w:rPr>
      </w:pPr>
    </w:p>
    <w:p w14:paraId="6A67E23B" w14:textId="77777777" w:rsidR="00310A9C" w:rsidRDefault="00310A9C" w:rsidP="00310A9C">
      <w:pPr>
        <w:tabs>
          <w:tab w:val="left" w:pos="1138"/>
          <w:tab w:val="left" w:pos="4256"/>
          <w:tab w:val="left" w:pos="6808"/>
        </w:tabs>
        <w:jc w:val="both"/>
        <w:rPr>
          <w:rFonts w:ascii="Gill Sans MT" w:hAnsi="Gill Sans MT" w:cs="Eras Medium ITC"/>
        </w:rPr>
      </w:pPr>
      <w:r>
        <w:rPr>
          <w:rFonts w:ascii="Gill Sans MT" w:hAnsi="Gill Sans MT" w:cs="Eras Medium ITC"/>
        </w:rPr>
        <w:t xml:space="preserve">Le coût de cette intervention, réalisée par une société spécialisée, est à charge du locataire de la maison </w:t>
      </w:r>
      <w:r w:rsidRPr="00287490">
        <w:rPr>
          <w:rFonts w:ascii="Gill Sans MT" w:hAnsi="Gill Sans MT" w:cs="Eras Medium ITC"/>
        </w:rPr>
        <w:t>(cf. votre règlement d’ordre intérieur</w:t>
      </w:r>
      <w:r>
        <w:rPr>
          <w:rFonts w:ascii="Gill Sans MT" w:hAnsi="Gill Sans MT" w:cs="Eras Medium ITC"/>
        </w:rPr>
        <w:t xml:space="preserve">), ou de tous les locataires de l’immeuble à appartements. </w:t>
      </w:r>
    </w:p>
    <w:p w14:paraId="2E5EE6C6" w14:textId="77777777" w:rsidR="00310A9C" w:rsidRDefault="00310A9C" w:rsidP="00310A9C">
      <w:pPr>
        <w:tabs>
          <w:tab w:val="left" w:pos="1138"/>
          <w:tab w:val="left" w:pos="4256"/>
          <w:tab w:val="left" w:pos="6808"/>
        </w:tabs>
        <w:jc w:val="both"/>
        <w:rPr>
          <w:rFonts w:ascii="Gill Sans MT" w:hAnsi="Gill Sans MT" w:cs="Eras Medium ITC"/>
        </w:rPr>
      </w:pPr>
    </w:p>
    <w:p w14:paraId="09C7FEA4" w14:textId="77777777" w:rsidR="00310A9C" w:rsidRPr="00CA6914" w:rsidRDefault="00310A9C" w:rsidP="00E0303F">
      <w:pPr>
        <w:tabs>
          <w:tab w:val="left" w:pos="4256"/>
          <w:tab w:val="left" w:pos="6808"/>
        </w:tabs>
        <w:jc w:val="both"/>
        <w:rPr>
          <w:rFonts w:ascii="Gill Sans MT" w:hAnsi="Gill Sans MT" w:cs="Eras Medium ITC"/>
        </w:rPr>
      </w:pPr>
      <w:r w:rsidRPr="00CA6914">
        <w:rPr>
          <w:rFonts w:ascii="Gill Sans MT" w:hAnsi="Gill Sans MT" w:cs="Eras Medium ITC"/>
        </w:rPr>
        <w:t>Nous attirons votre attention sur le fait que c’est souvent notre mode de vie qui attire ces animaux, tels que des déchets non ramassés, des sacs poubelle éventrés, des déchets de nourriture dans le logement, son manque d’entretien, …</w:t>
      </w:r>
    </w:p>
    <w:p w14:paraId="5880A2B5" w14:textId="77777777" w:rsidR="00310A9C" w:rsidRPr="00CA6914" w:rsidRDefault="00310A9C" w:rsidP="00310A9C">
      <w:pPr>
        <w:tabs>
          <w:tab w:val="left" w:pos="1138"/>
          <w:tab w:val="left" w:pos="4256"/>
          <w:tab w:val="left" w:pos="6808"/>
        </w:tabs>
        <w:jc w:val="both"/>
        <w:rPr>
          <w:rFonts w:ascii="Gill Sans MT" w:hAnsi="Gill Sans MT" w:cs="Eras Medium ITC"/>
        </w:rPr>
      </w:pPr>
    </w:p>
    <w:p w14:paraId="59EEDE62" w14:textId="77777777" w:rsidR="00310A9C" w:rsidRDefault="00310A9C" w:rsidP="00310A9C">
      <w:pPr>
        <w:tabs>
          <w:tab w:val="left" w:pos="1138"/>
          <w:tab w:val="left" w:pos="4256"/>
          <w:tab w:val="left" w:pos="6808"/>
        </w:tabs>
        <w:jc w:val="both"/>
        <w:rPr>
          <w:rFonts w:ascii="Gill Sans MT" w:hAnsi="Gill Sans MT" w:cs="Eras Medium ITC"/>
        </w:rPr>
      </w:pPr>
      <w:r w:rsidRPr="00CA6914">
        <w:rPr>
          <w:rFonts w:ascii="Gill Sans MT" w:hAnsi="Gill Sans MT" w:cs="Eras Medium ITC"/>
        </w:rPr>
        <w:t>Avec les beaux jours, les</w:t>
      </w:r>
      <w:r w:rsidRPr="000115C2">
        <w:rPr>
          <w:rFonts w:ascii="Gill Sans MT" w:hAnsi="Gill Sans MT" w:cs="Eras Medium ITC"/>
        </w:rPr>
        <w:t xml:space="preserve"> guêpes reviennent. Les nids doivent être détruits. Il vous appartient de faire appel à une firme spécialisée </w:t>
      </w:r>
      <w:r w:rsidRPr="00CA6914">
        <w:rPr>
          <w:rFonts w:ascii="Gill Sans MT" w:hAnsi="Gill Sans MT" w:cs="Eras Medium ITC"/>
        </w:rPr>
        <w:t>dans la lutte contre les nuisibles. Cette intervention de caractère locatif est également à votre charge.</w:t>
      </w:r>
    </w:p>
    <w:p w14:paraId="3BD62D45" w14:textId="77777777" w:rsidR="00310A9C" w:rsidRDefault="00310A9C" w:rsidP="00310A9C">
      <w:pPr>
        <w:rPr>
          <w:rFonts w:ascii="Gill Sans MT" w:hAnsi="Gill Sans MT" w:cs="Tahoma"/>
          <w:b/>
          <w:bCs/>
          <w:color w:val="365F91" w:themeColor="accent1" w:themeShade="BF"/>
          <w:u w:val="single"/>
        </w:rPr>
      </w:pPr>
    </w:p>
    <w:p w14:paraId="2293777A" w14:textId="77777777" w:rsidR="000115C2" w:rsidRDefault="000115C2">
      <w:pPr>
        <w:spacing w:after="200" w:line="276" w:lineRule="auto"/>
        <w:rPr>
          <w:rFonts w:ascii="Gill Sans MT" w:hAnsi="Gill Sans MT" w:cs="Tahoma"/>
        </w:rPr>
      </w:pPr>
      <w:r>
        <w:rPr>
          <w:rFonts w:ascii="Gill Sans MT" w:hAnsi="Gill Sans MT" w:cs="Tahoma"/>
        </w:rPr>
        <w:br w:type="page"/>
      </w:r>
    </w:p>
    <w:p w14:paraId="0E5B3AC5" w14:textId="77777777" w:rsidR="001C613E" w:rsidRPr="000115C2" w:rsidRDefault="001C613E" w:rsidP="000115C2">
      <w:pPr>
        <w:rPr>
          <w:rFonts w:ascii="Gill Sans MT" w:eastAsiaTheme="minorHAnsi" w:hAnsi="Gill Sans MT" w:cstheme="minorBidi"/>
          <w:color w:val="365F91" w:themeColor="accent1" w:themeShade="BF"/>
          <w:u w:val="single"/>
          <w:lang w:val="fr-FR" w:eastAsia="en-US"/>
        </w:rPr>
      </w:pPr>
      <w:r w:rsidRPr="000115C2">
        <w:rPr>
          <w:rFonts w:ascii="Gill Sans MT" w:eastAsiaTheme="minorHAnsi" w:hAnsi="Gill Sans MT" w:cstheme="minorBidi"/>
          <w:color w:val="365F91" w:themeColor="accent1" w:themeShade="BF"/>
          <w:u w:val="single"/>
          <w:lang w:val="fr-FR" w:eastAsia="en-US"/>
        </w:rPr>
        <w:lastRenderedPageBreak/>
        <w:t>Les incivilités : tous concernés !</w:t>
      </w:r>
    </w:p>
    <w:p w14:paraId="5CEA5AED" w14:textId="77777777" w:rsidR="001C613E" w:rsidRPr="001C613E" w:rsidRDefault="001C613E" w:rsidP="001C613E">
      <w:pPr>
        <w:jc w:val="both"/>
        <w:rPr>
          <w:rFonts w:asciiTheme="minorHAnsi" w:eastAsiaTheme="minorHAnsi" w:hAnsiTheme="minorHAnsi" w:cstheme="minorBidi"/>
          <w:sz w:val="16"/>
          <w:szCs w:val="16"/>
          <w:lang w:val="fr-FR" w:eastAsia="en-US"/>
        </w:rPr>
      </w:pPr>
    </w:p>
    <w:p w14:paraId="25AF1B41" w14:textId="77777777" w:rsidR="001C613E" w:rsidRPr="001C613E" w:rsidRDefault="001C613E" w:rsidP="001C613E">
      <w:pPr>
        <w:jc w:val="both"/>
        <w:rPr>
          <w:rFonts w:asciiTheme="minorHAnsi" w:eastAsiaTheme="minorHAnsi" w:hAnsiTheme="minorHAnsi" w:cstheme="minorBidi"/>
          <w:sz w:val="16"/>
          <w:szCs w:val="16"/>
          <w:lang w:val="fr-FR" w:eastAsia="en-US"/>
        </w:rPr>
      </w:pPr>
    </w:p>
    <w:p w14:paraId="49B54855" w14:textId="77777777" w:rsidR="001C613E" w:rsidRPr="000115C2" w:rsidRDefault="000115C2" w:rsidP="00905B47">
      <w:pPr>
        <w:numPr>
          <w:ilvl w:val="0"/>
          <w:numId w:val="36"/>
        </w:numPr>
        <w:contextualSpacing/>
        <w:jc w:val="both"/>
        <w:rPr>
          <w:rFonts w:ascii="Gill Sans MT" w:eastAsiaTheme="minorHAnsi" w:hAnsi="Gill Sans MT"/>
          <w:lang w:val="fr-FR" w:eastAsia="en-US"/>
        </w:rPr>
      </w:pPr>
      <w:r w:rsidRPr="000115C2">
        <w:rPr>
          <w:rFonts w:ascii="Gill Sans MT" w:eastAsiaTheme="minorHAnsi" w:hAnsi="Gill Sans MT"/>
          <w:lang w:val="fr-FR" w:eastAsia="en-US"/>
        </w:rPr>
        <w:t>Déjections</w:t>
      </w:r>
      <w:r w:rsidR="001C613E" w:rsidRPr="000115C2">
        <w:rPr>
          <w:rFonts w:ascii="Gill Sans MT" w:eastAsiaTheme="minorHAnsi" w:hAnsi="Gill Sans MT"/>
          <w:lang w:val="fr-FR" w:eastAsia="en-US"/>
        </w:rPr>
        <w:t xml:space="preserve"> canines</w:t>
      </w:r>
      <w:r w:rsidR="000A093D">
        <w:rPr>
          <w:rFonts w:ascii="Gill Sans MT" w:eastAsiaTheme="minorHAnsi" w:hAnsi="Gill Sans MT"/>
          <w:lang w:val="fr-FR" w:eastAsia="en-US"/>
        </w:rPr>
        <w:t>.</w:t>
      </w:r>
    </w:p>
    <w:p w14:paraId="4AA4B5CD" w14:textId="77777777" w:rsidR="001C613E" w:rsidRPr="000115C2" w:rsidRDefault="000115C2" w:rsidP="00905B47">
      <w:pPr>
        <w:numPr>
          <w:ilvl w:val="0"/>
          <w:numId w:val="36"/>
        </w:numPr>
        <w:contextualSpacing/>
        <w:jc w:val="both"/>
        <w:rPr>
          <w:rFonts w:ascii="Gill Sans MT" w:eastAsiaTheme="minorHAnsi" w:hAnsi="Gill Sans MT"/>
          <w:lang w:val="fr-FR" w:eastAsia="en-US"/>
        </w:rPr>
      </w:pPr>
      <w:r w:rsidRPr="000115C2">
        <w:rPr>
          <w:rFonts w:ascii="Gill Sans MT" w:eastAsiaTheme="minorHAnsi" w:hAnsi="Gill Sans MT"/>
          <w:lang w:val="fr-FR" w:eastAsia="en-US"/>
        </w:rPr>
        <w:t>Déchets</w:t>
      </w:r>
      <w:r w:rsidR="001C613E" w:rsidRPr="000115C2">
        <w:rPr>
          <w:rFonts w:ascii="Gill Sans MT" w:eastAsiaTheme="minorHAnsi" w:hAnsi="Gill Sans MT"/>
          <w:lang w:val="fr-FR" w:eastAsia="en-US"/>
        </w:rPr>
        <w:t xml:space="preserve"> sur la voie publique, aux abords de votre immeuble, dans les communs</w:t>
      </w:r>
      <w:r w:rsidR="000A093D">
        <w:rPr>
          <w:rFonts w:ascii="Gill Sans MT" w:eastAsiaTheme="minorHAnsi" w:hAnsi="Gill Sans MT"/>
          <w:lang w:val="fr-FR" w:eastAsia="en-US"/>
        </w:rPr>
        <w:t>.</w:t>
      </w:r>
    </w:p>
    <w:p w14:paraId="2BDF59E8" w14:textId="77777777" w:rsidR="001C613E" w:rsidRPr="000115C2" w:rsidRDefault="000115C2" w:rsidP="00905B47">
      <w:pPr>
        <w:numPr>
          <w:ilvl w:val="0"/>
          <w:numId w:val="36"/>
        </w:numPr>
        <w:contextualSpacing/>
        <w:jc w:val="both"/>
        <w:rPr>
          <w:rFonts w:ascii="Gill Sans MT" w:eastAsiaTheme="minorHAnsi" w:hAnsi="Gill Sans MT"/>
          <w:lang w:val="fr-FR" w:eastAsia="en-US"/>
        </w:rPr>
      </w:pPr>
      <w:r w:rsidRPr="000115C2">
        <w:rPr>
          <w:rFonts w:ascii="Gill Sans MT" w:eastAsiaTheme="minorHAnsi" w:hAnsi="Gill Sans MT"/>
          <w:lang w:val="fr-FR" w:eastAsia="en-US"/>
        </w:rPr>
        <w:t>Tags</w:t>
      </w:r>
      <w:r w:rsidR="000A093D">
        <w:rPr>
          <w:rFonts w:ascii="Gill Sans MT" w:eastAsiaTheme="minorHAnsi" w:hAnsi="Gill Sans MT"/>
          <w:lang w:val="fr-FR" w:eastAsia="en-US"/>
        </w:rPr>
        <w:t>.</w:t>
      </w:r>
    </w:p>
    <w:p w14:paraId="3288EA5B" w14:textId="77777777" w:rsidR="001C613E" w:rsidRPr="000115C2" w:rsidRDefault="000115C2" w:rsidP="00905B47">
      <w:pPr>
        <w:numPr>
          <w:ilvl w:val="0"/>
          <w:numId w:val="36"/>
        </w:numPr>
        <w:contextualSpacing/>
        <w:jc w:val="both"/>
        <w:rPr>
          <w:rFonts w:ascii="Gill Sans MT" w:eastAsiaTheme="minorHAnsi" w:hAnsi="Gill Sans MT"/>
          <w:lang w:val="fr-FR" w:eastAsia="en-US"/>
        </w:rPr>
      </w:pPr>
      <w:r w:rsidRPr="000115C2">
        <w:rPr>
          <w:rFonts w:ascii="Gill Sans MT" w:eastAsiaTheme="minorHAnsi" w:hAnsi="Gill Sans MT"/>
          <w:lang w:val="fr-FR" w:eastAsia="en-US"/>
        </w:rPr>
        <w:t>Agressivité</w:t>
      </w:r>
      <w:r w:rsidR="000A093D">
        <w:rPr>
          <w:rFonts w:ascii="Gill Sans MT" w:eastAsiaTheme="minorHAnsi" w:hAnsi="Gill Sans MT"/>
          <w:lang w:val="fr-FR" w:eastAsia="en-US"/>
        </w:rPr>
        <w:t>.</w:t>
      </w:r>
    </w:p>
    <w:p w14:paraId="49936D10" w14:textId="77777777" w:rsidR="001C613E" w:rsidRPr="000115C2" w:rsidRDefault="000115C2" w:rsidP="00905B47">
      <w:pPr>
        <w:numPr>
          <w:ilvl w:val="0"/>
          <w:numId w:val="36"/>
        </w:numPr>
        <w:contextualSpacing/>
        <w:jc w:val="both"/>
        <w:rPr>
          <w:rFonts w:ascii="Gill Sans MT" w:eastAsiaTheme="minorHAnsi" w:hAnsi="Gill Sans MT"/>
          <w:lang w:val="fr-FR" w:eastAsia="en-US"/>
        </w:rPr>
      </w:pPr>
      <w:r w:rsidRPr="000115C2">
        <w:rPr>
          <w:rFonts w:ascii="Gill Sans MT" w:eastAsiaTheme="minorHAnsi" w:hAnsi="Gill Sans MT"/>
          <w:lang w:val="fr-FR" w:eastAsia="en-US"/>
        </w:rPr>
        <w:t>Tapage</w:t>
      </w:r>
      <w:r w:rsidR="001C613E" w:rsidRPr="000115C2">
        <w:rPr>
          <w:rFonts w:ascii="Gill Sans MT" w:eastAsiaTheme="minorHAnsi" w:hAnsi="Gill Sans MT"/>
          <w:lang w:val="fr-FR" w:eastAsia="en-US"/>
        </w:rPr>
        <w:t xml:space="preserve"> diurne</w:t>
      </w:r>
      <w:r w:rsidR="000A093D">
        <w:rPr>
          <w:rFonts w:ascii="Gill Sans MT" w:eastAsiaTheme="minorHAnsi" w:hAnsi="Gill Sans MT"/>
          <w:lang w:val="fr-FR" w:eastAsia="en-US"/>
        </w:rPr>
        <w:t>.</w:t>
      </w:r>
    </w:p>
    <w:p w14:paraId="37CBEE02" w14:textId="77777777" w:rsidR="001C613E" w:rsidRPr="000115C2" w:rsidRDefault="000115C2" w:rsidP="00905B47">
      <w:pPr>
        <w:numPr>
          <w:ilvl w:val="0"/>
          <w:numId w:val="36"/>
        </w:numPr>
        <w:contextualSpacing/>
        <w:jc w:val="both"/>
        <w:rPr>
          <w:rFonts w:ascii="Gill Sans MT" w:eastAsiaTheme="minorHAnsi" w:hAnsi="Gill Sans MT"/>
          <w:lang w:val="fr-FR" w:eastAsia="en-US"/>
        </w:rPr>
      </w:pPr>
      <w:r w:rsidRPr="000115C2">
        <w:rPr>
          <w:rFonts w:ascii="Gill Sans MT" w:eastAsiaTheme="minorHAnsi" w:hAnsi="Gill Sans MT"/>
          <w:lang w:val="fr-FR" w:eastAsia="en-US"/>
        </w:rPr>
        <w:t>Tapage</w:t>
      </w:r>
      <w:r w:rsidR="001C613E" w:rsidRPr="000115C2">
        <w:rPr>
          <w:rFonts w:ascii="Gill Sans MT" w:eastAsiaTheme="minorHAnsi" w:hAnsi="Gill Sans MT"/>
          <w:lang w:val="fr-FR" w:eastAsia="en-US"/>
        </w:rPr>
        <w:t xml:space="preserve"> nocturne</w:t>
      </w:r>
      <w:r>
        <w:rPr>
          <w:rFonts w:ascii="Gill Sans MT" w:eastAsiaTheme="minorHAnsi" w:hAnsi="Gill Sans MT"/>
          <w:lang w:val="fr-FR" w:eastAsia="en-US"/>
        </w:rPr>
        <w:t>.</w:t>
      </w:r>
    </w:p>
    <w:p w14:paraId="25768B7C" w14:textId="77777777" w:rsidR="001C613E" w:rsidRPr="000115C2" w:rsidRDefault="001C613E" w:rsidP="001C613E">
      <w:pPr>
        <w:jc w:val="both"/>
        <w:rPr>
          <w:rFonts w:ascii="Gill Sans MT" w:eastAsiaTheme="minorHAnsi" w:hAnsi="Gill Sans MT" w:cstheme="minorBidi"/>
          <w:lang w:val="fr-FR" w:eastAsia="en-US"/>
        </w:rPr>
      </w:pPr>
    </w:p>
    <w:p w14:paraId="4FD1D5D5" w14:textId="77777777" w:rsidR="001C613E" w:rsidRPr="000115C2" w:rsidRDefault="001C613E" w:rsidP="001C613E">
      <w:pPr>
        <w:jc w:val="both"/>
        <w:rPr>
          <w:rFonts w:ascii="Gill Sans MT" w:eastAsiaTheme="minorHAnsi" w:hAnsi="Gill Sans MT" w:cstheme="minorBidi"/>
          <w:lang w:val="fr-FR" w:eastAsia="en-US"/>
        </w:rPr>
      </w:pPr>
    </w:p>
    <w:p w14:paraId="400538A7" w14:textId="77777777" w:rsidR="00310A9C" w:rsidRPr="000115C2" w:rsidRDefault="00310A9C" w:rsidP="000115C2">
      <w:pPr>
        <w:tabs>
          <w:tab w:val="left" w:pos="1246"/>
          <w:tab w:val="left" w:pos="4252"/>
          <w:tab w:val="left" w:pos="6917"/>
        </w:tabs>
        <w:jc w:val="both"/>
        <w:rPr>
          <w:rFonts w:ascii="Gill Sans MT" w:hAnsi="Gill Sans MT" w:cs="Tahoma"/>
        </w:rPr>
      </w:pPr>
      <w:r w:rsidRPr="000115C2">
        <w:rPr>
          <w:rFonts w:ascii="Gill Sans MT" w:hAnsi="Gill Sans MT" w:cs="Tahoma"/>
        </w:rPr>
        <w:t>L’occupation d’un immeuble à appartements implique une vie en collectivité. A ce titre, chaque locataire se doit de respecter des règles spécifiques, pour la quiétude et la sécurité de tous. Voici quelques-unes de celles-ci.</w:t>
      </w:r>
    </w:p>
    <w:p w14:paraId="235B2434" w14:textId="77777777" w:rsidR="00310A9C" w:rsidRPr="000115C2" w:rsidRDefault="00310A9C" w:rsidP="000115C2">
      <w:pPr>
        <w:tabs>
          <w:tab w:val="left" w:pos="1246"/>
          <w:tab w:val="left" w:pos="4252"/>
          <w:tab w:val="left" w:pos="6917"/>
        </w:tabs>
        <w:jc w:val="both"/>
        <w:rPr>
          <w:rFonts w:ascii="Gill Sans MT" w:hAnsi="Gill Sans MT" w:cs="Tahoma"/>
        </w:rPr>
      </w:pPr>
    </w:p>
    <w:p w14:paraId="7A88A7F1" w14:textId="77777777" w:rsidR="00310A9C" w:rsidRPr="000115C2" w:rsidRDefault="00310A9C" w:rsidP="000115C2">
      <w:pPr>
        <w:tabs>
          <w:tab w:val="left" w:pos="1246"/>
          <w:tab w:val="left" w:pos="4252"/>
          <w:tab w:val="left" w:pos="6917"/>
        </w:tabs>
        <w:jc w:val="both"/>
        <w:rPr>
          <w:rFonts w:ascii="Gill Sans MT" w:hAnsi="Gill Sans MT" w:cs="Tahoma"/>
          <w:color w:val="548DD4" w:themeColor="text2" w:themeTint="99"/>
        </w:rPr>
      </w:pPr>
      <w:r w:rsidRPr="000115C2">
        <w:rPr>
          <w:rFonts w:ascii="Gill Sans MT" w:hAnsi="Gill Sans MT" w:cs="Tahoma"/>
          <w:color w:val="548DD4" w:themeColor="text2" w:themeTint="99"/>
        </w:rPr>
        <w:t>Accès au bâtiment</w:t>
      </w:r>
    </w:p>
    <w:p w14:paraId="679FCC93" w14:textId="77777777" w:rsidR="000115C2" w:rsidRPr="000115C2" w:rsidRDefault="000115C2" w:rsidP="000115C2">
      <w:pPr>
        <w:tabs>
          <w:tab w:val="left" w:pos="1246"/>
          <w:tab w:val="left" w:pos="4252"/>
          <w:tab w:val="left" w:pos="6917"/>
        </w:tabs>
        <w:jc w:val="both"/>
        <w:rPr>
          <w:rFonts w:ascii="Gill Sans MT" w:hAnsi="Gill Sans MT" w:cs="Tahoma"/>
          <w:b/>
        </w:rPr>
      </w:pPr>
    </w:p>
    <w:p w14:paraId="7877FF56" w14:textId="77777777" w:rsidR="00310A9C" w:rsidRPr="000115C2" w:rsidRDefault="00310A9C" w:rsidP="000115C2">
      <w:pPr>
        <w:tabs>
          <w:tab w:val="left" w:pos="1246"/>
          <w:tab w:val="left" w:pos="4252"/>
          <w:tab w:val="left" w:pos="6917"/>
        </w:tabs>
        <w:jc w:val="both"/>
        <w:rPr>
          <w:rFonts w:ascii="Gill Sans MT" w:hAnsi="Gill Sans MT" w:cs="Tahoma"/>
        </w:rPr>
      </w:pPr>
      <w:r w:rsidRPr="000115C2">
        <w:rPr>
          <w:rFonts w:ascii="Gill Sans MT" w:hAnsi="Gill Sans MT" w:cs="Tahoma"/>
        </w:rPr>
        <w:t>Dans de nombreux cas, celui-ci est commandé par l’ouverture d’une gâche électrique depuis les postes intérieurs des parlophones présents dans les appartements.</w:t>
      </w:r>
    </w:p>
    <w:p w14:paraId="2E8B8193" w14:textId="77777777" w:rsidR="00310A9C" w:rsidRPr="000115C2" w:rsidRDefault="00310A9C" w:rsidP="000115C2">
      <w:pPr>
        <w:tabs>
          <w:tab w:val="left" w:pos="1246"/>
          <w:tab w:val="left" w:pos="4252"/>
          <w:tab w:val="left" w:pos="6917"/>
        </w:tabs>
        <w:jc w:val="both"/>
        <w:rPr>
          <w:rFonts w:ascii="Gill Sans MT" w:hAnsi="Gill Sans MT" w:cs="Tahoma"/>
        </w:rPr>
      </w:pPr>
      <w:r w:rsidRPr="000115C2">
        <w:rPr>
          <w:rFonts w:ascii="Gill Sans MT" w:hAnsi="Gill Sans MT" w:cs="Tahoma"/>
        </w:rPr>
        <w:t>Nous vous demandons d’être attentifs au bien-être et à la sécurité des occupants de l’immeuble en évitant l’accès à des individus malveillants.</w:t>
      </w:r>
    </w:p>
    <w:p w14:paraId="38F6BDA5" w14:textId="77777777" w:rsidR="00310A9C" w:rsidRPr="000115C2" w:rsidRDefault="00310A9C" w:rsidP="000115C2">
      <w:pPr>
        <w:tabs>
          <w:tab w:val="left" w:pos="1246"/>
          <w:tab w:val="left" w:pos="4252"/>
          <w:tab w:val="left" w:pos="6917"/>
        </w:tabs>
        <w:jc w:val="both"/>
        <w:rPr>
          <w:rFonts w:ascii="Gill Sans MT" w:hAnsi="Gill Sans MT" w:cs="Tahoma"/>
        </w:rPr>
      </w:pPr>
    </w:p>
    <w:p w14:paraId="6CD6233A" w14:textId="77777777" w:rsidR="00310A9C" w:rsidRPr="000115C2" w:rsidRDefault="000A093D" w:rsidP="000115C2">
      <w:pPr>
        <w:tabs>
          <w:tab w:val="left" w:pos="1246"/>
          <w:tab w:val="left" w:pos="4252"/>
          <w:tab w:val="left" w:pos="6917"/>
        </w:tabs>
        <w:ind w:left="567" w:right="-1" w:hanging="141"/>
        <w:jc w:val="both"/>
        <w:rPr>
          <w:rFonts w:ascii="Gill Sans MT" w:hAnsi="Gill Sans MT" w:cs="Tahoma"/>
        </w:rPr>
      </w:pPr>
      <w:r>
        <w:rPr>
          <w:rFonts w:ascii="Gill Sans MT" w:hAnsi="Gill Sans MT" w:cs="Tahoma"/>
        </w:rPr>
        <w:t>- N</w:t>
      </w:r>
      <w:r w:rsidR="00310A9C" w:rsidRPr="000115C2">
        <w:rPr>
          <w:rFonts w:ascii="Gill Sans MT" w:hAnsi="Gill Sans MT" w:cs="Tahoma"/>
        </w:rPr>
        <w:t>’ouvrir la gâche électrique depuis votre appartement qu’en étant certain de l’identité de la pe</w:t>
      </w:r>
      <w:r>
        <w:rPr>
          <w:rFonts w:ascii="Gill Sans MT" w:hAnsi="Gill Sans MT" w:cs="Tahoma"/>
        </w:rPr>
        <w:t>rsonne à qui vous donnez accès.</w:t>
      </w:r>
    </w:p>
    <w:p w14:paraId="6E12626D" w14:textId="77777777" w:rsidR="00310A9C" w:rsidRPr="000115C2" w:rsidRDefault="00310A9C" w:rsidP="000115C2">
      <w:pPr>
        <w:tabs>
          <w:tab w:val="left" w:pos="1246"/>
          <w:tab w:val="left" w:pos="4252"/>
          <w:tab w:val="left" w:pos="6917"/>
        </w:tabs>
        <w:ind w:left="567" w:right="-1" w:hanging="142"/>
        <w:jc w:val="both"/>
        <w:rPr>
          <w:rFonts w:ascii="Gill Sans MT" w:hAnsi="Gill Sans MT" w:cs="Tahoma"/>
        </w:rPr>
      </w:pPr>
      <w:r w:rsidRPr="000115C2">
        <w:rPr>
          <w:rFonts w:ascii="Gill Sans MT" w:hAnsi="Gill Sans MT" w:cs="Tahoma"/>
        </w:rPr>
        <w:t xml:space="preserve">- </w:t>
      </w:r>
      <w:r w:rsidR="000A093D">
        <w:rPr>
          <w:rFonts w:ascii="Gill Sans MT" w:hAnsi="Gill Sans MT" w:cs="Tahoma"/>
        </w:rPr>
        <w:t>L</w:t>
      </w:r>
      <w:r w:rsidRPr="000115C2">
        <w:rPr>
          <w:rFonts w:ascii="Gill Sans MT" w:hAnsi="Gill Sans MT" w:cs="Tahoma"/>
        </w:rPr>
        <w:t>ors de votre retour dans l’immeuble, veiller à refermer la po</w:t>
      </w:r>
      <w:r w:rsidR="000A093D">
        <w:rPr>
          <w:rFonts w:ascii="Gill Sans MT" w:hAnsi="Gill Sans MT" w:cs="Tahoma"/>
        </w:rPr>
        <w:t>rte complètement derrière vous.</w:t>
      </w:r>
    </w:p>
    <w:p w14:paraId="5256E143" w14:textId="77777777" w:rsidR="00310A9C" w:rsidRPr="000115C2" w:rsidRDefault="000A093D" w:rsidP="000115C2">
      <w:pPr>
        <w:tabs>
          <w:tab w:val="left" w:pos="1246"/>
          <w:tab w:val="left" w:pos="4252"/>
          <w:tab w:val="left" w:pos="6917"/>
        </w:tabs>
        <w:ind w:left="567" w:right="-1" w:hanging="142"/>
        <w:jc w:val="both"/>
        <w:rPr>
          <w:rFonts w:ascii="Gill Sans MT" w:hAnsi="Gill Sans MT" w:cs="Tahoma"/>
        </w:rPr>
      </w:pPr>
      <w:r>
        <w:rPr>
          <w:rFonts w:ascii="Gill Sans MT" w:hAnsi="Gill Sans MT" w:cs="Tahoma"/>
        </w:rPr>
        <w:t>- S</w:t>
      </w:r>
      <w:r w:rsidR="00310A9C" w:rsidRPr="000115C2">
        <w:rPr>
          <w:rFonts w:ascii="Gill Sans MT" w:hAnsi="Gill Sans MT" w:cs="Tahoma"/>
        </w:rPr>
        <w:t xml:space="preserve">ignaler immédiatement à notre </w:t>
      </w:r>
      <w:r w:rsidR="008248CC">
        <w:rPr>
          <w:rFonts w:ascii="Gill Sans MT" w:hAnsi="Gill Sans MT" w:cs="Tahoma"/>
        </w:rPr>
        <w:t>équipe</w:t>
      </w:r>
      <w:r w:rsidR="00310A9C" w:rsidRPr="000115C2">
        <w:rPr>
          <w:rFonts w:ascii="Gill Sans MT" w:hAnsi="Gill Sans MT" w:cs="Tahoma"/>
        </w:rPr>
        <w:t xml:space="preserve"> tout problème constaté aux portes (poignée, serrure, béq</w:t>
      </w:r>
      <w:r>
        <w:rPr>
          <w:rFonts w:ascii="Gill Sans MT" w:hAnsi="Gill Sans MT" w:cs="Tahoma"/>
        </w:rPr>
        <w:t>uilles, ferme-porte, vitre, …).</w:t>
      </w:r>
    </w:p>
    <w:p w14:paraId="6A0CB64E" w14:textId="77777777" w:rsidR="00310A9C" w:rsidRPr="000115C2" w:rsidRDefault="000A093D" w:rsidP="000115C2">
      <w:pPr>
        <w:tabs>
          <w:tab w:val="left" w:pos="1246"/>
          <w:tab w:val="left" w:pos="4252"/>
          <w:tab w:val="left" w:pos="6917"/>
        </w:tabs>
        <w:ind w:left="567" w:right="-1" w:hanging="142"/>
        <w:jc w:val="both"/>
        <w:rPr>
          <w:rFonts w:ascii="Gill Sans MT" w:hAnsi="Gill Sans MT" w:cs="Tahoma"/>
        </w:rPr>
      </w:pPr>
      <w:r>
        <w:rPr>
          <w:rFonts w:ascii="Gill Sans MT" w:hAnsi="Gill Sans MT" w:cs="Tahoma"/>
        </w:rPr>
        <w:t>- T</w:t>
      </w:r>
      <w:r w:rsidR="00310A9C" w:rsidRPr="000115C2">
        <w:rPr>
          <w:rFonts w:ascii="Gill Sans MT" w:hAnsi="Gill Sans MT" w:cs="Tahoma"/>
        </w:rPr>
        <w:t>ransmettre ces consignes à vo</w:t>
      </w:r>
      <w:r>
        <w:rPr>
          <w:rFonts w:ascii="Gill Sans MT" w:hAnsi="Gill Sans MT" w:cs="Tahoma"/>
        </w:rPr>
        <w:t>s visiteurs et à votre famille.</w:t>
      </w:r>
    </w:p>
    <w:p w14:paraId="04BACEEB" w14:textId="77777777" w:rsidR="00310A9C" w:rsidRPr="000115C2" w:rsidRDefault="00310A9C" w:rsidP="000115C2">
      <w:pPr>
        <w:tabs>
          <w:tab w:val="left" w:pos="1246"/>
          <w:tab w:val="left" w:pos="4252"/>
          <w:tab w:val="left" w:pos="6917"/>
        </w:tabs>
        <w:ind w:left="567" w:right="-1" w:hanging="142"/>
        <w:jc w:val="both"/>
        <w:rPr>
          <w:rFonts w:ascii="Gill Sans MT" w:hAnsi="Gill Sans MT" w:cs="Tahoma"/>
        </w:rPr>
      </w:pPr>
      <w:r w:rsidRPr="000115C2">
        <w:rPr>
          <w:rFonts w:ascii="Gill Sans MT" w:hAnsi="Gill Sans MT" w:cs="Tahoma"/>
        </w:rPr>
        <w:t xml:space="preserve">- </w:t>
      </w:r>
      <w:r w:rsidR="000A093D">
        <w:rPr>
          <w:rFonts w:ascii="Gill Sans MT" w:hAnsi="Gill Sans MT" w:cs="Tahoma"/>
        </w:rPr>
        <w:t>C</w:t>
      </w:r>
      <w:r w:rsidRPr="000115C2">
        <w:rPr>
          <w:rFonts w:ascii="Gill Sans MT" w:hAnsi="Gill Sans MT" w:cs="Tahoma"/>
        </w:rPr>
        <w:t>omme tout citoyen, vous adresser à la police en cas d’actes délictueux.</w:t>
      </w:r>
    </w:p>
    <w:p w14:paraId="0DA0B529" w14:textId="77777777" w:rsidR="00310A9C" w:rsidRPr="000115C2" w:rsidRDefault="00310A9C" w:rsidP="000115C2">
      <w:pPr>
        <w:tabs>
          <w:tab w:val="left" w:pos="1138"/>
          <w:tab w:val="left" w:pos="4256"/>
          <w:tab w:val="left" w:pos="6808"/>
        </w:tabs>
        <w:jc w:val="both"/>
        <w:rPr>
          <w:rFonts w:ascii="Gill Sans MT" w:hAnsi="Gill Sans MT" w:cs="Tahoma"/>
          <w:color w:val="548DD4" w:themeColor="text2" w:themeTint="99"/>
        </w:rPr>
      </w:pPr>
    </w:p>
    <w:p w14:paraId="6952AAAD" w14:textId="77777777" w:rsidR="00310A9C" w:rsidRPr="000115C2" w:rsidRDefault="00310A9C" w:rsidP="000115C2">
      <w:pPr>
        <w:pStyle w:val="Titre1"/>
        <w:shd w:val="clear" w:color="auto" w:fill="FFFFFF"/>
        <w:rPr>
          <w:rFonts w:ascii="Gill Sans MT" w:hAnsi="Gill Sans MT" w:cs="Tahoma"/>
          <w:b w:val="0"/>
          <w:color w:val="548DD4" w:themeColor="text2" w:themeTint="99"/>
          <w:sz w:val="24"/>
          <w:szCs w:val="24"/>
        </w:rPr>
      </w:pPr>
      <w:r w:rsidRPr="000115C2">
        <w:rPr>
          <w:rFonts w:ascii="Gill Sans MT" w:hAnsi="Gill Sans MT" w:cs="Tahoma"/>
          <w:b w:val="0"/>
          <w:color w:val="548DD4" w:themeColor="text2" w:themeTint="99"/>
          <w:sz w:val="24"/>
          <w:szCs w:val="24"/>
        </w:rPr>
        <w:t xml:space="preserve">Occupation </w:t>
      </w:r>
      <w:r w:rsidR="00242DBA" w:rsidRPr="000115C2">
        <w:rPr>
          <w:rFonts w:ascii="Gill Sans MT" w:hAnsi="Gill Sans MT" w:cs="Tahoma"/>
          <w:b w:val="0"/>
          <w:color w:val="548DD4" w:themeColor="text2" w:themeTint="99"/>
          <w:sz w:val="24"/>
          <w:szCs w:val="24"/>
        </w:rPr>
        <w:t>des caves</w:t>
      </w:r>
    </w:p>
    <w:p w14:paraId="236AA550" w14:textId="77777777" w:rsidR="000115C2" w:rsidRPr="000115C2" w:rsidRDefault="000115C2" w:rsidP="000115C2">
      <w:pPr>
        <w:pStyle w:val="Titre1"/>
        <w:shd w:val="clear" w:color="auto" w:fill="FFFFFF"/>
        <w:rPr>
          <w:rFonts w:ascii="Gill Sans MT" w:hAnsi="Gill Sans MT" w:cs="Tahoma"/>
          <w:color w:val="auto"/>
          <w:sz w:val="24"/>
          <w:szCs w:val="24"/>
        </w:rPr>
      </w:pPr>
    </w:p>
    <w:p w14:paraId="4D54A835" w14:textId="77777777" w:rsidR="00310A9C" w:rsidRPr="000115C2" w:rsidRDefault="00242DBA" w:rsidP="00242DBA">
      <w:pPr>
        <w:pStyle w:val="Titre1"/>
        <w:shd w:val="clear" w:color="auto" w:fill="FFFFFF"/>
        <w:ind w:right="-1"/>
        <w:jc w:val="both"/>
        <w:rPr>
          <w:rFonts w:ascii="Gill Sans MT" w:hAnsi="Gill Sans MT" w:cs="Tahoma"/>
          <w:b w:val="0"/>
          <w:color w:val="auto"/>
          <w:sz w:val="24"/>
          <w:szCs w:val="24"/>
        </w:rPr>
      </w:pPr>
      <w:r w:rsidRPr="000115C2">
        <w:rPr>
          <w:rFonts w:ascii="Gill Sans MT" w:hAnsi="Gill Sans MT" w:cs="Tahoma"/>
          <w:b w:val="0"/>
          <w:color w:val="auto"/>
          <w:sz w:val="24"/>
          <w:szCs w:val="24"/>
        </w:rPr>
        <w:t>A l’origine</w:t>
      </w:r>
      <w:r w:rsidR="00310A9C" w:rsidRPr="000115C2">
        <w:rPr>
          <w:rFonts w:ascii="Gill Sans MT" w:hAnsi="Gill Sans MT" w:cs="Tahoma"/>
          <w:b w:val="0"/>
          <w:color w:val="auto"/>
          <w:sz w:val="24"/>
          <w:szCs w:val="24"/>
        </w:rPr>
        <w:t xml:space="preserve">, elles sont destinées au stockage des provisions. </w:t>
      </w:r>
    </w:p>
    <w:p w14:paraId="43C5D14B" w14:textId="77777777" w:rsidR="00310A9C" w:rsidRPr="000115C2" w:rsidRDefault="00310A9C" w:rsidP="00242DBA">
      <w:pPr>
        <w:pStyle w:val="Titre1"/>
        <w:shd w:val="clear" w:color="auto" w:fill="FFFFFF"/>
        <w:ind w:right="-1"/>
        <w:jc w:val="both"/>
        <w:rPr>
          <w:rFonts w:ascii="Gill Sans MT" w:hAnsi="Gill Sans MT"/>
          <w:b w:val="0"/>
          <w:color w:val="auto"/>
          <w:sz w:val="24"/>
          <w:szCs w:val="24"/>
        </w:rPr>
      </w:pPr>
      <w:r w:rsidRPr="000115C2">
        <w:rPr>
          <w:rFonts w:ascii="Gill Sans MT" w:hAnsi="Gill Sans MT" w:cs="Tahoma"/>
          <w:b w:val="0"/>
          <w:color w:val="auto"/>
          <w:sz w:val="24"/>
          <w:szCs w:val="24"/>
        </w:rPr>
        <w:t xml:space="preserve">Il est </w:t>
      </w:r>
      <w:r w:rsidRPr="000115C2">
        <w:rPr>
          <w:rFonts w:ascii="Gill Sans MT" w:hAnsi="Gill Sans MT" w:cs="Tahoma"/>
          <w:b w:val="0"/>
          <w:color w:val="auto"/>
          <w:sz w:val="24"/>
          <w:szCs w:val="24"/>
          <w:u w:val="single"/>
        </w:rPr>
        <w:t>interdit d’y entreposer des</w:t>
      </w:r>
      <w:r w:rsidRPr="000115C2">
        <w:rPr>
          <w:rFonts w:ascii="Gill Sans MT" w:hAnsi="Gill Sans MT"/>
          <w:color w:val="auto"/>
          <w:sz w:val="24"/>
          <w:szCs w:val="24"/>
          <w:u w:val="single"/>
        </w:rPr>
        <w:t xml:space="preserve"> </w:t>
      </w:r>
      <w:r w:rsidRPr="000115C2">
        <w:rPr>
          <w:rFonts w:ascii="Gill Sans MT" w:hAnsi="Gill Sans MT"/>
          <w:b w:val="0"/>
          <w:color w:val="auto"/>
          <w:sz w:val="24"/>
          <w:szCs w:val="24"/>
          <w:u w:val="single"/>
        </w:rPr>
        <w:t xml:space="preserve">objets ou produits présentant un risque ou une nuisance </w:t>
      </w:r>
      <w:r w:rsidRPr="000115C2">
        <w:rPr>
          <w:rFonts w:ascii="Gill Sans MT" w:hAnsi="Gill Sans MT"/>
          <w:b w:val="0"/>
          <w:color w:val="auto"/>
          <w:sz w:val="24"/>
          <w:szCs w:val="24"/>
        </w:rPr>
        <w:t>(bonbonnes de gaz, des carburants divers, …</w:t>
      </w:r>
      <w:proofErr w:type="spellStart"/>
      <w:r w:rsidRPr="000115C2">
        <w:rPr>
          <w:rFonts w:ascii="Gill Sans MT" w:hAnsi="Gill Sans MT"/>
          <w:b w:val="0"/>
          <w:color w:val="auto"/>
          <w:sz w:val="24"/>
          <w:szCs w:val="24"/>
        </w:rPr>
        <w:t>etc</w:t>
      </w:r>
      <w:proofErr w:type="spellEnd"/>
      <w:r w:rsidRPr="000115C2">
        <w:rPr>
          <w:rFonts w:ascii="Gill Sans MT" w:hAnsi="Gill Sans MT"/>
          <w:b w:val="0"/>
          <w:color w:val="auto"/>
          <w:sz w:val="24"/>
          <w:szCs w:val="24"/>
        </w:rPr>
        <w:t xml:space="preserve">), </w:t>
      </w:r>
      <w:r w:rsidRPr="000115C2">
        <w:rPr>
          <w:rFonts w:ascii="Gill Sans MT" w:hAnsi="Gill Sans MT"/>
          <w:b w:val="0"/>
          <w:color w:val="auto"/>
          <w:sz w:val="24"/>
          <w:szCs w:val="24"/>
          <w:u w:val="single"/>
        </w:rPr>
        <w:t>susceptibles de provoquer des catastrophes.</w:t>
      </w:r>
      <w:r w:rsidRPr="000115C2">
        <w:rPr>
          <w:rFonts w:ascii="Gill Sans MT" w:hAnsi="Gill Sans MT"/>
          <w:b w:val="0"/>
          <w:color w:val="auto"/>
          <w:sz w:val="24"/>
          <w:szCs w:val="24"/>
        </w:rPr>
        <w:t xml:space="preserve"> Il est déconseillé d’y garder des objets de valeur.</w:t>
      </w:r>
    </w:p>
    <w:p w14:paraId="16FB147F" w14:textId="77777777" w:rsidR="00310A9C" w:rsidRPr="000115C2" w:rsidRDefault="00310A9C" w:rsidP="00242DBA">
      <w:pPr>
        <w:pStyle w:val="Titre1"/>
        <w:shd w:val="clear" w:color="auto" w:fill="FFFFFF"/>
        <w:ind w:right="-1"/>
        <w:jc w:val="both"/>
        <w:rPr>
          <w:rFonts w:ascii="Gill Sans MT" w:hAnsi="Gill Sans MT" w:cs="Tahoma"/>
          <w:b w:val="0"/>
          <w:color w:val="auto"/>
          <w:sz w:val="24"/>
          <w:szCs w:val="24"/>
        </w:rPr>
      </w:pPr>
      <w:r w:rsidRPr="000115C2">
        <w:rPr>
          <w:rFonts w:ascii="Gill Sans MT" w:hAnsi="Gill Sans MT" w:cs="Tahoma"/>
          <w:b w:val="0"/>
          <w:color w:val="auto"/>
          <w:sz w:val="24"/>
          <w:szCs w:val="24"/>
        </w:rPr>
        <w:t>Une certaine humidité est tolérée dans ces locaux (dans les anciennes caves, des rigoles périphériques et des puisards peuvent même exister). Tout matériel installé dans ces locaux l’est donc à vos risques et périls.</w:t>
      </w:r>
    </w:p>
    <w:p w14:paraId="394E1558" w14:textId="77777777" w:rsidR="00310A9C" w:rsidRPr="000115C2" w:rsidRDefault="00310A9C" w:rsidP="00242DBA">
      <w:pPr>
        <w:pStyle w:val="Titre1"/>
        <w:shd w:val="clear" w:color="auto" w:fill="FFFFFF"/>
        <w:ind w:right="-1"/>
        <w:jc w:val="both"/>
        <w:rPr>
          <w:rFonts w:ascii="Gill Sans MT" w:hAnsi="Gill Sans MT" w:cs="Tahoma"/>
          <w:b w:val="0"/>
          <w:color w:val="auto"/>
          <w:sz w:val="24"/>
          <w:szCs w:val="24"/>
        </w:rPr>
      </w:pPr>
      <w:r w:rsidRPr="000115C2">
        <w:rPr>
          <w:rFonts w:ascii="Gill Sans MT" w:hAnsi="Gill Sans MT" w:cs="Tahoma"/>
          <w:b w:val="0"/>
          <w:color w:val="auto"/>
          <w:sz w:val="24"/>
          <w:szCs w:val="24"/>
        </w:rPr>
        <w:t>De plus, nous vous conseillons vivement de sécuriser votre cave (fermeture correcte).</w:t>
      </w:r>
    </w:p>
    <w:p w14:paraId="03959635" w14:textId="77777777" w:rsidR="00310A9C" w:rsidRPr="000115C2" w:rsidRDefault="00310A9C" w:rsidP="000115C2">
      <w:pPr>
        <w:tabs>
          <w:tab w:val="left" w:pos="1138"/>
          <w:tab w:val="left" w:pos="4256"/>
          <w:tab w:val="left" w:pos="6807"/>
        </w:tabs>
        <w:jc w:val="both"/>
        <w:rPr>
          <w:rFonts w:ascii="Gill Sans MT" w:hAnsi="Gill Sans MT" w:cs="Tahoma"/>
        </w:rPr>
      </w:pPr>
    </w:p>
    <w:p w14:paraId="1CB01C70" w14:textId="77777777" w:rsidR="00310A9C" w:rsidRPr="000115C2" w:rsidRDefault="00310A9C" w:rsidP="000115C2">
      <w:pPr>
        <w:tabs>
          <w:tab w:val="left" w:pos="1138"/>
          <w:tab w:val="left" w:pos="4256"/>
          <w:tab w:val="left" w:pos="6807"/>
        </w:tabs>
        <w:jc w:val="both"/>
        <w:rPr>
          <w:rFonts w:ascii="Gill Sans MT" w:hAnsi="Gill Sans MT" w:cs="Tahoma"/>
          <w:color w:val="548DD4" w:themeColor="text2" w:themeTint="99"/>
        </w:rPr>
      </w:pPr>
      <w:r w:rsidRPr="000115C2">
        <w:rPr>
          <w:rFonts w:ascii="Gill Sans MT" w:hAnsi="Gill Sans MT" w:cs="Tahoma"/>
          <w:color w:val="548DD4" w:themeColor="text2" w:themeTint="99"/>
        </w:rPr>
        <w:t>Utilisation des ascenseurs</w:t>
      </w:r>
    </w:p>
    <w:p w14:paraId="2B3FBC78" w14:textId="77777777" w:rsidR="000115C2" w:rsidRPr="000115C2" w:rsidRDefault="000115C2" w:rsidP="000115C2">
      <w:pPr>
        <w:tabs>
          <w:tab w:val="left" w:pos="1138"/>
          <w:tab w:val="left" w:pos="4256"/>
          <w:tab w:val="left" w:pos="6807"/>
        </w:tabs>
        <w:jc w:val="both"/>
        <w:rPr>
          <w:rFonts w:ascii="Gill Sans MT" w:hAnsi="Gill Sans MT" w:cs="Tahoma"/>
          <w:b/>
        </w:rPr>
      </w:pPr>
    </w:p>
    <w:p w14:paraId="472E21E2" w14:textId="77777777" w:rsidR="00310A9C" w:rsidRPr="000115C2" w:rsidRDefault="00310A9C" w:rsidP="000115C2">
      <w:pPr>
        <w:tabs>
          <w:tab w:val="left" w:pos="1138"/>
          <w:tab w:val="left" w:pos="4256"/>
          <w:tab w:val="left" w:pos="6807"/>
        </w:tabs>
        <w:jc w:val="both"/>
        <w:rPr>
          <w:rFonts w:ascii="Gill Sans MT" w:hAnsi="Gill Sans MT" w:cs="Tahoma"/>
        </w:rPr>
      </w:pPr>
      <w:r w:rsidRPr="000115C2">
        <w:rPr>
          <w:rFonts w:ascii="Gill Sans MT" w:hAnsi="Gill Sans MT" w:cs="Tahoma"/>
        </w:rPr>
        <w:t>Ils ne peuvent être considérés comme monte-charges et ne transporteront que des objets dont le volume ne risque pas de les endommager. Dans le cas contraire, votre société de déménagement devra utiliser un élévateur.</w:t>
      </w:r>
    </w:p>
    <w:p w14:paraId="4FD6B038" w14:textId="77777777" w:rsidR="00310A9C" w:rsidRPr="000115C2" w:rsidRDefault="00310A9C" w:rsidP="000115C2">
      <w:pPr>
        <w:tabs>
          <w:tab w:val="left" w:pos="1138"/>
          <w:tab w:val="left" w:pos="4256"/>
          <w:tab w:val="left" w:pos="6807"/>
        </w:tabs>
        <w:jc w:val="both"/>
        <w:rPr>
          <w:rFonts w:ascii="Gill Sans MT" w:hAnsi="Gill Sans MT" w:cs="Tahoma"/>
        </w:rPr>
      </w:pPr>
      <w:r w:rsidRPr="000115C2">
        <w:rPr>
          <w:rFonts w:ascii="Gill Sans MT" w:hAnsi="Gill Sans MT" w:cs="Tahoma"/>
        </w:rPr>
        <w:t>Les enfants de moins de 12 ans doivent être accompagnés. En aucun cas, les ascenseurs ne peuvent servir de terrain de jeux ni subir des salissures ou dégradations quelconques.</w:t>
      </w:r>
    </w:p>
    <w:p w14:paraId="7A333B5E" w14:textId="77777777" w:rsidR="00310A9C" w:rsidRDefault="00310A9C" w:rsidP="000115C2">
      <w:pPr>
        <w:tabs>
          <w:tab w:val="left" w:pos="1138"/>
          <w:tab w:val="left" w:pos="4256"/>
          <w:tab w:val="left" w:pos="6807"/>
        </w:tabs>
        <w:jc w:val="both"/>
        <w:rPr>
          <w:rFonts w:ascii="Gill Sans MT" w:hAnsi="Gill Sans MT" w:cs="Tahoma"/>
        </w:rPr>
      </w:pPr>
    </w:p>
    <w:p w14:paraId="1A797BFD" w14:textId="77777777" w:rsidR="000115C2" w:rsidRDefault="000115C2" w:rsidP="000115C2">
      <w:pPr>
        <w:tabs>
          <w:tab w:val="left" w:pos="1138"/>
          <w:tab w:val="left" w:pos="4256"/>
          <w:tab w:val="left" w:pos="6807"/>
        </w:tabs>
        <w:jc w:val="both"/>
        <w:rPr>
          <w:rFonts w:ascii="Gill Sans MT" w:hAnsi="Gill Sans MT" w:cs="Tahoma"/>
        </w:rPr>
      </w:pPr>
    </w:p>
    <w:p w14:paraId="41964FAF" w14:textId="77777777" w:rsidR="000115C2" w:rsidRDefault="000115C2" w:rsidP="000115C2">
      <w:pPr>
        <w:tabs>
          <w:tab w:val="left" w:pos="1138"/>
          <w:tab w:val="left" w:pos="4256"/>
          <w:tab w:val="left" w:pos="6807"/>
        </w:tabs>
        <w:jc w:val="both"/>
        <w:rPr>
          <w:rFonts w:ascii="Gill Sans MT" w:hAnsi="Gill Sans MT" w:cs="Tahoma"/>
        </w:rPr>
      </w:pPr>
    </w:p>
    <w:p w14:paraId="3E7BBDF2" w14:textId="77777777" w:rsidR="000A093D" w:rsidRPr="000115C2" w:rsidRDefault="000A093D" w:rsidP="000115C2">
      <w:pPr>
        <w:tabs>
          <w:tab w:val="left" w:pos="1138"/>
          <w:tab w:val="left" w:pos="4256"/>
          <w:tab w:val="left" w:pos="6807"/>
        </w:tabs>
        <w:jc w:val="both"/>
        <w:rPr>
          <w:rFonts w:ascii="Gill Sans MT" w:hAnsi="Gill Sans MT" w:cs="Tahoma"/>
        </w:rPr>
      </w:pPr>
    </w:p>
    <w:p w14:paraId="2C32D0CC" w14:textId="77777777" w:rsidR="00310A9C" w:rsidRDefault="000115C2" w:rsidP="000115C2">
      <w:pPr>
        <w:tabs>
          <w:tab w:val="left" w:pos="1138"/>
          <w:tab w:val="left" w:pos="4256"/>
          <w:tab w:val="left" w:pos="6807"/>
        </w:tabs>
        <w:jc w:val="both"/>
        <w:rPr>
          <w:rFonts w:ascii="Gill Sans MT" w:hAnsi="Gill Sans MT" w:cs="Tahoma"/>
          <w:color w:val="548DD4" w:themeColor="text2" w:themeTint="99"/>
        </w:rPr>
      </w:pPr>
      <w:r>
        <w:rPr>
          <w:rFonts w:ascii="Gill Sans MT" w:hAnsi="Gill Sans MT" w:cs="Tahoma"/>
          <w:color w:val="548DD4" w:themeColor="text2" w:themeTint="99"/>
        </w:rPr>
        <w:lastRenderedPageBreak/>
        <w:t>L’é</w:t>
      </w:r>
      <w:r w:rsidR="00310A9C" w:rsidRPr="000115C2">
        <w:rPr>
          <w:rFonts w:ascii="Gill Sans MT" w:hAnsi="Gill Sans MT" w:cs="Tahoma"/>
          <w:color w:val="548DD4" w:themeColor="text2" w:themeTint="99"/>
        </w:rPr>
        <w:t>gouttage</w:t>
      </w:r>
    </w:p>
    <w:p w14:paraId="3480DA75" w14:textId="77777777" w:rsidR="000115C2" w:rsidRPr="000115C2" w:rsidRDefault="000115C2" w:rsidP="000115C2">
      <w:pPr>
        <w:tabs>
          <w:tab w:val="left" w:pos="1138"/>
          <w:tab w:val="left" w:pos="4256"/>
          <w:tab w:val="left" w:pos="6807"/>
        </w:tabs>
        <w:jc w:val="both"/>
        <w:rPr>
          <w:rFonts w:ascii="Gill Sans MT" w:hAnsi="Gill Sans MT" w:cs="Tahoma"/>
          <w:color w:val="548DD4" w:themeColor="text2" w:themeTint="99"/>
        </w:rPr>
      </w:pPr>
    </w:p>
    <w:p w14:paraId="4E4984C2" w14:textId="77777777" w:rsidR="00310A9C" w:rsidRPr="000115C2" w:rsidRDefault="00310A9C" w:rsidP="000115C2">
      <w:pPr>
        <w:tabs>
          <w:tab w:val="left" w:pos="1138"/>
          <w:tab w:val="left" w:pos="4256"/>
          <w:tab w:val="left" w:pos="6807"/>
        </w:tabs>
        <w:jc w:val="both"/>
        <w:rPr>
          <w:rFonts w:ascii="Gill Sans MT" w:hAnsi="Gill Sans MT" w:cs="Tahoma"/>
        </w:rPr>
      </w:pPr>
      <w:r w:rsidRPr="000115C2">
        <w:rPr>
          <w:rFonts w:ascii="Gill Sans MT" w:hAnsi="Gill Sans MT" w:cs="Tahoma"/>
        </w:rPr>
        <w:t xml:space="preserve">Le réseau d’égouttage de votre appartement, voire de votre immeuble pourrait être bouché si l’on y jette n’importe quoi (graisses, restes de nourriture, lingettes – même celles dites biodégradables, </w:t>
      </w:r>
      <w:proofErr w:type="spellStart"/>
      <w:r w:rsidRPr="000115C2">
        <w:rPr>
          <w:rFonts w:ascii="Gill Sans MT" w:hAnsi="Gill Sans MT" w:cs="Tahoma"/>
        </w:rPr>
        <w:t>etc</w:t>
      </w:r>
      <w:proofErr w:type="spellEnd"/>
      <w:r w:rsidR="000A093D">
        <w:rPr>
          <w:rFonts w:ascii="Gill Sans MT" w:hAnsi="Gill Sans MT" w:cs="Tahoma"/>
        </w:rPr>
        <w:t>)</w:t>
      </w:r>
      <w:r w:rsidRPr="000115C2">
        <w:rPr>
          <w:rFonts w:ascii="Gill Sans MT" w:hAnsi="Gill Sans MT" w:cs="Tahoma"/>
        </w:rPr>
        <w:t xml:space="preserve">. Hormis le papier de toilette, ne jetez rien dans votre WC. </w:t>
      </w:r>
    </w:p>
    <w:p w14:paraId="7576E08A" w14:textId="77777777" w:rsidR="000115C2" w:rsidRPr="000115C2" w:rsidRDefault="000115C2" w:rsidP="000115C2">
      <w:pPr>
        <w:tabs>
          <w:tab w:val="left" w:pos="1138"/>
          <w:tab w:val="left" w:pos="4256"/>
          <w:tab w:val="left" w:pos="6807"/>
        </w:tabs>
        <w:jc w:val="both"/>
        <w:rPr>
          <w:rFonts w:ascii="Gill Sans MT" w:hAnsi="Gill Sans MT" w:cs="Tahoma"/>
        </w:rPr>
      </w:pPr>
    </w:p>
    <w:p w14:paraId="6C90F4B5" w14:textId="77777777" w:rsidR="00310A9C" w:rsidRPr="000115C2" w:rsidRDefault="000115C2" w:rsidP="000115C2">
      <w:pPr>
        <w:jc w:val="both"/>
        <w:rPr>
          <w:rFonts w:ascii="Gill Sans MT" w:hAnsi="Gill Sans MT"/>
          <w:color w:val="548DD4" w:themeColor="text2" w:themeTint="99"/>
        </w:rPr>
      </w:pPr>
      <w:r>
        <w:rPr>
          <w:rFonts w:ascii="Gill Sans MT" w:hAnsi="Gill Sans MT"/>
          <w:color w:val="548DD4" w:themeColor="text2" w:themeTint="99"/>
        </w:rPr>
        <w:t xml:space="preserve">Les tapis </w:t>
      </w:r>
      <w:r w:rsidR="00310A9C" w:rsidRPr="000115C2">
        <w:rPr>
          <w:rFonts w:ascii="Gill Sans MT" w:hAnsi="Gill Sans MT"/>
          <w:color w:val="548DD4" w:themeColor="text2" w:themeTint="99"/>
        </w:rPr>
        <w:t>dans les halls d’entrée</w:t>
      </w:r>
    </w:p>
    <w:p w14:paraId="1008B739" w14:textId="77777777" w:rsidR="000115C2" w:rsidRPr="000115C2" w:rsidRDefault="000115C2" w:rsidP="000115C2">
      <w:pPr>
        <w:jc w:val="both"/>
        <w:rPr>
          <w:rFonts w:ascii="Gill Sans MT" w:hAnsi="Gill Sans MT"/>
          <w:b/>
        </w:rPr>
      </w:pPr>
    </w:p>
    <w:p w14:paraId="3969B5BD" w14:textId="77777777" w:rsidR="00310A9C" w:rsidRPr="000115C2" w:rsidRDefault="00310A9C" w:rsidP="000115C2">
      <w:pPr>
        <w:jc w:val="both"/>
        <w:rPr>
          <w:rFonts w:ascii="Gill Sans MT" w:hAnsi="Gill Sans MT"/>
        </w:rPr>
      </w:pPr>
      <w:r w:rsidRPr="000115C2">
        <w:rPr>
          <w:rFonts w:ascii="Gill Sans MT" w:hAnsi="Gill Sans MT"/>
        </w:rPr>
        <w:t xml:space="preserve">Afin d’éviter les vols récurrents, ceux-ci doivent rester derrière la deuxième porte d’entrée de votre immeuble. </w:t>
      </w:r>
    </w:p>
    <w:p w14:paraId="276DD7B2" w14:textId="77777777" w:rsidR="00310A9C" w:rsidRPr="000115C2" w:rsidRDefault="00310A9C" w:rsidP="000115C2">
      <w:pPr>
        <w:jc w:val="both"/>
        <w:rPr>
          <w:rFonts w:ascii="Gill Sans MT" w:hAnsi="Gill Sans MT"/>
        </w:rPr>
      </w:pPr>
    </w:p>
    <w:p w14:paraId="3BF89ECE" w14:textId="77777777" w:rsidR="00310A9C" w:rsidRPr="000115C2" w:rsidRDefault="00310A9C" w:rsidP="000115C2">
      <w:pPr>
        <w:jc w:val="both"/>
        <w:rPr>
          <w:rFonts w:ascii="Gill Sans MT" w:hAnsi="Gill Sans MT" w:cs="Tahoma"/>
        </w:rPr>
      </w:pPr>
      <w:r w:rsidRPr="000115C2">
        <w:rPr>
          <w:rFonts w:ascii="Gill Sans MT" w:hAnsi="Gill Sans MT" w:cs="Tahoma"/>
          <w:color w:val="548DD4" w:themeColor="text2" w:themeTint="99"/>
        </w:rPr>
        <w:t>Nourrir les animaux en liberté (chats, pigeons)</w:t>
      </w:r>
    </w:p>
    <w:p w14:paraId="4BF12831" w14:textId="77777777" w:rsidR="000115C2" w:rsidRPr="000115C2" w:rsidRDefault="000115C2" w:rsidP="000115C2">
      <w:pPr>
        <w:jc w:val="both"/>
        <w:rPr>
          <w:rFonts w:ascii="Gill Sans MT" w:hAnsi="Gill Sans MT" w:cs="Tahoma"/>
          <w:b/>
        </w:rPr>
      </w:pPr>
    </w:p>
    <w:p w14:paraId="7D9FB417" w14:textId="77777777" w:rsidR="00310A9C" w:rsidRPr="000115C2" w:rsidRDefault="00310A9C" w:rsidP="000115C2">
      <w:pPr>
        <w:tabs>
          <w:tab w:val="left" w:pos="1246"/>
          <w:tab w:val="left" w:pos="4252"/>
          <w:tab w:val="left" w:pos="6917"/>
        </w:tabs>
        <w:jc w:val="both"/>
        <w:rPr>
          <w:rFonts w:ascii="Gill Sans MT" w:hAnsi="Gill Sans MT" w:cs="Tahoma"/>
          <w:bCs/>
        </w:rPr>
      </w:pPr>
      <w:r w:rsidRPr="000115C2">
        <w:rPr>
          <w:rFonts w:ascii="Gill Sans MT" w:hAnsi="Gill Sans MT" w:cs="Tahoma"/>
          <w:bCs/>
        </w:rPr>
        <w:t>Bien que nous comprenions votre générosité, nous vous rappelons l’interdiction de nourrir les animaux errants (règlement général de Police). En effet, leur prolifération engendre quelques nuisances pour les riverains et peut attirer des animaux nuisibles.</w:t>
      </w:r>
    </w:p>
    <w:p w14:paraId="72CCE3D1" w14:textId="77777777" w:rsidR="00310A9C" w:rsidRDefault="00310A9C" w:rsidP="000115C2">
      <w:pPr>
        <w:tabs>
          <w:tab w:val="left" w:pos="1138"/>
          <w:tab w:val="left" w:pos="4256"/>
          <w:tab w:val="left" w:pos="6807"/>
        </w:tabs>
        <w:jc w:val="both"/>
        <w:rPr>
          <w:rFonts w:ascii="Gill Sans MT" w:hAnsi="Gill Sans MT" w:cs="Tahoma"/>
        </w:rPr>
      </w:pPr>
    </w:p>
    <w:p w14:paraId="394CC6BB" w14:textId="77777777" w:rsidR="000115C2" w:rsidRPr="000115C2" w:rsidRDefault="000115C2" w:rsidP="000115C2">
      <w:pPr>
        <w:tabs>
          <w:tab w:val="left" w:pos="1138"/>
          <w:tab w:val="left" w:pos="4256"/>
          <w:tab w:val="left" w:pos="6807"/>
        </w:tabs>
        <w:jc w:val="both"/>
        <w:rPr>
          <w:rFonts w:ascii="Gill Sans MT" w:hAnsi="Gill Sans MT" w:cs="Tahoma"/>
        </w:rPr>
      </w:pPr>
    </w:p>
    <w:p w14:paraId="5170CCDF" w14:textId="77777777" w:rsidR="00310A9C" w:rsidRPr="000115C2" w:rsidRDefault="00310A9C" w:rsidP="000115C2">
      <w:pPr>
        <w:tabs>
          <w:tab w:val="left" w:pos="1138"/>
          <w:tab w:val="left" w:pos="4256"/>
          <w:tab w:val="left" w:pos="6807"/>
        </w:tabs>
        <w:jc w:val="both"/>
        <w:rPr>
          <w:rFonts w:ascii="Gill Sans MT" w:hAnsi="Gill Sans MT" w:cs="Tahoma"/>
          <w:color w:val="548DD4" w:themeColor="text2" w:themeTint="99"/>
        </w:rPr>
      </w:pPr>
      <w:r w:rsidRPr="000115C2">
        <w:rPr>
          <w:rFonts w:ascii="Gill Sans MT" w:hAnsi="Gill Sans MT" w:cs="Tahoma"/>
          <w:color w:val="548DD4" w:themeColor="text2" w:themeTint="99"/>
        </w:rPr>
        <w:t>Barbecue</w:t>
      </w:r>
    </w:p>
    <w:p w14:paraId="6F707827" w14:textId="77777777" w:rsidR="000115C2" w:rsidRPr="000115C2" w:rsidRDefault="000115C2" w:rsidP="000115C2">
      <w:pPr>
        <w:tabs>
          <w:tab w:val="left" w:pos="1138"/>
          <w:tab w:val="left" w:pos="4256"/>
          <w:tab w:val="left" w:pos="6807"/>
        </w:tabs>
        <w:jc w:val="both"/>
        <w:rPr>
          <w:rFonts w:ascii="Gill Sans MT" w:hAnsi="Gill Sans MT" w:cs="Tahoma"/>
          <w:b/>
        </w:rPr>
      </w:pPr>
    </w:p>
    <w:p w14:paraId="48BE54A6" w14:textId="77777777" w:rsidR="00310A9C" w:rsidRPr="000115C2" w:rsidRDefault="00310A9C" w:rsidP="000115C2">
      <w:pPr>
        <w:tabs>
          <w:tab w:val="left" w:pos="1138"/>
          <w:tab w:val="left" w:pos="4256"/>
          <w:tab w:val="left" w:pos="6807"/>
        </w:tabs>
        <w:jc w:val="both"/>
        <w:rPr>
          <w:rFonts w:ascii="Gill Sans MT" w:hAnsi="Gill Sans MT" w:cs="Tahoma"/>
        </w:rPr>
      </w:pPr>
      <w:r w:rsidRPr="000115C2">
        <w:rPr>
          <w:rFonts w:ascii="Gill Sans MT" w:hAnsi="Gill Sans MT" w:cs="Tahoma"/>
        </w:rPr>
        <w:t>Ils sont interdits, pour des raisons de sécurité avant tout, et aussi pour éviter des désagréments au voisinage (excepté un barbecue électrique).</w:t>
      </w:r>
    </w:p>
    <w:p w14:paraId="48C22E1C" w14:textId="77777777" w:rsidR="00310A9C" w:rsidRPr="000115C2" w:rsidRDefault="00310A9C" w:rsidP="000115C2">
      <w:pPr>
        <w:tabs>
          <w:tab w:val="left" w:pos="1138"/>
          <w:tab w:val="left" w:pos="4256"/>
          <w:tab w:val="left" w:pos="6807"/>
        </w:tabs>
        <w:jc w:val="both"/>
        <w:rPr>
          <w:rFonts w:ascii="Gill Sans MT" w:hAnsi="Gill Sans MT" w:cs="Tahoma"/>
        </w:rPr>
      </w:pPr>
    </w:p>
    <w:p w14:paraId="5C6FBECA" w14:textId="77777777" w:rsidR="00310A9C" w:rsidRPr="000115C2" w:rsidRDefault="00310A9C" w:rsidP="000115C2">
      <w:pPr>
        <w:tabs>
          <w:tab w:val="left" w:pos="1138"/>
          <w:tab w:val="left" w:pos="4256"/>
          <w:tab w:val="left" w:pos="6807"/>
        </w:tabs>
        <w:jc w:val="both"/>
        <w:rPr>
          <w:rFonts w:ascii="Gill Sans MT" w:hAnsi="Gill Sans MT" w:cs="Tahoma"/>
        </w:rPr>
      </w:pPr>
    </w:p>
    <w:p w14:paraId="45F72453" w14:textId="77777777" w:rsidR="00310A9C" w:rsidRPr="000115C2" w:rsidRDefault="00310A9C" w:rsidP="000115C2">
      <w:pPr>
        <w:tabs>
          <w:tab w:val="left" w:pos="1138"/>
          <w:tab w:val="left" w:pos="4256"/>
          <w:tab w:val="left" w:pos="6807"/>
        </w:tabs>
        <w:jc w:val="both"/>
        <w:rPr>
          <w:rFonts w:ascii="Gill Sans MT" w:hAnsi="Gill Sans MT" w:cs="Tahoma"/>
          <w:color w:val="548DD4" w:themeColor="text2" w:themeTint="99"/>
        </w:rPr>
      </w:pPr>
      <w:r w:rsidRPr="000115C2">
        <w:rPr>
          <w:rFonts w:ascii="Gill Sans MT" w:hAnsi="Gill Sans MT" w:cs="Tahoma"/>
          <w:color w:val="548DD4" w:themeColor="text2" w:themeTint="99"/>
        </w:rPr>
        <w:t>Déplacement de mobilier sur le sol</w:t>
      </w:r>
    </w:p>
    <w:p w14:paraId="35394EEF" w14:textId="77777777" w:rsidR="000115C2" w:rsidRPr="000115C2" w:rsidRDefault="000115C2" w:rsidP="000115C2">
      <w:pPr>
        <w:tabs>
          <w:tab w:val="left" w:pos="1138"/>
          <w:tab w:val="left" w:pos="4256"/>
          <w:tab w:val="left" w:pos="6807"/>
        </w:tabs>
        <w:jc w:val="both"/>
        <w:rPr>
          <w:rFonts w:ascii="Gill Sans MT" w:hAnsi="Gill Sans MT" w:cs="Tahoma"/>
          <w:b/>
        </w:rPr>
      </w:pPr>
    </w:p>
    <w:p w14:paraId="7295E4F0" w14:textId="77777777" w:rsidR="00310A9C" w:rsidRPr="000115C2" w:rsidRDefault="00310A9C" w:rsidP="000115C2">
      <w:pPr>
        <w:tabs>
          <w:tab w:val="left" w:pos="1138"/>
          <w:tab w:val="left" w:pos="4256"/>
          <w:tab w:val="left" w:pos="6807"/>
        </w:tabs>
        <w:jc w:val="both"/>
        <w:rPr>
          <w:rFonts w:ascii="Gill Sans MT" w:hAnsi="Gill Sans MT" w:cs="Tahoma"/>
        </w:rPr>
      </w:pPr>
      <w:r w:rsidRPr="000115C2">
        <w:rPr>
          <w:rFonts w:ascii="Gill Sans MT" w:hAnsi="Gill Sans MT" w:cs="Tahoma"/>
        </w:rPr>
        <w:t>Veillez à placer des feutres aux pieds de vos chaises, de façon à ne pas importuner vos voisins du dessous par le bruit, et à préserver votre sol vinylique.</w:t>
      </w:r>
    </w:p>
    <w:p w14:paraId="7B7CBB47" w14:textId="77777777" w:rsidR="00310A9C" w:rsidRPr="000115C2" w:rsidRDefault="00310A9C" w:rsidP="000115C2">
      <w:pPr>
        <w:tabs>
          <w:tab w:val="left" w:pos="1138"/>
          <w:tab w:val="left" w:pos="4256"/>
          <w:tab w:val="left" w:pos="6807"/>
        </w:tabs>
        <w:jc w:val="both"/>
        <w:rPr>
          <w:rFonts w:ascii="Gill Sans MT" w:hAnsi="Gill Sans MT" w:cs="Tahoma"/>
        </w:rPr>
      </w:pPr>
    </w:p>
    <w:p w14:paraId="7B2988CD" w14:textId="77777777" w:rsidR="00310A9C" w:rsidRPr="000115C2" w:rsidRDefault="00310A9C" w:rsidP="000115C2">
      <w:pPr>
        <w:tabs>
          <w:tab w:val="left" w:pos="1138"/>
          <w:tab w:val="left" w:pos="4256"/>
          <w:tab w:val="left" w:pos="6807"/>
        </w:tabs>
        <w:jc w:val="both"/>
        <w:rPr>
          <w:rFonts w:ascii="Gill Sans MT" w:hAnsi="Gill Sans MT" w:cs="Tahoma"/>
          <w:color w:val="548DD4" w:themeColor="text2" w:themeTint="99"/>
        </w:rPr>
      </w:pPr>
      <w:r w:rsidRPr="000115C2">
        <w:rPr>
          <w:rFonts w:ascii="Gill Sans MT" w:hAnsi="Gill Sans MT" w:cs="Tahoma"/>
          <w:color w:val="548DD4" w:themeColor="text2" w:themeTint="99"/>
        </w:rPr>
        <w:t>Insectes</w:t>
      </w:r>
    </w:p>
    <w:p w14:paraId="037223FA" w14:textId="77777777" w:rsidR="000115C2" w:rsidRPr="000115C2" w:rsidRDefault="000115C2" w:rsidP="000115C2">
      <w:pPr>
        <w:tabs>
          <w:tab w:val="left" w:pos="1138"/>
          <w:tab w:val="left" w:pos="4256"/>
          <w:tab w:val="left" w:pos="6807"/>
        </w:tabs>
        <w:jc w:val="both"/>
        <w:rPr>
          <w:rFonts w:ascii="Gill Sans MT" w:hAnsi="Gill Sans MT" w:cs="Tahoma"/>
          <w:b/>
        </w:rPr>
      </w:pPr>
    </w:p>
    <w:p w14:paraId="4CDAD8E7" w14:textId="77777777" w:rsidR="00310A9C" w:rsidRPr="000115C2" w:rsidRDefault="00310A9C" w:rsidP="000115C2">
      <w:pPr>
        <w:tabs>
          <w:tab w:val="num" w:pos="720"/>
        </w:tabs>
        <w:jc w:val="both"/>
        <w:rPr>
          <w:rFonts w:ascii="Gill Sans MT" w:hAnsi="Gill Sans MT" w:cs="Arial"/>
          <w:lang w:eastAsia="en-US"/>
        </w:rPr>
      </w:pPr>
      <w:r w:rsidRPr="000115C2">
        <w:rPr>
          <w:rFonts w:ascii="Gill Sans MT" w:hAnsi="Gill Sans MT" w:cs="Arial"/>
          <w:lang w:eastAsia="en-US"/>
        </w:rPr>
        <w:t xml:space="preserve">A la moindre apparition d’insectes, utilisez des produits insecticides appropriés. En cas de prolifération, prévenez </w:t>
      </w:r>
      <w:r w:rsidR="00527A04">
        <w:rPr>
          <w:rFonts w:ascii="Gill Sans MT" w:hAnsi="Gill Sans MT" w:cs="Arial"/>
          <w:lang w:eastAsia="en-US"/>
        </w:rPr>
        <w:t>Ardenne Et Lesse</w:t>
      </w:r>
      <w:r w:rsidRPr="000115C2">
        <w:rPr>
          <w:rFonts w:ascii="Gill Sans MT" w:hAnsi="Gill Sans MT" w:cs="Arial"/>
          <w:lang w:eastAsia="en-US"/>
        </w:rPr>
        <w:t xml:space="preserve">. </w:t>
      </w:r>
    </w:p>
    <w:p w14:paraId="02C000C5" w14:textId="77777777" w:rsidR="00310A9C" w:rsidRPr="000115C2" w:rsidRDefault="00310A9C" w:rsidP="000115C2">
      <w:pPr>
        <w:tabs>
          <w:tab w:val="num" w:pos="720"/>
        </w:tabs>
        <w:jc w:val="both"/>
        <w:rPr>
          <w:rFonts w:ascii="Gill Sans MT" w:hAnsi="Gill Sans MT" w:cs="Arial"/>
          <w:lang w:eastAsia="en-US"/>
        </w:rPr>
      </w:pPr>
      <w:r w:rsidRPr="000115C2">
        <w:rPr>
          <w:rFonts w:ascii="Gill Sans MT" w:hAnsi="Gill Sans MT" w:cs="Arial"/>
          <w:lang w:eastAsia="en-US"/>
        </w:rPr>
        <w:t xml:space="preserve">Le bon état de propreté du logement, notamment du meuble </w:t>
      </w:r>
      <w:r w:rsidR="00242DBA" w:rsidRPr="000115C2">
        <w:rPr>
          <w:rFonts w:ascii="Gill Sans MT" w:hAnsi="Gill Sans MT" w:cs="Arial"/>
          <w:lang w:eastAsia="en-US"/>
        </w:rPr>
        <w:t>sous évier</w:t>
      </w:r>
      <w:r w:rsidRPr="000115C2">
        <w:rPr>
          <w:rFonts w:ascii="Gill Sans MT" w:hAnsi="Gill Sans MT" w:cs="Arial"/>
          <w:lang w:eastAsia="en-US"/>
        </w:rPr>
        <w:t xml:space="preserve"> et des </w:t>
      </w:r>
      <w:proofErr w:type="spellStart"/>
      <w:r w:rsidRPr="000115C2">
        <w:rPr>
          <w:rFonts w:ascii="Gill Sans MT" w:hAnsi="Gill Sans MT" w:cs="Arial"/>
          <w:lang w:eastAsia="en-US"/>
        </w:rPr>
        <w:t>plinthes</w:t>
      </w:r>
      <w:proofErr w:type="spellEnd"/>
      <w:r w:rsidRPr="000115C2">
        <w:rPr>
          <w:rFonts w:ascii="Gill Sans MT" w:hAnsi="Gill Sans MT" w:cs="Arial"/>
          <w:lang w:eastAsia="en-US"/>
        </w:rPr>
        <w:t>, est le meilleur moyen d’éviter l’apparition des cafards.</w:t>
      </w:r>
    </w:p>
    <w:p w14:paraId="1AEA39CB" w14:textId="77777777" w:rsidR="00310A9C" w:rsidRPr="000115C2" w:rsidRDefault="00310A9C" w:rsidP="000115C2">
      <w:pPr>
        <w:tabs>
          <w:tab w:val="num" w:pos="720"/>
        </w:tabs>
        <w:jc w:val="both"/>
        <w:rPr>
          <w:rFonts w:ascii="Gill Sans MT" w:hAnsi="Gill Sans MT" w:cs="Arial"/>
          <w:lang w:eastAsia="en-US"/>
        </w:rPr>
      </w:pPr>
      <w:r w:rsidRPr="000115C2">
        <w:rPr>
          <w:rFonts w:ascii="Gill Sans MT" w:hAnsi="Gill Sans MT" w:cs="Arial"/>
          <w:lang w:eastAsia="en-US"/>
        </w:rPr>
        <w:t>Soyez également attentifs à l’évacuation régulière de vos déchets de nourriture.</w:t>
      </w:r>
    </w:p>
    <w:p w14:paraId="26B7EB61" w14:textId="77777777" w:rsidR="00310A9C" w:rsidRPr="000115C2" w:rsidRDefault="00310A9C" w:rsidP="000115C2">
      <w:pPr>
        <w:tabs>
          <w:tab w:val="left" w:pos="1138"/>
          <w:tab w:val="left" w:pos="4256"/>
          <w:tab w:val="left" w:pos="6807"/>
        </w:tabs>
        <w:jc w:val="both"/>
        <w:rPr>
          <w:rFonts w:ascii="Gill Sans MT" w:hAnsi="Gill Sans MT" w:cs="Tahoma"/>
        </w:rPr>
      </w:pPr>
    </w:p>
    <w:p w14:paraId="78CDAF6B" w14:textId="77777777" w:rsidR="00310A9C" w:rsidRPr="000115C2" w:rsidRDefault="00310A9C" w:rsidP="000115C2">
      <w:pPr>
        <w:widowControl w:val="0"/>
        <w:autoSpaceDE w:val="0"/>
        <w:autoSpaceDN w:val="0"/>
        <w:adjustRightInd w:val="0"/>
        <w:jc w:val="both"/>
        <w:rPr>
          <w:rFonts w:ascii="Gill Sans MT" w:hAnsi="Gill Sans MT" w:cs="Tahoma"/>
          <w:color w:val="548DD4" w:themeColor="text2" w:themeTint="99"/>
        </w:rPr>
      </w:pPr>
      <w:r w:rsidRPr="000115C2">
        <w:rPr>
          <w:rFonts w:ascii="Gill Sans MT" w:hAnsi="Gill Sans MT" w:cs="Tahoma"/>
          <w:color w:val="548DD4" w:themeColor="text2" w:themeTint="99"/>
        </w:rPr>
        <w:t>Autorité parentale</w:t>
      </w:r>
    </w:p>
    <w:p w14:paraId="05CF8B25" w14:textId="77777777" w:rsidR="000115C2" w:rsidRPr="000115C2" w:rsidRDefault="000115C2" w:rsidP="000115C2">
      <w:pPr>
        <w:widowControl w:val="0"/>
        <w:autoSpaceDE w:val="0"/>
        <w:autoSpaceDN w:val="0"/>
        <w:adjustRightInd w:val="0"/>
        <w:jc w:val="both"/>
        <w:rPr>
          <w:rFonts w:ascii="Gill Sans MT" w:hAnsi="Gill Sans MT" w:cs="Tahoma"/>
          <w:b/>
        </w:rPr>
      </w:pPr>
    </w:p>
    <w:p w14:paraId="0619B3E1" w14:textId="77777777" w:rsidR="00310A9C" w:rsidRPr="000115C2" w:rsidRDefault="00310A9C" w:rsidP="000115C2">
      <w:pPr>
        <w:widowControl w:val="0"/>
        <w:autoSpaceDE w:val="0"/>
        <w:autoSpaceDN w:val="0"/>
        <w:adjustRightInd w:val="0"/>
        <w:jc w:val="both"/>
        <w:rPr>
          <w:rFonts w:ascii="Gill Sans MT" w:hAnsi="Gill Sans MT" w:cs="Tahoma"/>
        </w:rPr>
      </w:pPr>
      <w:r w:rsidRPr="000115C2">
        <w:rPr>
          <w:rFonts w:ascii="Gill Sans MT" w:hAnsi="Gill Sans MT" w:cs="Tahoma"/>
        </w:rPr>
        <w:t xml:space="preserve">Les parents ne peuvent laisser leurs enfants jouer dans les escaliers, ascenseurs, sous-sols, garages et autres parties communes. Ils le peuvent dans des endroits aménagés à leur </w:t>
      </w:r>
      <w:r w:rsidR="000A093D">
        <w:rPr>
          <w:rFonts w:ascii="Gill Sans MT" w:hAnsi="Gill Sans MT" w:cs="Tahoma"/>
        </w:rPr>
        <w:t>attention</w:t>
      </w:r>
      <w:r w:rsidRPr="000115C2">
        <w:rPr>
          <w:rFonts w:ascii="Gill Sans MT" w:hAnsi="Gill Sans MT" w:cs="Tahoma"/>
        </w:rPr>
        <w:t>.</w:t>
      </w:r>
    </w:p>
    <w:p w14:paraId="23168360" w14:textId="77777777" w:rsidR="00310A9C" w:rsidRPr="000115C2" w:rsidRDefault="00310A9C" w:rsidP="000115C2">
      <w:pPr>
        <w:widowControl w:val="0"/>
        <w:autoSpaceDE w:val="0"/>
        <w:autoSpaceDN w:val="0"/>
        <w:adjustRightInd w:val="0"/>
        <w:jc w:val="both"/>
        <w:rPr>
          <w:rFonts w:ascii="Gill Sans MT" w:hAnsi="Gill Sans MT" w:cs="Tahoma"/>
        </w:rPr>
      </w:pPr>
      <w:r w:rsidRPr="000115C2">
        <w:rPr>
          <w:rFonts w:ascii="Gill Sans MT" w:hAnsi="Gill Sans MT" w:cs="Tahoma"/>
        </w:rPr>
        <w:t>Les parents demeurent responsables des nuisances et détériorations consécutives aux jeux et ébats de leurs enfants, au titre de leur responsabilité civile.</w:t>
      </w:r>
    </w:p>
    <w:p w14:paraId="31BABC0A" w14:textId="77777777" w:rsidR="00310A9C" w:rsidRDefault="00310A9C" w:rsidP="000115C2">
      <w:pPr>
        <w:tabs>
          <w:tab w:val="left" w:pos="1138"/>
          <w:tab w:val="left" w:pos="4256"/>
          <w:tab w:val="left" w:pos="6807"/>
        </w:tabs>
        <w:jc w:val="both"/>
        <w:rPr>
          <w:rFonts w:ascii="Gill Sans MT" w:hAnsi="Gill Sans MT" w:cs="Tahoma"/>
        </w:rPr>
      </w:pPr>
    </w:p>
    <w:p w14:paraId="63CC8E04" w14:textId="77777777" w:rsidR="00242DBA" w:rsidRPr="00242DBA" w:rsidRDefault="00242DBA" w:rsidP="000115C2">
      <w:pPr>
        <w:tabs>
          <w:tab w:val="left" w:pos="1138"/>
          <w:tab w:val="left" w:pos="4256"/>
          <w:tab w:val="left" w:pos="6807"/>
        </w:tabs>
        <w:jc w:val="both"/>
        <w:rPr>
          <w:rFonts w:ascii="Gill Sans MT" w:hAnsi="Gill Sans MT" w:cs="Tahoma"/>
          <w:color w:val="548DD4" w:themeColor="text2" w:themeTint="99"/>
        </w:rPr>
      </w:pPr>
      <w:r w:rsidRPr="00242DBA">
        <w:rPr>
          <w:rFonts w:ascii="Gill Sans MT" w:hAnsi="Gill Sans MT" w:cs="Tahoma"/>
          <w:color w:val="548DD4" w:themeColor="text2" w:themeTint="99"/>
        </w:rPr>
        <w:t>Tabac</w:t>
      </w:r>
    </w:p>
    <w:p w14:paraId="39712D1C" w14:textId="77777777" w:rsidR="00242DBA" w:rsidRPr="00242DBA" w:rsidRDefault="00242DBA" w:rsidP="000115C2">
      <w:pPr>
        <w:tabs>
          <w:tab w:val="left" w:pos="1138"/>
          <w:tab w:val="left" w:pos="4256"/>
          <w:tab w:val="left" w:pos="6807"/>
        </w:tabs>
        <w:jc w:val="both"/>
        <w:rPr>
          <w:rFonts w:ascii="Gill Sans MT" w:hAnsi="Gill Sans MT" w:cs="Tahoma"/>
        </w:rPr>
      </w:pPr>
    </w:p>
    <w:p w14:paraId="45DC561A" w14:textId="77777777" w:rsidR="00310A9C" w:rsidRPr="000115C2" w:rsidRDefault="00310A9C" w:rsidP="000115C2">
      <w:pPr>
        <w:rPr>
          <w:rFonts w:ascii="Gill Sans MT" w:hAnsi="Gill Sans MT"/>
        </w:rPr>
      </w:pPr>
      <w:r w:rsidRPr="00242DBA">
        <w:rPr>
          <w:rFonts w:ascii="Gill Sans MT" w:hAnsi="Gill Sans MT"/>
        </w:rPr>
        <w:t>Il est strictement interdit de fumer dans</w:t>
      </w:r>
      <w:r w:rsidRPr="000115C2">
        <w:rPr>
          <w:rFonts w:ascii="Gill Sans MT" w:hAnsi="Gill Sans MT"/>
        </w:rPr>
        <w:t xml:space="preserve"> les communs des immeubles à appartements.</w:t>
      </w:r>
    </w:p>
    <w:p w14:paraId="30DFEF80" w14:textId="77777777" w:rsidR="00310A9C" w:rsidRPr="000115C2" w:rsidRDefault="00310A9C" w:rsidP="000115C2">
      <w:pPr>
        <w:rPr>
          <w:rFonts w:ascii="Gill Sans MT" w:hAnsi="Gill Sans MT"/>
        </w:rPr>
      </w:pPr>
    </w:p>
    <w:p w14:paraId="19F3C2FD" w14:textId="77777777" w:rsidR="00310A9C" w:rsidRPr="001C613E" w:rsidRDefault="00310A9C" w:rsidP="001C613E">
      <w:pPr>
        <w:jc w:val="both"/>
        <w:rPr>
          <w:rFonts w:asciiTheme="minorHAnsi" w:eastAsiaTheme="minorHAnsi" w:hAnsiTheme="minorHAnsi" w:cstheme="minorBidi"/>
          <w:sz w:val="22"/>
          <w:szCs w:val="22"/>
          <w:lang w:val="fr-FR" w:eastAsia="en-US"/>
        </w:rPr>
      </w:pPr>
    </w:p>
    <w:p w14:paraId="378C344F" w14:textId="77777777" w:rsidR="00AB156A" w:rsidRDefault="00AB156A">
      <w:pPr>
        <w:spacing w:after="200" w:line="276" w:lineRule="auto"/>
        <w:rPr>
          <w:rFonts w:ascii="Gill Sans MT" w:hAnsi="Gill Sans MT" w:cs="Tahoma"/>
        </w:rPr>
      </w:pPr>
      <w:r>
        <w:rPr>
          <w:rFonts w:ascii="Gill Sans MT" w:hAnsi="Gill Sans MT" w:cs="Tahoma"/>
        </w:rPr>
        <w:br w:type="page"/>
      </w:r>
    </w:p>
    <w:p w14:paraId="18BF90B8" w14:textId="77777777" w:rsidR="00242DBA" w:rsidRDefault="00242DBA" w:rsidP="00242DBA">
      <w:pPr>
        <w:pStyle w:val="Paragraphedeliste"/>
        <w:rPr>
          <w:rFonts w:ascii="Gill Sans MT" w:hAnsi="Gill Sans MT"/>
          <w:b/>
          <w:color w:val="4F81BD" w:themeColor="accent1"/>
          <w:sz w:val="36"/>
          <w:szCs w:val="36"/>
        </w:rPr>
      </w:pPr>
      <w:r>
        <w:rPr>
          <w:rFonts w:ascii="Arial" w:hAnsi="Arial" w:cs="Arial"/>
          <w:noProof/>
          <w:lang w:val="fr-BE" w:eastAsia="fr-BE"/>
        </w:rPr>
        <w:lastRenderedPageBreak/>
        <w:drawing>
          <wp:anchor distT="0" distB="0" distL="114300" distR="114300" simplePos="0" relativeHeight="251732992" behindDoc="1" locked="0" layoutInCell="1" allowOverlap="1" wp14:anchorId="5D658464" wp14:editId="1A94CB5E">
            <wp:simplePos x="0" y="0"/>
            <wp:positionH relativeFrom="page">
              <wp:align>right</wp:align>
            </wp:positionH>
            <wp:positionV relativeFrom="paragraph">
              <wp:posOffset>-418465</wp:posOffset>
            </wp:positionV>
            <wp:extent cx="2286000" cy="1728000"/>
            <wp:effectExtent l="0" t="0" r="0" b="0"/>
            <wp:wrapNone/>
            <wp:docPr id="41" name="Image 41" descr="Point D'Interrogation, Pourquoi, Question, Con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 D'Interrogation, Pourquoi, Question, Confusion"/>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86000" cy="172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1FAA67" w14:textId="77777777" w:rsidR="00242DBA" w:rsidRDefault="00242DBA" w:rsidP="00242DBA">
      <w:pPr>
        <w:pStyle w:val="Paragraphedeliste"/>
        <w:rPr>
          <w:rFonts w:ascii="Gill Sans MT" w:hAnsi="Gill Sans MT"/>
          <w:b/>
          <w:color w:val="4F81BD" w:themeColor="accent1"/>
          <w:sz w:val="36"/>
          <w:szCs w:val="36"/>
        </w:rPr>
      </w:pPr>
    </w:p>
    <w:p w14:paraId="41D8F6CD" w14:textId="77777777" w:rsidR="00782307" w:rsidRPr="00242DBA" w:rsidRDefault="00242DBA" w:rsidP="00905B47">
      <w:pPr>
        <w:pStyle w:val="Paragraphedeliste"/>
        <w:numPr>
          <w:ilvl w:val="0"/>
          <w:numId w:val="22"/>
        </w:numPr>
        <w:jc w:val="center"/>
        <w:rPr>
          <w:rFonts w:ascii="Gill Sans MT" w:hAnsi="Gill Sans MT"/>
          <w:b/>
          <w:color w:val="4F81BD" w:themeColor="accent1"/>
          <w:sz w:val="36"/>
          <w:szCs w:val="36"/>
        </w:rPr>
      </w:pPr>
      <w:r>
        <w:rPr>
          <w:rFonts w:ascii="Gill Sans MT" w:hAnsi="Gill Sans MT"/>
          <w:b/>
          <w:color w:val="4F81BD" w:themeColor="accent1"/>
          <w:sz w:val="36"/>
          <w:szCs w:val="36"/>
        </w:rPr>
        <w:t>Foire aux questions</w:t>
      </w:r>
    </w:p>
    <w:p w14:paraId="3B80F7F4" w14:textId="77777777" w:rsidR="00782307" w:rsidRDefault="00782307" w:rsidP="00782307">
      <w:pPr>
        <w:jc w:val="center"/>
        <w:rPr>
          <w:rFonts w:ascii="Gill Sans MT" w:hAnsi="Gill Sans MT"/>
          <w:b/>
          <w:color w:val="4F81BD" w:themeColor="accent1"/>
          <w:sz w:val="36"/>
          <w:szCs w:val="36"/>
          <w:lang w:val="fr-FR"/>
        </w:rPr>
      </w:pPr>
    </w:p>
    <w:p w14:paraId="5DB5318B" w14:textId="77777777" w:rsidR="00782307" w:rsidRDefault="00782307" w:rsidP="00242DBA">
      <w:pPr>
        <w:jc w:val="center"/>
        <w:rPr>
          <w:rFonts w:ascii="Gill Sans MT" w:hAnsi="Gill Sans MT"/>
          <w:b/>
          <w:color w:val="4F81BD" w:themeColor="accent1"/>
          <w:lang w:val="fr-FR"/>
        </w:rPr>
      </w:pPr>
    </w:p>
    <w:p w14:paraId="0B3A7C8A" w14:textId="77777777" w:rsidR="00242DBA" w:rsidRDefault="00242DBA" w:rsidP="00242DBA">
      <w:pPr>
        <w:pStyle w:val="Paragraphedeliste"/>
        <w:ind w:left="0"/>
        <w:rPr>
          <w:rFonts w:ascii="Gill Sans MT" w:hAnsi="Gill Sans MT"/>
          <w:b/>
          <w:color w:val="4F81BD" w:themeColor="accent1"/>
          <w:sz w:val="24"/>
          <w:szCs w:val="24"/>
          <w:lang w:val="fr-BE"/>
        </w:rPr>
      </w:pPr>
    </w:p>
    <w:p w14:paraId="5DC861D8" w14:textId="77777777" w:rsidR="00782307" w:rsidRPr="00242DBA" w:rsidRDefault="00782307" w:rsidP="00242DBA">
      <w:pPr>
        <w:pStyle w:val="Paragraphedeliste"/>
        <w:ind w:left="0"/>
        <w:rPr>
          <w:rFonts w:ascii="Gill Sans MT" w:hAnsi="Gill Sans MT"/>
          <w:color w:val="000000" w:themeColor="text1"/>
          <w:sz w:val="24"/>
          <w:szCs w:val="24"/>
          <w:lang w:val="fr-BE"/>
        </w:rPr>
      </w:pPr>
    </w:p>
    <w:p w14:paraId="6B5E7FA5" w14:textId="77777777" w:rsidR="00782307" w:rsidRPr="00242DBA" w:rsidRDefault="00782307" w:rsidP="00242DBA">
      <w:pPr>
        <w:pStyle w:val="Paragraphedeliste"/>
        <w:ind w:left="0"/>
        <w:rPr>
          <w:rFonts w:ascii="Gill Sans MT" w:hAnsi="Gill Sans MT"/>
          <w:color w:val="548DD4" w:themeColor="text2" w:themeTint="99"/>
          <w:sz w:val="24"/>
          <w:szCs w:val="24"/>
          <w:lang w:val="fr-BE"/>
        </w:rPr>
      </w:pPr>
      <w:r w:rsidRPr="00242DBA">
        <w:rPr>
          <w:rFonts w:ascii="Gill Sans MT" w:hAnsi="Gill Sans MT"/>
          <w:color w:val="548DD4" w:themeColor="text2" w:themeTint="99"/>
          <w:sz w:val="24"/>
          <w:szCs w:val="24"/>
          <w:lang w:val="fr-BE"/>
        </w:rPr>
        <w:t>Que dois-je faire si ma composition de ménage ou les revenus de mon ménage sont modifiés ?</w:t>
      </w:r>
    </w:p>
    <w:p w14:paraId="2353D787" w14:textId="77777777" w:rsidR="00782307" w:rsidRPr="00242DBA" w:rsidRDefault="00782307" w:rsidP="00242DBA">
      <w:pPr>
        <w:pStyle w:val="Paragraphedeliste"/>
        <w:ind w:left="0"/>
        <w:rPr>
          <w:rFonts w:ascii="Gill Sans MT" w:hAnsi="Gill Sans MT"/>
          <w:i/>
          <w:color w:val="000000" w:themeColor="text1"/>
          <w:sz w:val="24"/>
          <w:szCs w:val="24"/>
          <w:lang w:val="fr-BE"/>
        </w:rPr>
      </w:pPr>
      <w:r w:rsidRPr="00242DBA">
        <w:rPr>
          <w:rFonts w:ascii="Gill Sans MT" w:hAnsi="Gill Sans MT"/>
          <w:i/>
          <w:color w:val="000000" w:themeColor="text1"/>
          <w:sz w:val="24"/>
          <w:szCs w:val="24"/>
          <w:lang w:val="fr-BE"/>
        </w:rPr>
        <w:t>Faire parvenir une nouvelle composition de ménage et/ou la preuve de la modification de revenus.</w:t>
      </w:r>
    </w:p>
    <w:p w14:paraId="62800FD0" w14:textId="77777777" w:rsidR="00782307" w:rsidRDefault="00782307" w:rsidP="00242DBA">
      <w:pPr>
        <w:pStyle w:val="Paragraphedeliste"/>
        <w:ind w:left="0"/>
        <w:rPr>
          <w:rFonts w:ascii="Gill Sans MT" w:hAnsi="Gill Sans MT"/>
          <w:color w:val="000000" w:themeColor="text1"/>
          <w:sz w:val="24"/>
          <w:szCs w:val="24"/>
          <w:lang w:val="fr-BE"/>
        </w:rPr>
      </w:pPr>
    </w:p>
    <w:p w14:paraId="65EB7A1F" w14:textId="77777777" w:rsidR="00242DBA" w:rsidRPr="00242DBA" w:rsidRDefault="00242DBA" w:rsidP="00242DBA">
      <w:pPr>
        <w:pStyle w:val="Paragraphedeliste"/>
        <w:ind w:left="0"/>
        <w:rPr>
          <w:rFonts w:ascii="Gill Sans MT" w:hAnsi="Gill Sans MT"/>
          <w:color w:val="000000" w:themeColor="text1"/>
          <w:sz w:val="24"/>
          <w:szCs w:val="24"/>
          <w:lang w:val="fr-BE"/>
        </w:rPr>
      </w:pPr>
    </w:p>
    <w:p w14:paraId="15B8F61E" w14:textId="77777777" w:rsidR="00782307" w:rsidRPr="00242DBA" w:rsidRDefault="00782307" w:rsidP="00242DBA">
      <w:pPr>
        <w:pStyle w:val="Paragraphedeliste"/>
        <w:ind w:left="0"/>
        <w:rPr>
          <w:rFonts w:ascii="Gill Sans MT" w:hAnsi="Gill Sans MT"/>
          <w:color w:val="548DD4" w:themeColor="text2" w:themeTint="99"/>
          <w:sz w:val="24"/>
          <w:szCs w:val="24"/>
          <w:lang w:val="fr-BE"/>
        </w:rPr>
      </w:pPr>
      <w:r w:rsidRPr="00242DBA">
        <w:rPr>
          <w:rFonts w:ascii="Gill Sans MT" w:hAnsi="Gill Sans MT"/>
          <w:color w:val="548DD4" w:themeColor="text2" w:themeTint="99"/>
          <w:sz w:val="24"/>
          <w:szCs w:val="24"/>
          <w:lang w:val="fr-BE"/>
        </w:rPr>
        <w:t>Que faire si je bénéficie d’une réduction du précompte immobilier ?</w:t>
      </w:r>
    </w:p>
    <w:p w14:paraId="73C6A43A" w14:textId="77777777" w:rsidR="00782307" w:rsidRPr="00242DBA" w:rsidRDefault="00242DBA" w:rsidP="00242DBA">
      <w:pPr>
        <w:pStyle w:val="Paragraphedeliste"/>
        <w:ind w:left="0"/>
        <w:rPr>
          <w:rFonts w:ascii="Gill Sans MT" w:hAnsi="Gill Sans MT"/>
          <w:i/>
          <w:color w:val="000000" w:themeColor="text1"/>
          <w:sz w:val="24"/>
          <w:szCs w:val="24"/>
          <w:lang w:val="fr-BE"/>
        </w:rPr>
      </w:pPr>
      <w:r>
        <w:rPr>
          <w:rFonts w:ascii="Gill Sans MT" w:hAnsi="Gill Sans MT"/>
          <w:i/>
          <w:color w:val="000000" w:themeColor="text1"/>
          <w:sz w:val="24"/>
          <w:szCs w:val="24"/>
        </w:rPr>
        <w:t>Dès que le SPW</w:t>
      </w:r>
      <w:r w:rsidR="00782307" w:rsidRPr="00242DBA">
        <w:rPr>
          <w:rFonts w:ascii="Gill Sans MT" w:hAnsi="Gill Sans MT"/>
          <w:i/>
          <w:color w:val="000000" w:themeColor="text1"/>
          <w:sz w:val="24"/>
          <w:szCs w:val="24"/>
        </w:rPr>
        <w:t xml:space="preserve"> Finances m’en informe, je déduis directement</w:t>
      </w:r>
      <w:r>
        <w:rPr>
          <w:rFonts w:ascii="Gill Sans MT" w:hAnsi="Gill Sans MT"/>
          <w:i/>
          <w:color w:val="000000" w:themeColor="text1"/>
          <w:sz w:val="24"/>
          <w:szCs w:val="24"/>
        </w:rPr>
        <w:t xml:space="preserve"> le montant renseigné lors</w:t>
      </w:r>
      <w:r w:rsidR="00782307" w:rsidRPr="00242DBA">
        <w:rPr>
          <w:rFonts w:ascii="Gill Sans MT" w:hAnsi="Gill Sans MT"/>
          <w:i/>
          <w:color w:val="000000" w:themeColor="text1"/>
          <w:sz w:val="24"/>
          <w:szCs w:val="24"/>
        </w:rPr>
        <w:t xml:space="preserve"> du paiement de mon prochain loyer, pour autant que je ne sois pas en retard de paiement.</w:t>
      </w:r>
    </w:p>
    <w:p w14:paraId="26974247" w14:textId="77777777" w:rsidR="00782307" w:rsidRDefault="00782307" w:rsidP="00242DBA">
      <w:pPr>
        <w:pStyle w:val="Paragraphedeliste"/>
        <w:ind w:left="0"/>
        <w:rPr>
          <w:rFonts w:ascii="Gill Sans MT" w:hAnsi="Gill Sans MT"/>
          <w:color w:val="548DD4" w:themeColor="text2" w:themeTint="99"/>
          <w:sz w:val="24"/>
          <w:szCs w:val="24"/>
          <w:lang w:val="fr-BE"/>
        </w:rPr>
      </w:pPr>
    </w:p>
    <w:p w14:paraId="13D6655A" w14:textId="77777777" w:rsidR="00242DBA" w:rsidRPr="00242DBA" w:rsidRDefault="00242DBA" w:rsidP="00242DBA">
      <w:pPr>
        <w:pStyle w:val="Paragraphedeliste"/>
        <w:ind w:left="0"/>
        <w:rPr>
          <w:rFonts w:ascii="Gill Sans MT" w:hAnsi="Gill Sans MT"/>
          <w:color w:val="548DD4" w:themeColor="text2" w:themeTint="99"/>
          <w:sz w:val="24"/>
          <w:szCs w:val="24"/>
          <w:lang w:val="fr-BE"/>
        </w:rPr>
      </w:pPr>
    </w:p>
    <w:p w14:paraId="22FAF315" w14:textId="77777777" w:rsidR="00782307" w:rsidRPr="00242DBA" w:rsidRDefault="00782307" w:rsidP="00242DBA">
      <w:pPr>
        <w:pStyle w:val="Paragraphedeliste"/>
        <w:ind w:left="0"/>
        <w:rPr>
          <w:rFonts w:ascii="Gill Sans MT" w:hAnsi="Gill Sans MT"/>
          <w:color w:val="548DD4" w:themeColor="text2" w:themeTint="99"/>
          <w:sz w:val="24"/>
          <w:szCs w:val="24"/>
          <w:lang w:val="fr-BE"/>
        </w:rPr>
      </w:pPr>
      <w:r w:rsidRPr="00242DBA">
        <w:rPr>
          <w:rFonts w:ascii="Gill Sans MT" w:hAnsi="Gill Sans MT"/>
          <w:color w:val="548DD4" w:themeColor="text2" w:themeTint="99"/>
          <w:sz w:val="24"/>
          <w:szCs w:val="24"/>
          <w:lang w:val="fr-BE"/>
        </w:rPr>
        <w:t>Qu’est-ce que je risque si je ne fournis pas mes documents lors de la collecte annuelle des revenus ?</w:t>
      </w:r>
    </w:p>
    <w:p w14:paraId="104C27C0" w14:textId="77777777" w:rsidR="00782307" w:rsidRPr="00242DBA" w:rsidRDefault="00782307" w:rsidP="00242DBA">
      <w:pPr>
        <w:pStyle w:val="Paragraphedeliste"/>
        <w:ind w:left="0"/>
        <w:rPr>
          <w:rFonts w:ascii="Gill Sans MT" w:hAnsi="Gill Sans MT"/>
          <w:i/>
          <w:color w:val="000000" w:themeColor="text1"/>
          <w:sz w:val="24"/>
          <w:szCs w:val="24"/>
          <w:lang w:val="fr-BE"/>
        </w:rPr>
      </w:pPr>
      <w:r w:rsidRPr="00242DBA">
        <w:rPr>
          <w:rFonts w:ascii="Gill Sans MT" w:hAnsi="Gill Sans MT"/>
          <w:i/>
          <w:color w:val="000000" w:themeColor="text1"/>
          <w:sz w:val="24"/>
          <w:szCs w:val="24"/>
          <w:lang w:val="fr-BE"/>
        </w:rPr>
        <w:t>Dans ce cas, je serai soumis au loyer maximum.</w:t>
      </w:r>
    </w:p>
    <w:p w14:paraId="549DB04A" w14:textId="77777777" w:rsidR="00782307" w:rsidRDefault="00782307" w:rsidP="00242DBA">
      <w:pPr>
        <w:pStyle w:val="Paragraphedeliste"/>
        <w:ind w:left="0"/>
        <w:rPr>
          <w:rFonts w:ascii="Gill Sans MT" w:hAnsi="Gill Sans MT"/>
          <w:color w:val="000000" w:themeColor="text1"/>
          <w:sz w:val="24"/>
          <w:szCs w:val="24"/>
          <w:lang w:val="fr-BE"/>
        </w:rPr>
      </w:pPr>
    </w:p>
    <w:p w14:paraId="4080E1EC" w14:textId="77777777" w:rsidR="00242DBA" w:rsidRPr="00242DBA" w:rsidRDefault="00242DBA" w:rsidP="00242DBA">
      <w:pPr>
        <w:pStyle w:val="Paragraphedeliste"/>
        <w:ind w:left="0"/>
        <w:rPr>
          <w:rFonts w:ascii="Gill Sans MT" w:hAnsi="Gill Sans MT"/>
          <w:color w:val="000000" w:themeColor="text1"/>
          <w:sz w:val="24"/>
          <w:szCs w:val="24"/>
          <w:lang w:val="fr-BE"/>
        </w:rPr>
      </w:pPr>
    </w:p>
    <w:p w14:paraId="2B67E8D0" w14:textId="77777777" w:rsidR="00782307" w:rsidRPr="00242DBA" w:rsidRDefault="00782307" w:rsidP="00242DBA">
      <w:pPr>
        <w:pStyle w:val="Paragraphedeliste"/>
        <w:ind w:left="0"/>
        <w:rPr>
          <w:rFonts w:ascii="Gill Sans MT" w:hAnsi="Gill Sans MT"/>
          <w:color w:val="548DD4" w:themeColor="text2" w:themeTint="99"/>
          <w:sz w:val="24"/>
          <w:szCs w:val="24"/>
          <w:lang w:val="fr-BE"/>
        </w:rPr>
      </w:pPr>
      <w:r w:rsidRPr="00242DBA">
        <w:rPr>
          <w:rFonts w:ascii="Gill Sans MT" w:hAnsi="Gill Sans MT"/>
          <w:color w:val="548DD4" w:themeColor="text2" w:themeTint="99"/>
          <w:sz w:val="24"/>
          <w:szCs w:val="24"/>
          <w:lang w:val="fr-BE"/>
        </w:rPr>
        <w:t>Il y a un problème technique dans mon logement. Que dois-je faire ?</w:t>
      </w:r>
    </w:p>
    <w:p w14:paraId="4C5B3161" w14:textId="77777777" w:rsidR="00782307" w:rsidRPr="00527A04" w:rsidRDefault="00782307" w:rsidP="00527A04">
      <w:pPr>
        <w:rPr>
          <w:rFonts w:ascii="Gill Sans MT" w:hAnsi="Gill Sans MT"/>
          <w:i/>
          <w:color w:val="000000" w:themeColor="text1"/>
        </w:rPr>
      </w:pPr>
      <w:r w:rsidRPr="00527A04">
        <w:rPr>
          <w:rFonts w:ascii="Gill Sans MT" w:hAnsi="Gill Sans MT"/>
          <w:i/>
          <w:color w:val="000000" w:themeColor="text1"/>
        </w:rPr>
        <w:t>Introduire ma demande soit par mail, soit par courrier postal, soit par téléphone (</w:t>
      </w:r>
      <w:r w:rsidR="00527A04" w:rsidRPr="00527A04">
        <w:rPr>
          <w:rFonts w:ascii="Gill Sans MT" w:hAnsi="Gill Sans MT"/>
          <w:i/>
          <w:color w:val="000000" w:themeColor="text1"/>
        </w:rPr>
        <w:t>084/38.90.27)</w:t>
      </w:r>
    </w:p>
    <w:p w14:paraId="61822A75" w14:textId="77777777" w:rsidR="00782307" w:rsidRDefault="00782307" w:rsidP="00242DBA">
      <w:pPr>
        <w:ind w:left="360"/>
        <w:rPr>
          <w:rFonts w:ascii="Gill Sans MT" w:hAnsi="Gill Sans MT" w:cs="Tahoma"/>
          <w:color w:val="548DD4" w:themeColor="text2" w:themeTint="99"/>
        </w:rPr>
      </w:pPr>
    </w:p>
    <w:p w14:paraId="59A3AAA3" w14:textId="77777777" w:rsidR="00242DBA" w:rsidRPr="00242DBA" w:rsidRDefault="00242DBA" w:rsidP="00242DBA">
      <w:pPr>
        <w:ind w:left="360"/>
        <w:rPr>
          <w:rFonts w:ascii="Gill Sans MT" w:hAnsi="Gill Sans MT" w:cs="Tahoma"/>
          <w:color w:val="548DD4" w:themeColor="text2" w:themeTint="99"/>
        </w:rPr>
      </w:pPr>
    </w:p>
    <w:p w14:paraId="76D60AC6" w14:textId="77777777" w:rsidR="00782307" w:rsidRPr="00242DBA" w:rsidRDefault="00782307" w:rsidP="00242DBA">
      <w:pPr>
        <w:pStyle w:val="Paragraphedeliste"/>
        <w:ind w:left="0"/>
        <w:rPr>
          <w:rFonts w:ascii="Gill Sans MT" w:hAnsi="Gill Sans MT"/>
          <w:color w:val="548DD4" w:themeColor="text2" w:themeTint="99"/>
          <w:sz w:val="24"/>
          <w:szCs w:val="24"/>
          <w:lang w:val="fr-BE"/>
        </w:rPr>
      </w:pPr>
      <w:r w:rsidRPr="00242DBA">
        <w:rPr>
          <w:rFonts w:ascii="Gill Sans MT" w:hAnsi="Gill Sans MT"/>
          <w:color w:val="548DD4" w:themeColor="text2" w:themeTint="99"/>
          <w:sz w:val="24"/>
          <w:szCs w:val="24"/>
          <w:lang w:val="fr-BE"/>
        </w:rPr>
        <w:t>Je souhaite faire des modifications dans mon logement. Y suis-je autorisé ?</w:t>
      </w:r>
    </w:p>
    <w:p w14:paraId="0C684CC9" w14:textId="77777777" w:rsidR="00782307" w:rsidRPr="00242DBA" w:rsidRDefault="00782307" w:rsidP="00242DBA">
      <w:pPr>
        <w:pStyle w:val="Paragraphedeliste"/>
        <w:ind w:left="0"/>
        <w:rPr>
          <w:rFonts w:ascii="Gill Sans MT" w:hAnsi="Gill Sans MT"/>
          <w:i/>
          <w:color w:val="000000" w:themeColor="text1"/>
          <w:sz w:val="24"/>
          <w:szCs w:val="24"/>
          <w:lang w:val="fr-BE"/>
        </w:rPr>
      </w:pPr>
      <w:r w:rsidRPr="00242DBA">
        <w:rPr>
          <w:rFonts w:ascii="Gill Sans MT" w:hAnsi="Gill Sans MT"/>
          <w:i/>
          <w:color w:val="000000" w:themeColor="text1"/>
          <w:sz w:val="24"/>
          <w:szCs w:val="24"/>
          <w:lang w:val="fr-BE"/>
        </w:rPr>
        <w:t xml:space="preserve">Le locataire ne peut apporter aucune </w:t>
      </w:r>
      <w:r w:rsidR="0038099B" w:rsidRPr="00242DBA">
        <w:rPr>
          <w:rFonts w:ascii="Gill Sans MT" w:hAnsi="Gill Sans MT"/>
          <w:i/>
          <w:color w:val="000000" w:themeColor="text1"/>
          <w:sz w:val="24"/>
          <w:szCs w:val="24"/>
          <w:lang w:val="fr-BE"/>
        </w:rPr>
        <w:t>modification au bien loué ni à ses abords.</w:t>
      </w:r>
    </w:p>
    <w:p w14:paraId="1856826E" w14:textId="77777777" w:rsidR="00782307" w:rsidRDefault="00782307" w:rsidP="00242DBA">
      <w:pPr>
        <w:pStyle w:val="Paragraphedeliste"/>
        <w:ind w:left="0"/>
        <w:rPr>
          <w:rFonts w:ascii="Gill Sans MT" w:hAnsi="Gill Sans MT"/>
          <w:color w:val="000000" w:themeColor="text1"/>
          <w:sz w:val="24"/>
          <w:szCs w:val="24"/>
          <w:lang w:val="fr-BE"/>
        </w:rPr>
      </w:pPr>
    </w:p>
    <w:p w14:paraId="49D66D68" w14:textId="77777777" w:rsidR="00242DBA" w:rsidRPr="00242DBA" w:rsidRDefault="00242DBA" w:rsidP="00242DBA">
      <w:pPr>
        <w:pStyle w:val="Paragraphedeliste"/>
        <w:ind w:left="0"/>
        <w:rPr>
          <w:rFonts w:ascii="Gill Sans MT" w:hAnsi="Gill Sans MT"/>
          <w:color w:val="000000" w:themeColor="text1"/>
          <w:sz w:val="24"/>
          <w:szCs w:val="24"/>
          <w:lang w:val="fr-BE"/>
        </w:rPr>
      </w:pPr>
    </w:p>
    <w:p w14:paraId="42301881" w14:textId="77777777" w:rsidR="00782307" w:rsidRPr="00242DBA" w:rsidRDefault="00782307" w:rsidP="00242DBA">
      <w:pPr>
        <w:pStyle w:val="Paragraphedeliste"/>
        <w:ind w:left="0"/>
        <w:rPr>
          <w:rFonts w:ascii="Gill Sans MT" w:hAnsi="Gill Sans MT"/>
          <w:color w:val="548DD4" w:themeColor="text2" w:themeTint="99"/>
          <w:sz w:val="24"/>
          <w:szCs w:val="24"/>
          <w:lang w:val="fr-BE"/>
        </w:rPr>
      </w:pPr>
      <w:r w:rsidRPr="00242DBA">
        <w:rPr>
          <w:rFonts w:ascii="Gill Sans MT" w:hAnsi="Gill Sans MT"/>
          <w:color w:val="548DD4" w:themeColor="text2" w:themeTint="99"/>
          <w:sz w:val="24"/>
          <w:szCs w:val="24"/>
          <w:lang w:val="fr-BE"/>
        </w:rPr>
        <w:t>Mon logement n’est pas adapté à mon handicap. Y a-t-il une solution ?</w:t>
      </w:r>
    </w:p>
    <w:p w14:paraId="4A28F204" w14:textId="77777777" w:rsidR="00782307" w:rsidRPr="00242DBA" w:rsidRDefault="00782307" w:rsidP="00242DBA">
      <w:pPr>
        <w:pStyle w:val="Paragraphedeliste"/>
        <w:ind w:left="0"/>
        <w:rPr>
          <w:rFonts w:ascii="Gill Sans MT" w:hAnsi="Gill Sans MT"/>
          <w:i/>
          <w:color w:val="000000" w:themeColor="text1"/>
          <w:sz w:val="24"/>
          <w:szCs w:val="24"/>
          <w:lang w:val="fr-BE"/>
        </w:rPr>
      </w:pPr>
      <w:r w:rsidRPr="00242DBA">
        <w:rPr>
          <w:rFonts w:ascii="Gill Sans MT" w:hAnsi="Gill Sans MT"/>
          <w:i/>
          <w:color w:val="000000" w:themeColor="text1"/>
          <w:sz w:val="24"/>
          <w:szCs w:val="24"/>
          <w:lang w:val="fr-BE"/>
        </w:rPr>
        <w:t>Envoyer une demande écrite à la société. Si aucun logement adapté n’est disponible, certaines transformations pourraient être autorisées sous conditions, via l’</w:t>
      </w:r>
      <w:proofErr w:type="spellStart"/>
      <w:r w:rsidRPr="00242DBA">
        <w:rPr>
          <w:rFonts w:ascii="Gill Sans MT" w:hAnsi="Gill Sans MT"/>
          <w:i/>
          <w:color w:val="000000" w:themeColor="text1"/>
          <w:sz w:val="24"/>
          <w:szCs w:val="24"/>
          <w:lang w:val="fr-BE"/>
        </w:rPr>
        <w:t>Aviq</w:t>
      </w:r>
      <w:proofErr w:type="spellEnd"/>
      <w:r w:rsidRPr="00242DBA">
        <w:rPr>
          <w:rFonts w:ascii="Gill Sans MT" w:hAnsi="Gill Sans MT"/>
          <w:i/>
          <w:color w:val="000000" w:themeColor="text1"/>
          <w:sz w:val="24"/>
          <w:szCs w:val="24"/>
          <w:lang w:val="fr-BE"/>
        </w:rPr>
        <w:t xml:space="preserve">. </w:t>
      </w:r>
    </w:p>
    <w:p w14:paraId="1FD96589" w14:textId="77777777" w:rsidR="00782307" w:rsidRDefault="00782307" w:rsidP="00242DBA">
      <w:pPr>
        <w:pStyle w:val="Paragraphedeliste"/>
        <w:ind w:left="0"/>
        <w:rPr>
          <w:rFonts w:ascii="Gill Sans MT" w:hAnsi="Gill Sans MT"/>
          <w:color w:val="000000" w:themeColor="text1"/>
          <w:sz w:val="24"/>
          <w:szCs w:val="24"/>
          <w:lang w:val="fr-BE"/>
        </w:rPr>
      </w:pPr>
    </w:p>
    <w:p w14:paraId="721909B0" w14:textId="77777777" w:rsidR="00242DBA" w:rsidRPr="00242DBA" w:rsidRDefault="00242DBA" w:rsidP="00242DBA">
      <w:pPr>
        <w:pStyle w:val="Paragraphedeliste"/>
        <w:ind w:left="0"/>
        <w:rPr>
          <w:rFonts w:ascii="Gill Sans MT" w:hAnsi="Gill Sans MT"/>
          <w:color w:val="000000" w:themeColor="text1"/>
          <w:sz w:val="24"/>
          <w:szCs w:val="24"/>
          <w:lang w:val="fr-BE"/>
        </w:rPr>
      </w:pPr>
    </w:p>
    <w:p w14:paraId="4595ABBC" w14:textId="77777777" w:rsidR="00782307" w:rsidRPr="00242DBA" w:rsidRDefault="00782307" w:rsidP="00242DBA">
      <w:pPr>
        <w:pStyle w:val="Paragraphedeliste"/>
        <w:ind w:left="0"/>
        <w:rPr>
          <w:rFonts w:ascii="Gill Sans MT" w:hAnsi="Gill Sans MT"/>
          <w:color w:val="548DD4" w:themeColor="text2" w:themeTint="99"/>
          <w:sz w:val="24"/>
          <w:szCs w:val="24"/>
          <w:lang w:val="fr-BE"/>
        </w:rPr>
      </w:pPr>
      <w:r w:rsidRPr="00242DBA">
        <w:rPr>
          <w:rFonts w:ascii="Gill Sans MT" w:hAnsi="Gill Sans MT"/>
          <w:color w:val="548DD4" w:themeColor="text2" w:themeTint="99"/>
          <w:sz w:val="24"/>
          <w:szCs w:val="24"/>
          <w:lang w:val="fr-BE"/>
        </w:rPr>
        <w:t>Je souhaite quitter mon logement.</w:t>
      </w:r>
    </w:p>
    <w:p w14:paraId="19EA1C72" w14:textId="77777777" w:rsidR="00782307" w:rsidRPr="00242DBA" w:rsidRDefault="00782307" w:rsidP="00242DBA">
      <w:pPr>
        <w:pStyle w:val="Paragraphedeliste"/>
        <w:ind w:left="0"/>
        <w:rPr>
          <w:rFonts w:ascii="Gill Sans MT" w:hAnsi="Gill Sans MT"/>
          <w:i/>
          <w:color w:val="000000" w:themeColor="text1"/>
          <w:sz w:val="24"/>
          <w:szCs w:val="24"/>
          <w:lang w:val="fr-BE"/>
        </w:rPr>
      </w:pPr>
      <w:r w:rsidRPr="00242DBA">
        <w:rPr>
          <w:rFonts w:ascii="Gill Sans MT" w:hAnsi="Gill Sans MT"/>
          <w:i/>
          <w:color w:val="000000" w:themeColor="text1"/>
          <w:sz w:val="24"/>
          <w:szCs w:val="24"/>
          <w:lang w:val="fr-BE"/>
        </w:rPr>
        <w:t xml:space="preserve">J’adresse mon renon à la société. Celui-ci prend cours le premier jour du mois qui suit la date de mon renon, pour une période de préavis de trois mois. Je reçois la visite d’un agent pour la pré-visite du logement. Il m’indiquera si je dois </w:t>
      </w:r>
      <w:r w:rsidR="00770F05" w:rsidRPr="00242DBA">
        <w:rPr>
          <w:rFonts w:ascii="Gill Sans MT" w:hAnsi="Gill Sans MT"/>
          <w:i/>
          <w:color w:val="000000" w:themeColor="text1"/>
          <w:sz w:val="24"/>
          <w:szCs w:val="24"/>
          <w:lang w:val="fr-BE"/>
        </w:rPr>
        <w:t>effectuer</w:t>
      </w:r>
      <w:r w:rsidRPr="00242DBA">
        <w:rPr>
          <w:rFonts w:ascii="Gill Sans MT" w:hAnsi="Gill Sans MT"/>
          <w:i/>
          <w:color w:val="000000" w:themeColor="text1"/>
          <w:sz w:val="24"/>
          <w:szCs w:val="24"/>
          <w:lang w:val="fr-BE"/>
        </w:rPr>
        <w:t xml:space="preserve"> quelques travaux de remise en état locatif avant mon départ. Si je ne le fais pas, ils seront exécutés par une entreprise ; le coût sera déduit de la garantie locative. </w:t>
      </w:r>
    </w:p>
    <w:p w14:paraId="45521063" w14:textId="77777777" w:rsidR="00242DBA" w:rsidRDefault="00242DBA">
      <w:pPr>
        <w:spacing w:after="200" w:line="276" w:lineRule="auto"/>
        <w:rPr>
          <w:lang w:eastAsia="fr-FR"/>
        </w:rPr>
      </w:pPr>
      <w:r>
        <w:rPr>
          <w:lang w:eastAsia="fr-FR"/>
        </w:rPr>
        <w:br w:type="page"/>
      </w:r>
    </w:p>
    <w:p w14:paraId="784B9109" w14:textId="77777777" w:rsidR="00242DBA" w:rsidRPr="00242DBA" w:rsidRDefault="00242DBA" w:rsidP="00905B47">
      <w:pPr>
        <w:pStyle w:val="Paragraphedeliste"/>
        <w:numPr>
          <w:ilvl w:val="0"/>
          <w:numId w:val="22"/>
        </w:numPr>
        <w:jc w:val="center"/>
        <w:outlineLvl w:val="0"/>
        <w:rPr>
          <w:rFonts w:ascii="Gill Sans MT" w:hAnsi="Gill Sans MT"/>
          <w:b/>
          <w:color w:val="4F81BD" w:themeColor="accent1"/>
          <w:kern w:val="36"/>
          <w:sz w:val="36"/>
          <w:szCs w:val="36"/>
        </w:rPr>
      </w:pPr>
      <w:r w:rsidRPr="00242DBA">
        <w:rPr>
          <w:rFonts w:ascii="Gill Sans MT" w:hAnsi="Gill Sans MT"/>
          <w:b/>
          <w:color w:val="4F81BD" w:themeColor="accent1"/>
          <w:kern w:val="36"/>
          <w:sz w:val="36"/>
          <w:szCs w:val="36"/>
        </w:rPr>
        <w:lastRenderedPageBreak/>
        <w:t xml:space="preserve">Comité Consultatif des </w:t>
      </w:r>
      <w:r>
        <w:rPr>
          <w:rFonts w:ascii="Gill Sans MT" w:hAnsi="Gill Sans MT"/>
          <w:b/>
          <w:color w:val="4F81BD" w:themeColor="accent1"/>
          <w:kern w:val="36"/>
          <w:sz w:val="36"/>
          <w:szCs w:val="36"/>
        </w:rPr>
        <w:t>L</w:t>
      </w:r>
      <w:r w:rsidRPr="00242DBA">
        <w:rPr>
          <w:rFonts w:ascii="Gill Sans MT" w:hAnsi="Gill Sans MT"/>
          <w:b/>
          <w:color w:val="4F81BD" w:themeColor="accent1"/>
          <w:kern w:val="36"/>
          <w:sz w:val="36"/>
          <w:szCs w:val="36"/>
        </w:rPr>
        <w:t>ocataires</w:t>
      </w:r>
      <w:r>
        <w:rPr>
          <w:rFonts w:ascii="Gill Sans MT" w:hAnsi="Gill Sans MT"/>
          <w:b/>
          <w:color w:val="4F81BD" w:themeColor="accent1"/>
          <w:kern w:val="36"/>
          <w:sz w:val="36"/>
          <w:szCs w:val="36"/>
        </w:rPr>
        <w:t xml:space="preserve"> et Propriétaires</w:t>
      </w:r>
      <w:r w:rsidRPr="00242DBA">
        <w:rPr>
          <w:rFonts w:ascii="Gill Sans MT" w:hAnsi="Gill Sans MT"/>
          <w:b/>
          <w:color w:val="4F81BD" w:themeColor="accent1"/>
          <w:kern w:val="36"/>
          <w:sz w:val="36"/>
          <w:szCs w:val="36"/>
        </w:rPr>
        <w:t xml:space="preserve"> </w:t>
      </w:r>
    </w:p>
    <w:p w14:paraId="0607F5C4" w14:textId="77777777" w:rsidR="00782307" w:rsidRPr="00984695" w:rsidRDefault="00782307" w:rsidP="00242DBA">
      <w:pPr>
        <w:jc w:val="both"/>
        <w:outlineLvl w:val="0"/>
        <w:rPr>
          <w:rFonts w:ascii="Gill Sans MT" w:hAnsi="Gill Sans MT"/>
          <w:kern w:val="36"/>
          <w:sz w:val="36"/>
          <w:szCs w:val="36"/>
          <w:lang w:val="fr-FR"/>
        </w:rPr>
      </w:pPr>
    </w:p>
    <w:p w14:paraId="7A6C1E77" w14:textId="77777777" w:rsidR="00782307" w:rsidRPr="00242DBA" w:rsidRDefault="00782307" w:rsidP="00242DBA">
      <w:pPr>
        <w:jc w:val="both"/>
        <w:rPr>
          <w:rFonts w:ascii="Gill Sans MT" w:hAnsi="Gill Sans MT" w:cs="Arial"/>
          <w:color w:val="548DD4" w:themeColor="text2" w:themeTint="99"/>
        </w:rPr>
      </w:pPr>
      <w:r w:rsidRPr="00242DBA">
        <w:rPr>
          <w:rFonts w:ascii="Gill Sans MT" w:hAnsi="Gill Sans MT" w:cs="Arial"/>
          <w:color w:val="548DD4" w:themeColor="text2" w:themeTint="99"/>
        </w:rPr>
        <w:t xml:space="preserve">Présentation  </w:t>
      </w:r>
    </w:p>
    <w:p w14:paraId="20D9B943" w14:textId="77777777" w:rsidR="00782307" w:rsidRPr="005E072D" w:rsidRDefault="00782307" w:rsidP="00782307">
      <w:pPr>
        <w:rPr>
          <w:rFonts w:ascii="Gill Sans MT" w:hAnsi="Gill Sans MT" w:cs="Arial"/>
        </w:rPr>
      </w:pPr>
    </w:p>
    <w:p w14:paraId="5BA506E5" w14:textId="77777777" w:rsidR="00782307" w:rsidRPr="005E072D" w:rsidRDefault="00782307" w:rsidP="00782307">
      <w:pPr>
        <w:jc w:val="both"/>
        <w:rPr>
          <w:rFonts w:ascii="Gill Sans MT" w:hAnsi="Gill Sans MT" w:cs="Arial"/>
        </w:rPr>
      </w:pPr>
      <w:r w:rsidRPr="005E072D">
        <w:rPr>
          <w:rFonts w:ascii="Gill Sans MT" w:hAnsi="Gill Sans MT" w:cs="Arial"/>
        </w:rPr>
        <w:t xml:space="preserve">L’élection du Comité Consultatif des Locataires et Propriétaires de la société </w:t>
      </w:r>
      <w:r w:rsidR="00527A04">
        <w:rPr>
          <w:rFonts w:ascii="Gill Sans MT" w:hAnsi="Gill Sans MT" w:cs="Arial"/>
        </w:rPr>
        <w:t>Ardenne Et Lesse</w:t>
      </w:r>
      <w:r w:rsidRPr="005E072D">
        <w:rPr>
          <w:rFonts w:ascii="Gill Sans MT" w:hAnsi="Gill Sans MT" w:cs="Arial"/>
        </w:rPr>
        <w:t xml:space="preserve"> a été </w:t>
      </w:r>
      <w:r w:rsidR="0005131D">
        <w:rPr>
          <w:rFonts w:ascii="Gill Sans MT" w:hAnsi="Gill Sans MT" w:cs="Arial"/>
        </w:rPr>
        <w:t>renouvelée début 2024</w:t>
      </w:r>
      <w:r>
        <w:rPr>
          <w:rFonts w:ascii="Gill Sans MT" w:hAnsi="Gill Sans MT" w:cs="Arial"/>
        </w:rPr>
        <w:t xml:space="preserve">. </w:t>
      </w:r>
      <w:r w:rsidRPr="005E072D">
        <w:rPr>
          <w:rFonts w:ascii="Gill Sans MT" w:hAnsi="Gill Sans MT" w:cs="Arial"/>
        </w:rPr>
        <w:t>Le Comité Consultatif des Locataires et Propriétaires est régit conformément à l’article 155 du Code Wallon du Logement et de l’Habitat Durable. Un règlement d’ordre intérieur organise son fonctionnement.</w:t>
      </w:r>
    </w:p>
    <w:p w14:paraId="65066AF0" w14:textId="77777777" w:rsidR="00782307" w:rsidRPr="005E072D" w:rsidRDefault="00782307" w:rsidP="00782307">
      <w:pPr>
        <w:jc w:val="both"/>
        <w:rPr>
          <w:rFonts w:ascii="Gill Sans MT" w:hAnsi="Gill Sans MT" w:cs="Arial"/>
        </w:rPr>
      </w:pPr>
      <w:r w:rsidRPr="005E072D">
        <w:rPr>
          <w:rFonts w:ascii="Gill Sans MT" w:hAnsi="Gill Sans MT" w:cs="Arial"/>
        </w:rPr>
        <w:t>Sa composition tient compte du nombre de logements, du nombre d’implantations différentes et du nombre de propriétaires et de locataires</w:t>
      </w:r>
      <w:r>
        <w:rPr>
          <w:rFonts w:ascii="Gill Sans MT" w:hAnsi="Gill Sans MT" w:cs="Arial"/>
        </w:rPr>
        <w:t xml:space="preserve">. </w:t>
      </w:r>
      <w:r w:rsidRPr="005E072D">
        <w:rPr>
          <w:rFonts w:ascii="Gill Sans MT" w:hAnsi="Gill Sans MT" w:cs="Arial"/>
        </w:rPr>
        <w:t>Selon les critères d’éligibilité et les résultats des élections, les membres du comité sont élus par les locataires et propriétaires de la société pour un mandat de 6 ans (contre 4 ans précédemment), à savoir 20</w:t>
      </w:r>
      <w:r w:rsidR="00F7412D">
        <w:rPr>
          <w:rFonts w:ascii="Gill Sans MT" w:hAnsi="Gill Sans MT" w:cs="Arial"/>
        </w:rPr>
        <w:t>24</w:t>
      </w:r>
      <w:r w:rsidRPr="005E072D">
        <w:rPr>
          <w:rFonts w:ascii="Gill Sans MT" w:hAnsi="Gill Sans MT" w:cs="Arial"/>
        </w:rPr>
        <w:t>-20</w:t>
      </w:r>
      <w:r w:rsidR="00F7412D">
        <w:rPr>
          <w:rFonts w:ascii="Gill Sans MT" w:hAnsi="Gill Sans MT" w:cs="Arial"/>
        </w:rPr>
        <w:t>30</w:t>
      </w:r>
      <w:r w:rsidRPr="005E072D">
        <w:rPr>
          <w:rFonts w:ascii="Gill Sans MT" w:hAnsi="Gill Sans MT" w:cs="Arial"/>
        </w:rPr>
        <w:t>.</w:t>
      </w:r>
      <w:r>
        <w:rPr>
          <w:rFonts w:ascii="Gill Sans MT" w:hAnsi="Gill Sans MT" w:cs="Arial"/>
        </w:rPr>
        <w:t xml:space="preserve"> </w:t>
      </w:r>
      <w:r w:rsidRPr="005E072D">
        <w:rPr>
          <w:rFonts w:ascii="Gill Sans MT" w:hAnsi="Gill Sans MT" w:cs="Arial"/>
        </w:rPr>
        <w:t xml:space="preserve">Ce mandat n’est pas rémunéré. </w:t>
      </w:r>
    </w:p>
    <w:p w14:paraId="42415AAB" w14:textId="77777777" w:rsidR="00782307" w:rsidRPr="005E072D" w:rsidRDefault="00782307" w:rsidP="00782307">
      <w:pPr>
        <w:jc w:val="both"/>
        <w:rPr>
          <w:rFonts w:ascii="Gill Sans MT" w:hAnsi="Gill Sans MT" w:cs="Arial"/>
        </w:rPr>
      </w:pPr>
      <w:r w:rsidRPr="005E072D">
        <w:rPr>
          <w:rFonts w:ascii="Gill Sans MT" w:hAnsi="Gill Sans MT" w:cs="Arial"/>
        </w:rPr>
        <w:t>La constitution du bureau (présidence, secrétariat, trésorerie) incombe aux membres élus.</w:t>
      </w:r>
    </w:p>
    <w:p w14:paraId="60403806" w14:textId="77777777" w:rsidR="00782307" w:rsidRPr="005E072D" w:rsidRDefault="00782307" w:rsidP="00782307">
      <w:pPr>
        <w:pStyle w:val="NormalWeb"/>
        <w:spacing w:before="0" w:beforeAutospacing="0" w:after="0" w:afterAutospacing="0"/>
        <w:rPr>
          <w:rFonts w:ascii="Gill Sans MT" w:hAnsi="Gill Sans MT" w:cs="Arial"/>
        </w:rPr>
      </w:pPr>
    </w:p>
    <w:p w14:paraId="1AB21938" w14:textId="77777777" w:rsidR="00782307" w:rsidRPr="005E072D" w:rsidRDefault="00782307" w:rsidP="00782307">
      <w:pPr>
        <w:pStyle w:val="NormalWeb"/>
        <w:spacing w:before="0" w:beforeAutospacing="0" w:after="0" w:afterAutospacing="0"/>
        <w:rPr>
          <w:rFonts w:ascii="Gill Sans MT" w:hAnsi="Gill Sans MT" w:cs="Arial"/>
        </w:rPr>
      </w:pPr>
      <w:r w:rsidRPr="005E072D">
        <w:rPr>
          <w:rFonts w:ascii="Gill Sans MT" w:hAnsi="Gill Sans MT" w:cs="Arial"/>
        </w:rPr>
        <w:t>Le Comité Consultatif des Locataires et Propriétaires :</w:t>
      </w:r>
    </w:p>
    <w:p w14:paraId="3D7E476B" w14:textId="77777777" w:rsidR="00782307" w:rsidRPr="005E072D" w:rsidRDefault="00782307" w:rsidP="00782307">
      <w:pPr>
        <w:pStyle w:val="NormalWeb"/>
        <w:spacing w:before="0" w:beforeAutospacing="0" w:after="0" w:afterAutospacing="0"/>
        <w:jc w:val="both"/>
        <w:rPr>
          <w:rFonts w:ascii="Gill Sans MT" w:hAnsi="Gill Sans MT" w:cs="Arial"/>
        </w:rPr>
      </w:pPr>
    </w:p>
    <w:p w14:paraId="3086B80D" w14:textId="77777777" w:rsidR="00782307" w:rsidRPr="005E072D" w:rsidRDefault="00CF6D6C" w:rsidP="00905B47">
      <w:pPr>
        <w:pStyle w:val="NormalWeb"/>
        <w:numPr>
          <w:ilvl w:val="0"/>
          <w:numId w:val="37"/>
        </w:numPr>
        <w:spacing w:before="0" w:beforeAutospacing="0" w:after="0" w:afterAutospacing="0"/>
        <w:jc w:val="both"/>
        <w:rPr>
          <w:rFonts w:ascii="Gill Sans MT" w:hAnsi="Gill Sans MT" w:cs="Arial"/>
        </w:rPr>
      </w:pPr>
      <w:r>
        <w:rPr>
          <w:rFonts w:ascii="Gill Sans MT" w:hAnsi="Gill Sans MT" w:cs="Arial"/>
        </w:rPr>
        <w:t>e</w:t>
      </w:r>
      <w:r w:rsidR="00782307" w:rsidRPr="005E072D">
        <w:rPr>
          <w:rFonts w:ascii="Gill Sans MT" w:hAnsi="Gill Sans MT" w:cs="Arial"/>
        </w:rPr>
        <w:t>st un groupe d’habitants bénévoles représentant l’ensemble des locataires et propriétaires de la société</w:t>
      </w:r>
      <w:r>
        <w:rPr>
          <w:rFonts w:ascii="Gill Sans MT" w:hAnsi="Gill Sans MT" w:cs="Arial"/>
        </w:rPr>
        <w:t> ;</w:t>
      </w:r>
    </w:p>
    <w:p w14:paraId="3B4F9EF1" w14:textId="77777777" w:rsidR="00782307" w:rsidRPr="005E072D" w:rsidRDefault="00782307" w:rsidP="00782307">
      <w:pPr>
        <w:pStyle w:val="NormalWeb"/>
        <w:spacing w:before="0" w:beforeAutospacing="0" w:after="0" w:afterAutospacing="0"/>
        <w:ind w:left="720"/>
        <w:jc w:val="both"/>
        <w:rPr>
          <w:rFonts w:ascii="Gill Sans MT" w:hAnsi="Gill Sans MT" w:cs="Arial"/>
        </w:rPr>
      </w:pPr>
    </w:p>
    <w:p w14:paraId="789163AE" w14:textId="77777777" w:rsidR="00782307" w:rsidRPr="005E072D" w:rsidRDefault="00CF6D6C" w:rsidP="00905B47">
      <w:pPr>
        <w:pStyle w:val="NormalWeb"/>
        <w:numPr>
          <w:ilvl w:val="0"/>
          <w:numId w:val="37"/>
        </w:numPr>
        <w:spacing w:before="0" w:beforeAutospacing="0" w:after="0" w:afterAutospacing="0"/>
        <w:jc w:val="both"/>
        <w:rPr>
          <w:rFonts w:ascii="Gill Sans MT" w:hAnsi="Gill Sans MT" w:cs="Arial"/>
        </w:rPr>
      </w:pPr>
      <w:r>
        <w:rPr>
          <w:rFonts w:ascii="Gill Sans MT" w:hAnsi="Gill Sans MT" w:cs="Arial"/>
        </w:rPr>
        <w:t>u</w:t>
      </w:r>
      <w:r w:rsidR="00782307" w:rsidRPr="005E072D">
        <w:rPr>
          <w:rFonts w:ascii="Gill Sans MT" w:hAnsi="Gill Sans MT" w:cs="Arial"/>
        </w:rPr>
        <w:t>ne antenne représentative des quartiers et un relais des habitants vers la société</w:t>
      </w:r>
      <w:r>
        <w:rPr>
          <w:rFonts w:ascii="Gill Sans MT" w:hAnsi="Gill Sans MT" w:cs="Arial"/>
        </w:rPr>
        <w:t> ;</w:t>
      </w:r>
    </w:p>
    <w:p w14:paraId="7CAA0C22" w14:textId="77777777" w:rsidR="00782307" w:rsidRPr="005E072D" w:rsidRDefault="00782307" w:rsidP="00782307">
      <w:pPr>
        <w:pStyle w:val="NormalWeb"/>
        <w:spacing w:before="0" w:beforeAutospacing="0" w:after="0" w:afterAutospacing="0"/>
        <w:ind w:left="720"/>
        <w:jc w:val="both"/>
        <w:rPr>
          <w:rFonts w:ascii="Gill Sans MT" w:hAnsi="Gill Sans MT" w:cs="Arial"/>
        </w:rPr>
      </w:pPr>
    </w:p>
    <w:p w14:paraId="22A0735B" w14:textId="77777777" w:rsidR="00782307" w:rsidRPr="005E072D" w:rsidRDefault="0005131D" w:rsidP="00905B47">
      <w:pPr>
        <w:pStyle w:val="NormalWeb"/>
        <w:numPr>
          <w:ilvl w:val="0"/>
          <w:numId w:val="37"/>
        </w:numPr>
        <w:spacing w:before="0" w:beforeAutospacing="0" w:after="0" w:afterAutospacing="0"/>
        <w:jc w:val="both"/>
        <w:rPr>
          <w:rFonts w:ascii="Gill Sans MT" w:hAnsi="Gill Sans MT" w:cs="Arial"/>
        </w:rPr>
      </w:pPr>
      <w:r>
        <w:rPr>
          <w:rFonts w:ascii="Gill Sans MT" w:hAnsi="Gill Sans MT" w:cs="Arial"/>
        </w:rPr>
        <w:t>accueille les nouveaux locataires en collaboration avec la société</w:t>
      </w:r>
      <w:r w:rsidR="00782307" w:rsidRPr="005E072D">
        <w:rPr>
          <w:rFonts w:ascii="Gill Sans MT" w:hAnsi="Gill Sans MT" w:cs="Arial"/>
        </w:rPr>
        <w:t xml:space="preserve"> </w:t>
      </w:r>
      <w:r w:rsidR="00CF6D6C">
        <w:rPr>
          <w:rFonts w:ascii="Gill Sans MT" w:hAnsi="Gill Sans MT" w:cs="Arial"/>
        </w:rPr>
        <w:t>;</w:t>
      </w:r>
    </w:p>
    <w:p w14:paraId="00763F68" w14:textId="77777777" w:rsidR="00782307" w:rsidRPr="005E072D" w:rsidRDefault="00782307" w:rsidP="00782307">
      <w:pPr>
        <w:pStyle w:val="NormalWeb"/>
        <w:spacing w:before="0" w:beforeAutospacing="0" w:after="0" w:afterAutospacing="0"/>
        <w:ind w:left="720"/>
        <w:jc w:val="both"/>
        <w:rPr>
          <w:rFonts w:ascii="Gill Sans MT" w:hAnsi="Gill Sans MT" w:cs="Arial"/>
        </w:rPr>
      </w:pPr>
    </w:p>
    <w:p w14:paraId="536B27FC" w14:textId="77777777" w:rsidR="00782307" w:rsidRPr="005E072D" w:rsidRDefault="00CF6D6C" w:rsidP="00905B47">
      <w:pPr>
        <w:pStyle w:val="NormalWeb"/>
        <w:numPr>
          <w:ilvl w:val="0"/>
          <w:numId w:val="37"/>
        </w:numPr>
        <w:spacing w:before="0" w:beforeAutospacing="0" w:after="0" w:afterAutospacing="0"/>
        <w:jc w:val="both"/>
        <w:rPr>
          <w:rFonts w:ascii="Gill Sans MT" w:hAnsi="Gill Sans MT" w:cs="Arial"/>
        </w:rPr>
      </w:pPr>
      <w:r>
        <w:rPr>
          <w:rFonts w:ascii="Gill Sans MT" w:hAnsi="Gill Sans MT" w:cs="Arial"/>
        </w:rPr>
        <w:t>a</w:t>
      </w:r>
      <w:r w:rsidR="00782307" w:rsidRPr="005E072D">
        <w:rPr>
          <w:rFonts w:ascii="Gill Sans MT" w:hAnsi="Gill Sans MT" w:cs="Arial"/>
        </w:rPr>
        <w:t>pprouve les charges locatives dont le montant est fixé par la société conformément aux critères arrêtés par le Gouvernement</w:t>
      </w:r>
      <w:r>
        <w:rPr>
          <w:rFonts w:ascii="Gill Sans MT" w:hAnsi="Gill Sans MT" w:cs="Arial"/>
        </w:rPr>
        <w:t> ;</w:t>
      </w:r>
    </w:p>
    <w:p w14:paraId="50E9D905" w14:textId="77777777" w:rsidR="00782307" w:rsidRPr="005E072D" w:rsidRDefault="00782307" w:rsidP="00782307">
      <w:pPr>
        <w:pStyle w:val="NormalWeb"/>
        <w:spacing w:before="0" w:beforeAutospacing="0" w:after="0" w:afterAutospacing="0"/>
        <w:jc w:val="both"/>
        <w:rPr>
          <w:rFonts w:ascii="Gill Sans MT" w:hAnsi="Gill Sans MT" w:cs="Arial"/>
        </w:rPr>
      </w:pPr>
    </w:p>
    <w:p w14:paraId="36377E64" w14:textId="77777777" w:rsidR="00782307" w:rsidRPr="005E072D" w:rsidRDefault="00CF6D6C" w:rsidP="00905B47">
      <w:pPr>
        <w:pStyle w:val="NormalWeb"/>
        <w:numPr>
          <w:ilvl w:val="0"/>
          <w:numId w:val="37"/>
        </w:numPr>
        <w:spacing w:before="0" w:beforeAutospacing="0" w:after="0" w:afterAutospacing="0"/>
        <w:jc w:val="both"/>
        <w:rPr>
          <w:rFonts w:ascii="Gill Sans MT" w:hAnsi="Gill Sans MT" w:cs="Arial"/>
        </w:rPr>
      </w:pPr>
      <w:r>
        <w:rPr>
          <w:rFonts w:ascii="Gill Sans MT" w:hAnsi="Gill Sans MT" w:cs="Arial"/>
        </w:rPr>
        <w:t>e</w:t>
      </w:r>
      <w:r w:rsidR="00782307" w:rsidRPr="005E072D">
        <w:rPr>
          <w:rFonts w:ascii="Gill Sans MT" w:hAnsi="Gill Sans MT" w:cs="Arial"/>
        </w:rPr>
        <w:t>st informé par la société de l’entrée de nouveaux locataires dans le logement social, adapté ou adaptable, d’insertion ou de transit</w:t>
      </w:r>
      <w:r>
        <w:rPr>
          <w:rFonts w:ascii="Gill Sans MT" w:hAnsi="Gill Sans MT" w:cs="Arial"/>
        </w:rPr>
        <w:t> ;</w:t>
      </w:r>
    </w:p>
    <w:p w14:paraId="09F8998C" w14:textId="77777777" w:rsidR="00782307" w:rsidRPr="005E072D" w:rsidRDefault="00782307" w:rsidP="00782307">
      <w:pPr>
        <w:pStyle w:val="NormalWeb"/>
        <w:spacing w:before="0" w:beforeAutospacing="0" w:after="0" w:afterAutospacing="0"/>
        <w:jc w:val="both"/>
        <w:rPr>
          <w:rFonts w:ascii="Gill Sans MT" w:hAnsi="Gill Sans MT" w:cs="Arial"/>
        </w:rPr>
      </w:pPr>
    </w:p>
    <w:p w14:paraId="212753D2" w14:textId="77777777" w:rsidR="00782307" w:rsidRPr="005E072D" w:rsidRDefault="00CF6D6C" w:rsidP="00905B47">
      <w:pPr>
        <w:pStyle w:val="NormalWeb"/>
        <w:numPr>
          <w:ilvl w:val="0"/>
          <w:numId w:val="37"/>
        </w:numPr>
        <w:spacing w:before="0" w:beforeAutospacing="0" w:after="0" w:afterAutospacing="0"/>
        <w:jc w:val="both"/>
        <w:rPr>
          <w:rFonts w:ascii="Gill Sans MT" w:hAnsi="Gill Sans MT" w:cs="Arial"/>
        </w:rPr>
      </w:pPr>
      <w:r>
        <w:rPr>
          <w:rFonts w:ascii="Gill Sans MT" w:hAnsi="Gill Sans MT" w:cs="Arial"/>
        </w:rPr>
        <w:t>p</w:t>
      </w:r>
      <w:r w:rsidR="00782307" w:rsidRPr="005E072D">
        <w:rPr>
          <w:rFonts w:ascii="Gill Sans MT" w:hAnsi="Gill Sans MT" w:cs="Arial"/>
        </w:rPr>
        <w:t>eut saisir le Conseil d’administration de la société de toute quest</w:t>
      </w:r>
      <w:r>
        <w:rPr>
          <w:rFonts w:ascii="Gill Sans MT" w:hAnsi="Gill Sans MT" w:cs="Arial"/>
        </w:rPr>
        <w:t>ion relative à ses compétences ;</w:t>
      </w:r>
    </w:p>
    <w:p w14:paraId="7CC76F75" w14:textId="77777777" w:rsidR="00782307" w:rsidRPr="005E072D" w:rsidRDefault="00782307" w:rsidP="00782307">
      <w:pPr>
        <w:pStyle w:val="Paragraphedeliste"/>
        <w:rPr>
          <w:rFonts w:ascii="Gill Sans MT" w:hAnsi="Gill Sans MT" w:cs="Arial"/>
        </w:rPr>
      </w:pPr>
    </w:p>
    <w:p w14:paraId="0A0BE959" w14:textId="77777777" w:rsidR="00782307" w:rsidRDefault="00CF6D6C" w:rsidP="00905B47">
      <w:pPr>
        <w:pStyle w:val="NormalWeb"/>
        <w:numPr>
          <w:ilvl w:val="0"/>
          <w:numId w:val="37"/>
        </w:numPr>
        <w:spacing w:before="0" w:beforeAutospacing="0" w:after="0" w:afterAutospacing="0"/>
        <w:jc w:val="both"/>
        <w:rPr>
          <w:rStyle w:val="lev"/>
          <w:rFonts w:ascii="Gill Sans MT" w:hAnsi="Gill Sans MT"/>
        </w:rPr>
      </w:pPr>
      <w:r>
        <w:rPr>
          <w:rStyle w:val="lev"/>
          <w:rFonts w:ascii="Gill Sans MT" w:hAnsi="Gill Sans MT"/>
          <w:b w:val="0"/>
        </w:rPr>
        <w:t>n</w:t>
      </w:r>
      <w:r w:rsidR="00782307" w:rsidRPr="005E072D">
        <w:rPr>
          <w:rStyle w:val="lev"/>
          <w:rFonts w:ascii="Gill Sans MT" w:hAnsi="Gill Sans MT"/>
          <w:b w:val="0"/>
        </w:rPr>
        <w:t>’est pas compétent pour le règlement de problèmes ou litiges personnels ne concernant qu’un seul locataire ou logement</w:t>
      </w:r>
      <w:r w:rsidR="00CA0A46">
        <w:rPr>
          <w:rStyle w:val="lev"/>
          <w:rFonts w:ascii="Gill Sans MT" w:hAnsi="Gill Sans MT"/>
          <w:b w:val="0"/>
        </w:rPr>
        <w:t> ;</w:t>
      </w:r>
    </w:p>
    <w:p w14:paraId="0603A8F8" w14:textId="77777777" w:rsidR="00CA0A46" w:rsidRDefault="00CA0A46" w:rsidP="00CA0A46">
      <w:pPr>
        <w:pStyle w:val="Paragraphedeliste"/>
        <w:rPr>
          <w:rStyle w:val="lev"/>
          <w:rFonts w:ascii="Gill Sans MT" w:hAnsi="Gill Sans MT"/>
        </w:rPr>
      </w:pPr>
    </w:p>
    <w:p w14:paraId="5575D6F5" w14:textId="77777777" w:rsidR="00CA0A46" w:rsidRPr="00CA0A46" w:rsidRDefault="00CA0A46" w:rsidP="00905B47">
      <w:pPr>
        <w:pStyle w:val="NormalWeb"/>
        <w:numPr>
          <w:ilvl w:val="0"/>
          <w:numId w:val="37"/>
        </w:numPr>
        <w:spacing w:before="0" w:beforeAutospacing="0" w:after="0" w:afterAutospacing="0"/>
        <w:jc w:val="both"/>
        <w:rPr>
          <w:rStyle w:val="lev"/>
          <w:rFonts w:ascii="Gill Sans MT" w:hAnsi="Gill Sans MT"/>
        </w:rPr>
      </w:pPr>
      <w:r>
        <w:rPr>
          <w:rStyle w:val="lev"/>
          <w:rFonts w:ascii="Gill Sans MT" w:hAnsi="Gill Sans MT"/>
          <w:b w:val="0"/>
        </w:rPr>
        <w:t>organise et participe à des activités et des animations de quartier, en partenariat avec les acteurs locaux (commune, CPAS…) ;</w:t>
      </w:r>
    </w:p>
    <w:p w14:paraId="24C45CEE" w14:textId="77777777" w:rsidR="00CA0A46" w:rsidRDefault="00CA0A46" w:rsidP="00CA0A46">
      <w:pPr>
        <w:pStyle w:val="Paragraphedeliste"/>
        <w:rPr>
          <w:rStyle w:val="lev"/>
          <w:rFonts w:ascii="Gill Sans MT" w:hAnsi="Gill Sans MT"/>
        </w:rPr>
      </w:pPr>
    </w:p>
    <w:p w14:paraId="1C2DEDD4" w14:textId="77777777" w:rsidR="00CA0A46" w:rsidRPr="005E072D" w:rsidRDefault="00CA0A46" w:rsidP="00905B47">
      <w:pPr>
        <w:pStyle w:val="NormalWeb"/>
        <w:numPr>
          <w:ilvl w:val="0"/>
          <w:numId w:val="37"/>
        </w:numPr>
        <w:spacing w:before="0" w:beforeAutospacing="0" w:after="0" w:afterAutospacing="0"/>
        <w:jc w:val="both"/>
        <w:rPr>
          <w:rStyle w:val="lev"/>
          <w:rFonts w:ascii="Gill Sans MT" w:hAnsi="Gill Sans MT"/>
        </w:rPr>
      </w:pPr>
      <w:r>
        <w:rPr>
          <w:rStyle w:val="lev"/>
          <w:rFonts w:ascii="Gill Sans MT" w:hAnsi="Gill Sans MT"/>
          <w:b w:val="0"/>
        </w:rPr>
        <w:t>informe les locataires et propriétaires sur les missions du comité, sur ses activités et l’avis qu’il rend.</w:t>
      </w:r>
    </w:p>
    <w:p w14:paraId="2909AFEA" w14:textId="77777777" w:rsidR="00782307" w:rsidRPr="005E072D" w:rsidRDefault="00782307" w:rsidP="00782307">
      <w:pPr>
        <w:pStyle w:val="NormalWeb"/>
        <w:spacing w:before="0" w:beforeAutospacing="0" w:after="0" w:afterAutospacing="0"/>
        <w:jc w:val="both"/>
        <w:rPr>
          <w:rFonts w:ascii="Gill Sans MT" w:hAnsi="Gill Sans MT"/>
        </w:rPr>
      </w:pPr>
    </w:p>
    <w:p w14:paraId="73AE6BF0" w14:textId="77777777" w:rsidR="00782307" w:rsidRPr="005E072D" w:rsidRDefault="00782307" w:rsidP="00782307">
      <w:pPr>
        <w:pStyle w:val="NormalWeb"/>
        <w:spacing w:before="0" w:beforeAutospacing="0" w:after="0" w:afterAutospacing="0"/>
        <w:jc w:val="both"/>
        <w:rPr>
          <w:rFonts w:ascii="Gill Sans MT" w:hAnsi="Gill Sans MT" w:cs="Arial"/>
        </w:rPr>
      </w:pPr>
      <w:r w:rsidRPr="005E072D">
        <w:rPr>
          <w:rFonts w:ascii="Gill Sans MT" w:hAnsi="Gill Sans MT" w:cs="Arial"/>
        </w:rPr>
        <w:t xml:space="preserve">La société pourvoit aux frais de fonctionnement du Comité Consultatif des Locataires et Propriétaires, dans les limites fixées par le Gouvernement, sur proposition de la Société wallonne du Logement. </w:t>
      </w:r>
    </w:p>
    <w:p w14:paraId="056FBE6B" w14:textId="77777777" w:rsidR="00782307" w:rsidRDefault="00782307" w:rsidP="00711133">
      <w:pPr>
        <w:tabs>
          <w:tab w:val="left" w:pos="1246"/>
          <w:tab w:val="left" w:pos="4536"/>
          <w:tab w:val="left" w:pos="6804"/>
        </w:tabs>
        <w:jc w:val="both"/>
        <w:rPr>
          <w:rFonts w:ascii="Gill Sans MT" w:hAnsi="Gill Sans MT" w:cs="Arial"/>
        </w:rPr>
      </w:pPr>
    </w:p>
    <w:p w14:paraId="2AE8B576" w14:textId="77777777" w:rsidR="00CA0A46" w:rsidRDefault="00CA0A46" w:rsidP="00711133">
      <w:pPr>
        <w:tabs>
          <w:tab w:val="left" w:pos="1246"/>
          <w:tab w:val="left" w:pos="4536"/>
          <w:tab w:val="left" w:pos="6804"/>
        </w:tabs>
        <w:jc w:val="both"/>
        <w:rPr>
          <w:rFonts w:ascii="Gill Sans MT" w:hAnsi="Gill Sans MT" w:cs="Arial"/>
        </w:rPr>
      </w:pPr>
    </w:p>
    <w:p w14:paraId="3C863840" w14:textId="77777777" w:rsidR="00CA0A46" w:rsidRDefault="00CA0A46" w:rsidP="00711133">
      <w:pPr>
        <w:tabs>
          <w:tab w:val="left" w:pos="1246"/>
          <w:tab w:val="left" w:pos="4536"/>
          <w:tab w:val="left" w:pos="6804"/>
        </w:tabs>
        <w:jc w:val="both"/>
        <w:rPr>
          <w:rFonts w:ascii="Gill Sans MT" w:hAnsi="Gill Sans MT" w:cs="Tahoma"/>
        </w:rPr>
        <w:sectPr w:rsidR="00CA0A46" w:rsidSect="00012765">
          <w:headerReference w:type="even" r:id="rId58"/>
          <w:headerReference w:type="default" r:id="rId59"/>
          <w:footerReference w:type="even" r:id="rId60"/>
          <w:footerReference w:type="default" r:id="rId61"/>
          <w:headerReference w:type="first" r:id="rId62"/>
          <w:footerReference w:type="first" r:id="rId63"/>
          <w:type w:val="nextColumn"/>
          <w:pgSz w:w="11906" w:h="16838"/>
          <w:pgMar w:top="1134"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Gill Sans MT" w:hAnsi="Gill Sans MT" w:cs="Tahoma"/>
        </w:rPr>
        <w:t xml:space="preserve">Le CCLP est joignable par mail sur cette adresse : </w:t>
      </w:r>
      <w:r w:rsidR="004E09F1">
        <w:rPr>
          <w:rFonts w:ascii="Gill Sans MT" w:hAnsi="Gill Sans MT" w:cs="Tahoma"/>
        </w:rPr>
        <w:t xml:space="preserve"> cclpardenneetlesse@gmail.com</w:t>
      </w:r>
    </w:p>
    <w:p w14:paraId="0428B490" w14:textId="77777777" w:rsidR="00782307" w:rsidRPr="00F30B05" w:rsidRDefault="00F30B05" w:rsidP="00F30B05">
      <w:pPr>
        <w:spacing w:line="360" w:lineRule="auto"/>
        <w:ind w:right="-852"/>
        <w:jc w:val="center"/>
        <w:rPr>
          <w:rFonts w:ascii="Gill Sans MT" w:hAnsi="Gill Sans MT" w:cs="Tahoma"/>
          <w:b/>
          <w:color w:val="365F91" w:themeColor="accent1" w:themeShade="BF"/>
          <w:sz w:val="28"/>
          <w:szCs w:val="28"/>
        </w:rPr>
      </w:pPr>
      <w:r>
        <w:rPr>
          <w:rFonts w:ascii="Gill Sans MT" w:hAnsi="Gill Sans MT" w:cs="Tahoma"/>
        </w:rPr>
        <w:lastRenderedPageBreak/>
        <w:t xml:space="preserve">   </w:t>
      </w:r>
      <w:r w:rsidRPr="00F30B05">
        <w:rPr>
          <w:rFonts w:ascii="Gill Sans MT" w:hAnsi="Gill Sans MT" w:cs="Tahoma"/>
          <w:b/>
          <w:color w:val="365F91" w:themeColor="accent1" w:themeShade="BF"/>
          <w:sz w:val="28"/>
          <w:szCs w:val="28"/>
        </w:rPr>
        <w:t>MES NOTES</w:t>
      </w:r>
      <w:r>
        <w:rPr>
          <w:rFonts w:ascii="Gill Sans MT" w:hAnsi="Gill Sans MT" w:cs="Tahoma"/>
          <w:b/>
          <w:color w:val="365F91" w:themeColor="accent1" w:themeShade="BF"/>
          <w:sz w:val="28"/>
          <w:szCs w:val="28"/>
        </w:rPr>
        <w:t xml:space="preserve"> PERSONNELLES </w:t>
      </w:r>
      <w:r w:rsidR="00C65896">
        <w:rPr>
          <w:rFonts w:ascii="Lato" w:hAnsi="Lato"/>
          <w:noProof/>
          <w:color w:val="080808"/>
        </w:rPr>
        <w:drawing>
          <wp:inline distT="0" distB="0" distL="0" distR="0" wp14:anchorId="594AA339" wp14:editId="1F64A5E3">
            <wp:extent cx="2159635" cy="1434133"/>
            <wp:effectExtent l="0" t="0" r="0" b="0"/>
            <wp:docPr id="4" name="Image 4" descr="Stylo plume signé signature de documents :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ylo plume signé signature de documents : Photo"/>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59635" cy="1434133"/>
                    </a:xfrm>
                    <a:prstGeom prst="rect">
                      <a:avLst/>
                    </a:prstGeom>
                    <a:noFill/>
                    <a:ln>
                      <a:noFill/>
                    </a:ln>
                  </pic:spPr>
                </pic:pic>
              </a:graphicData>
            </a:graphic>
          </wp:inline>
        </w:drawing>
      </w:r>
    </w:p>
    <w:p w14:paraId="28A3AC77" w14:textId="77777777" w:rsidR="00F30B05" w:rsidRPr="00711133" w:rsidRDefault="00F30B05" w:rsidP="001565DD">
      <w:pPr>
        <w:spacing w:line="360" w:lineRule="auto"/>
        <w:jc w:val="center"/>
        <w:rPr>
          <w:rFonts w:ascii="Gill Sans MT" w:hAnsi="Gill Sans MT" w:cs="Tahoma"/>
        </w:rPr>
      </w:pPr>
    </w:p>
    <w:sectPr w:rsidR="00F30B05" w:rsidRPr="00711133" w:rsidSect="00F30B05">
      <w:pgSz w:w="11906" w:h="16838"/>
      <w:pgMar w:top="284" w:right="0" w:bottom="426" w:left="284" w:header="709" w:footer="709" w:gutter="0"/>
      <w:pgBorders w:offsetFrom="page">
        <w:top w:val="single" w:sz="4" w:space="24" w:color="auto"/>
        <w:left w:val="single" w:sz="4" w:space="24" w:color="auto"/>
        <w:bottom w:val="single" w:sz="4" w:space="24" w:color="auto"/>
        <w:right w:val="single" w:sz="4" w:space="24" w:color="auto"/>
      </w:pgBorders>
      <w:cols w:num="3"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64854" w14:textId="77777777" w:rsidR="004F3A6B" w:rsidRPr="00BA1AD1" w:rsidRDefault="004F3A6B" w:rsidP="00DC5A7F">
      <w:r>
        <w:separator/>
      </w:r>
    </w:p>
  </w:endnote>
  <w:endnote w:type="continuationSeparator" w:id="0">
    <w:p w14:paraId="0855B1DA" w14:textId="77777777" w:rsidR="004F3A6B" w:rsidRPr="00BA1AD1" w:rsidRDefault="004F3A6B" w:rsidP="00DC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Swiss721BT-Medium">
    <w:panose1 w:val="00000000000000000000"/>
    <w:charset w:val="00"/>
    <w:family w:val="swiss"/>
    <w:notTrueType/>
    <w:pitch w:val="default"/>
    <w:sig w:usb0="00000003" w:usb1="00000000" w:usb2="00000000" w:usb3="00000000" w:csb0="00000001" w:csb1="00000000"/>
  </w:font>
  <w:font w:name="Swiss721BT-Light">
    <w:panose1 w:val="00000000000000000000"/>
    <w:charset w:val="00"/>
    <w:family w:val="auto"/>
    <w:notTrueType/>
    <w:pitch w:val="default"/>
    <w:sig w:usb0="00000003" w:usb1="00000000" w:usb2="00000000" w:usb3="00000000" w:csb0="00000001" w:csb1="00000000"/>
  </w:font>
  <w:font w:name="DINNeuzeitGrotesk-Light">
    <w:panose1 w:val="00000000000000000000"/>
    <w:charset w:val="00"/>
    <w:family w:val="swiss"/>
    <w:notTrueType/>
    <w:pitch w:val="default"/>
    <w:sig w:usb0="00000003" w:usb1="00000000" w:usb2="00000000" w:usb3="00000000" w:csb0="00000001" w:csb1="00000000"/>
  </w:font>
  <w:font w:name="Avenir-Black">
    <w:altName w:val="Calibri"/>
    <w:panose1 w:val="00000000000000000000"/>
    <w:charset w:val="00"/>
    <w:family w:val="swiss"/>
    <w:notTrueType/>
    <w:pitch w:val="default"/>
    <w:sig w:usb0="00000003" w:usb1="00000000" w:usb2="00000000" w:usb3="00000000" w:csb0="00000001" w:csb1="00000000"/>
  </w:font>
  <w:font w:name="Avenir-Book">
    <w:altName w:val="Calibri"/>
    <w:panose1 w:val="00000000000000000000"/>
    <w:charset w:val="00"/>
    <w:family w:val="swiss"/>
    <w:notTrueType/>
    <w:pitch w:val="default"/>
    <w:sig w:usb0="00000003" w:usb1="00000000" w:usb2="00000000" w:usb3="00000000" w:csb0="00000001" w:csb1="00000000"/>
  </w:font>
  <w:font w:name="UrbanElegance">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Eras Medium ITC">
    <w:panose1 w:val="020B0602030504020804"/>
    <w:charset w:val="00"/>
    <w:family w:val="swiss"/>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6330" w14:textId="77777777" w:rsidR="004F3A6B" w:rsidRDefault="004F3A6B" w:rsidP="00FC7A09">
    <w:pPr>
      <w:tabs>
        <w:tab w:val="center" w:pos="4550"/>
        <w:tab w:val="left" w:pos="5818"/>
      </w:tabs>
      <w:ind w:right="260"/>
      <w:jc w:val="center"/>
      <w:rPr>
        <w:szCs w:val="20"/>
      </w:rPr>
    </w:pPr>
    <w:r>
      <w:rPr>
        <w:szCs w:val="20"/>
      </w:rPr>
      <w:t>---------------------------------------------------------------------------------------------------------------------</w:t>
    </w:r>
  </w:p>
  <w:p w14:paraId="190CDB17" w14:textId="77777777" w:rsidR="004F3A6B" w:rsidRDefault="00ED33C9" w:rsidP="00012765">
    <w:pPr>
      <w:tabs>
        <w:tab w:val="right" w:pos="9072"/>
      </w:tabs>
      <w:rPr>
        <w:color w:val="0F243E" w:themeColor="text2" w:themeShade="80"/>
      </w:rPr>
    </w:pPr>
    <w:r>
      <w:rPr>
        <w:b/>
      </w:rPr>
      <w:t>Ardenne Et Lesse</w:t>
    </w:r>
    <w:r w:rsidR="004F3A6B" w:rsidRPr="00673760">
      <w:t xml:space="preserve"> – « Accueil locataire »</w:t>
    </w:r>
    <w:r w:rsidR="004F3A6B">
      <w:t xml:space="preserve">                                                                          </w:t>
    </w:r>
    <w:r w:rsidR="004F3A6B" w:rsidRPr="008E2F61">
      <w:rPr>
        <w:color w:val="548DD4" w:themeColor="text2" w:themeTint="99"/>
        <w:spacing w:val="60"/>
        <w:sz w:val="20"/>
        <w:szCs w:val="20"/>
        <w:lang w:val="fr-FR"/>
      </w:rPr>
      <w:t>Page</w:t>
    </w:r>
    <w:r w:rsidR="004F3A6B" w:rsidRPr="008E2F61">
      <w:rPr>
        <w:color w:val="548DD4" w:themeColor="text2" w:themeTint="99"/>
        <w:sz w:val="20"/>
        <w:szCs w:val="20"/>
        <w:lang w:val="fr-FR"/>
      </w:rPr>
      <w:t xml:space="preserve"> </w:t>
    </w:r>
    <w:r w:rsidR="004F3A6B" w:rsidRPr="008E2F61">
      <w:rPr>
        <w:color w:val="17365D" w:themeColor="text2" w:themeShade="BF"/>
        <w:sz w:val="20"/>
        <w:szCs w:val="20"/>
      </w:rPr>
      <w:fldChar w:fldCharType="begin"/>
    </w:r>
    <w:r w:rsidR="004F3A6B" w:rsidRPr="008E2F61">
      <w:rPr>
        <w:color w:val="17365D" w:themeColor="text2" w:themeShade="BF"/>
        <w:sz w:val="20"/>
        <w:szCs w:val="20"/>
      </w:rPr>
      <w:instrText>PAGE   \* MERGEFORMAT</w:instrText>
    </w:r>
    <w:r w:rsidR="004F3A6B" w:rsidRPr="008E2F61">
      <w:rPr>
        <w:color w:val="17365D" w:themeColor="text2" w:themeShade="BF"/>
        <w:sz w:val="20"/>
        <w:szCs w:val="20"/>
      </w:rPr>
      <w:fldChar w:fldCharType="separate"/>
    </w:r>
    <w:r w:rsidR="009F3442" w:rsidRPr="009F3442">
      <w:rPr>
        <w:noProof/>
        <w:color w:val="17365D" w:themeColor="text2" w:themeShade="BF"/>
        <w:sz w:val="20"/>
        <w:szCs w:val="20"/>
        <w:lang w:val="fr-FR"/>
      </w:rPr>
      <w:t>2</w:t>
    </w:r>
    <w:r w:rsidR="004F3A6B" w:rsidRPr="008E2F61">
      <w:rPr>
        <w:color w:val="17365D" w:themeColor="text2" w:themeShade="BF"/>
        <w:sz w:val="20"/>
        <w:szCs w:val="20"/>
      </w:rPr>
      <w:fldChar w:fldCharType="end"/>
    </w:r>
    <w:r w:rsidR="004F3A6B" w:rsidRPr="008E2F61">
      <w:rPr>
        <w:color w:val="17365D" w:themeColor="text2" w:themeShade="BF"/>
        <w:sz w:val="20"/>
        <w:szCs w:val="20"/>
        <w:lang w:val="fr-FR"/>
      </w:rPr>
      <w:t xml:space="preserve"> | </w:t>
    </w:r>
    <w:r w:rsidR="004F3A6B" w:rsidRPr="008E2F61">
      <w:rPr>
        <w:color w:val="17365D" w:themeColor="text2" w:themeShade="BF"/>
        <w:sz w:val="20"/>
        <w:szCs w:val="20"/>
      </w:rPr>
      <w:fldChar w:fldCharType="begin"/>
    </w:r>
    <w:r w:rsidR="004F3A6B" w:rsidRPr="008E2F61">
      <w:rPr>
        <w:color w:val="17365D" w:themeColor="text2" w:themeShade="BF"/>
        <w:sz w:val="20"/>
        <w:szCs w:val="20"/>
      </w:rPr>
      <w:instrText>NUMPAGES  \* Arabic  \* MERGEFORMAT</w:instrText>
    </w:r>
    <w:r w:rsidR="004F3A6B" w:rsidRPr="008E2F61">
      <w:rPr>
        <w:color w:val="17365D" w:themeColor="text2" w:themeShade="BF"/>
        <w:sz w:val="20"/>
        <w:szCs w:val="20"/>
      </w:rPr>
      <w:fldChar w:fldCharType="separate"/>
    </w:r>
    <w:r w:rsidR="009F3442" w:rsidRPr="009F3442">
      <w:rPr>
        <w:noProof/>
        <w:color w:val="17365D" w:themeColor="text2" w:themeShade="BF"/>
        <w:sz w:val="20"/>
        <w:szCs w:val="20"/>
        <w:lang w:val="fr-FR"/>
      </w:rPr>
      <w:t>29</w:t>
    </w:r>
    <w:r w:rsidR="004F3A6B" w:rsidRPr="008E2F61">
      <w:rPr>
        <w:color w:val="17365D" w:themeColor="text2" w:themeShade="BF"/>
        <w:sz w:val="20"/>
        <w:szCs w:val="20"/>
      </w:rPr>
      <w:fldChar w:fldCharType="end"/>
    </w:r>
  </w:p>
  <w:p w14:paraId="1D3DD31B" w14:textId="77777777" w:rsidR="004F3A6B" w:rsidRPr="00012765" w:rsidRDefault="004F3A6B" w:rsidP="004B5561">
    <w:pPr>
      <w:pStyle w:val="Pieddepage"/>
      <w:jc w:val="center"/>
      <w:rPr>
        <w:b/>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E4F0" w14:textId="77777777" w:rsidR="004F3A6B" w:rsidRPr="00F97FED" w:rsidRDefault="004F3A6B" w:rsidP="00B91290">
    <w:pPr>
      <w:jc w:val="center"/>
      <w:rPr>
        <w:rFonts w:ascii="Gill Sans MT" w:hAnsi="Gill Sans MT"/>
        <w:lang w:val="en-US"/>
      </w:rPr>
    </w:pPr>
    <w:proofErr w:type="spellStart"/>
    <w:r w:rsidRPr="00F97FED">
      <w:rPr>
        <w:rFonts w:ascii="Gill Sans MT" w:hAnsi="Gill Sans MT"/>
        <w:lang w:val="en-US"/>
      </w:rPr>
      <w:t>N°d’entreprise</w:t>
    </w:r>
    <w:proofErr w:type="spellEnd"/>
    <w:r w:rsidRPr="00F97FED">
      <w:rPr>
        <w:rFonts w:ascii="Gill Sans MT" w:hAnsi="Gill Sans MT"/>
        <w:lang w:val="en-US"/>
      </w:rPr>
      <w:t xml:space="preserve"> 04</w:t>
    </w:r>
    <w:r w:rsidR="00931D33">
      <w:rPr>
        <w:rFonts w:ascii="Gill Sans MT" w:hAnsi="Gill Sans MT"/>
        <w:lang w:val="en-US"/>
      </w:rPr>
      <w:t>15047459</w:t>
    </w:r>
    <w:r w:rsidRPr="00F97FED">
      <w:rPr>
        <w:rFonts w:ascii="Gill Sans MT" w:hAnsi="Gill Sans MT"/>
        <w:lang w:val="en-US"/>
      </w:rPr>
      <w:t xml:space="preserve"> </w:t>
    </w:r>
  </w:p>
  <w:p w14:paraId="59A5BDAD" w14:textId="77777777" w:rsidR="004F3A6B" w:rsidRPr="00F97FED" w:rsidRDefault="004F3A6B" w:rsidP="00B91290">
    <w:pPr>
      <w:jc w:val="center"/>
      <w:rPr>
        <w:rFonts w:ascii="Gill Sans MT" w:hAnsi="Gill Sans MT"/>
        <w:lang w:val="en-US"/>
      </w:rPr>
    </w:pPr>
    <w:r w:rsidRPr="00F97FED">
      <w:rPr>
        <w:rFonts w:ascii="Gill Sans MT" w:hAnsi="Gill Sans MT"/>
        <w:lang w:val="en-US"/>
      </w:rPr>
      <w:t>Banque</w:t>
    </w:r>
    <w:r w:rsidR="00931D33">
      <w:rPr>
        <w:rFonts w:ascii="Gill Sans MT" w:hAnsi="Gill Sans MT"/>
        <w:lang w:val="en-US"/>
      </w:rPr>
      <w:t xml:space="preserve"> Belfius</w:t>
    </w:r>
    <w:r w:rsidRPr="00F97FED">
      <w:rPr>
        <w:rFonts w:ascii="Gill Sans MT" w:hAnsi="Gill Sans MT"/>
        <w:lang w:val="en-US"/>
      </w:rPr>
      <w:t> : BE</w:t>
    </w:r>
    <w:r w:rsidR="00931D33">
      <w:rPr>
        <w:rFonts w:ascii="Gill Sans MT" w:hAnsi="Gill Sans MT"/>
        <w:lang w:val="en-US"/>
      </w:rPr>
      <w:t>16 0680 5480 0047</w:t>
    </w:r>
    <w:r w:rsidRPr="00F97FED">
      <w:rPr>
        <w:rFonts w:ascii="Gill Sans MT" w:hAnsi="Gill Sans MT"/>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32A2" w14:textId="77777777" w:rsidR="004F3A6B" w:rsidRDefault="004F3A6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80A1" w14:textId="77777777" w:rsidR="004F3A6B" w:rsidRDefault="004F3A6B" w:rsidP="00012765">
    <w:pPr>
      <w:tabs>
        <w:tab w:val="right" w:pos="9072"/>
      </w:tabs>
      <w:rPr>
        <w:b/>
      </w:rPr>
    </w:pPr>
    <w:r>
      <w:rPr>
        <w:b/>
      </w:rPr>
      <w:t>------------------------------------------------------------------------------------------------------------------------</w:t>
    </w:r>
  </w:p>
  <w:p w14:paraId="05B26640" w14:textId="77777777" w:rsidR="004F3A6B" w:rsidRPr="00770F05" w:rsidRDefault="000911AF" w:rsidP="00012765">
    <w:pPr>
      <w:tabs>
        <w:tab w:val="right" w:pos="9072"/>
      </w:tabs>
      <w:rPr>
        <w:rFonts w:ascii="Gill Sans MT" w:hAnsi="Gill Sans MT"/>
        <w:color w:val="0F243E" w:themeColor="text2" w:themeShade="80"/>
        <w:sz w:val="22"/>
        <w:szCs w:val="22"/>
      </w:rPr>
    </w:pPr>
    <w:r>
      <w:rPr>
        <w:rFonts w:ascii="Gill Sans MT" w:hAnsi="Gill Sans MT"/>
        <w:b/>
        <w:sz w:val="22"/>
        <w:szCs w:val="22"/>
      </w:rPr>
      <w:t>Ardenne Et Lesse</w:t>
    </w:r>
    <w:r w:rsidR="004F3A6B" w:rsidRPr="00770F05">
      <w:rPr>
        <w:rFonts w:ascii="Gill Sans MT" w:hAnsi="Gill Sans MT"/>
        <w:sz w:val="22"/>
        <w:szCs w:val="22"/>
      </w:rPr>
      <w:t xml:space="preserve"> – « Accueil locataire »                                                                        </w:t>
    </w:r>
    <w:r w:rsidR="004F3A6B" w:rsidRPr="00770F05">
      <w:rPr>
        <w:rFonts w:ascii="Gill Sans MT" w:hAnsi="Gill Sans MT"/>
        <w:color w:val="548DD4" w:themeColor="text2" w:themeTint="99"/>
        <w:spacing w:val="60"/>
        <w:sz w:val="22"/>
        <w:szCs w:val="22"/>
        <w:lang w:val="fr-FR"/>
      </w:rPr>
      <w:t>Page</w:t>
    </w:r>
    <w:r w:rsidR="004F3A6B" w:rsidRPr="00770F05">
      <w:rPr>
        <w:rFonts w:ascii="Gill Sans MT" w:hAnsi="Gill Sans MT"/>
        <w:color w:val="548DD4" w:themeColor="text2" w:themeTint="99"/>
        <w:sz w:val="22"/>
        <w:szCs w:val="22"/>
        <w:lang w:val="fr-FR"/>
      </w:rPr>
      <w:t xml:space="preserve"> </w:t>
    </w:r>
    <w:r w:rsidR="004F3A6B" w:rsidRPr="00770F05">
      <w:rPr>
        <w:rFonts w:ascii="Gill Sans MT" w:hAnsi="Gill Sans MT"/>
        <w:color w:val="17365D" w:themeColor="text2" w:themeShade="BF"/>
        <w:sz w:val="22"/>
        <w:szCs w:val="22"/>
      </w:rPr>
      <w:fldChar w:fldCharType="begin"/>
    </w:r>
    <w:r w:rsidR="004F3A6B" w:rsidRPr="00770F05">
      <w:rPr>
        <w:rFonts w:ascii="Gill Sans MT" w:hAnsi="Gill Sans MT"/>
        <w:color w:val="17365D" w:themeColor="text2" w:themeShade="BF"/>
        <w:sz w:val="22"/>
        <w:szCs w:val="22"/>
      </w:rPr>
      <w:instrText>PAGE   \* MERGEFORMAT</w:instrText>
    </w:r>
    <w:r w:rsidR="004F3A6B" w:rsidRPr="00770F05">
      <w:rPr>
        <w:rFonts w:ascii="Gill Sans MT" w:hAnsi="Gill Sans MT"/>
        <w:color w:val="17365D" w:themeColor="text2" w:themeShade="BF"/>
        <w:sz w:val="22"/>
        <w:szCs w:val="22"/>
      </w:rPr>
      <w:fldChar w:fldCharType="separate"/>
    </w:r>
    <w:r w:rsidR="009F3442" w:rsidRPr="00770F05">
      <w:rPr>
        <w:rFonts w:ascii="Gill Sans MT" w:hAnsi="Gill Sans MT"/>
        <w:noProof/>
        <w:color w:val="17365D" w:themeColor="text2" w:themeShade="BF"/>
        <w:sz w:val="22"/>
        <w:szCs w:val="22"/>
        <w:lang w:val="fr-FR"/>
      </w:rPr>
      <w:t>20</w:t>
    </w:r>
    <w:r w:rsidR="004F3A6B" w:rsidRPr="00770F05">
      <w:rPr>
        <w:rFonts w:ascii="Gill Sans MT" w:hAnsi="Gill Sans MT"/>
        <w:color w:val="17365D" w:themeColor="text2" w:themeShade="BF"/>
        <w:sz w:val="22"/>
        <w:szCs w:val="22"/>
      </w:rPr>
      <w:fldChar w:fldCharType="end"/>
    </w:r>
    <w:r w:rsidR="004F3A6B" w:rsidRPr="00770F05">
      <w:rPr>
        <w:rFonts w:ascii="Gill Sans MT" w:hAnsi="Gill Sans MT"/>
        <w:color w:val="17365D" w:themeColor="text2" w:themeShade="BF"/>
        <w:sz w:val="22"/>
        <w:szCs w:val="22"/>
        <w:lang w:val="fr-FR"/>
      </w:rPr>
      <w:t xml:space="preserve"> | </w:t>
    </w:r>
    <w:r w:rsidR="004F3A6B" w:rsidRPr="00770F05">
      <w:rPr>
        <w:rFonts w:ascii="Gill Sans MT" w:hAnsi="Gill Sans MT"/>
        <w:color w:val="17365D" w:themeColor="text2" w:themeShade="BF"/>
        <w:sz w:val="22"/>
        <w:szCs w:val="22"/>
      </w:rPr>
      <w:fldChar w:fldCharType="begin"/>
    </w:r>
    <w:r w:rsidR="004F3A6B" w:rsidRPr="00770F05">
      <w:rPr>
        <w:rFonts w:ascii="Gill Sans MT" w:hAnsi="Gill Sans MT"/>
        <w:color w:val="17365D" w:themeColor="text2" w:themeShade="BF"/>
        <w:sz w:val="22"/>
        <w:szCs w:val="22"/>
      </w:rPr>
      <w:instrText>NUMPAGES  \* Arabic  \* MERGEFORMAT</w:instrText>
    </w:r>
    <w:r w:rsidR="004F3A6B" w:rsidRPr="00770F05">
      <w:rPr>
        <w:rFonts w:ascii="Gill Sans MT" w:hAnsi="Gill Sans MT"/>
        <w:color w:val="17365D" w:themeColor="text2" w:themeShade="BF"/>
        <w:sz w:val="22"/>
        <w:szCs w:val="22"/>
      </w:rPr>
      <w:fldChar w:fldCharType="separate"/>
    </w:r>
    <w:r w:rsidR="009F3442" w:rsidRPr="00770F05">
      <w:rPr>
        <w:rFonts w:ascii="Gill Sans MT" w:hAnsi="Gill Sans MT"/>
        <w:noProof/>
        <w:color w:val="17365D" w:themeColor="text2" w:themeShade="BF"/>
        <w:sz w:val="22"/>
        <w:szCs w:val="22"/>
        <w:lang w:val="fr-FR"/>
      </w:rPr>
      <w:t>29</w:t>
    </w:r>
    <w:r w:rsidR="004F3A6B" w:rsidRPr="00770F05">
      <w:rPr>
        <w:rFonts w:ascii="Gill Sans MT" w:hAnsi="Gill Sans MT"/>
        <w:color w:val="17365D" w:themeColor="text2" w:themeShade="BF"/>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8262" w14:textId="77777777" w:rsidR="004F3A6B" w:rsidRDefault="004F3A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21EB4" w14:textId="77777777" w:rsidR="004F3A6B" w:rsidRPr="00BA1AD1" w:rsidRDefault="004F3A6B" w:rsidP="00DC5A7F">
      <w:r>
        <w:separator/>
      </w:r>
    </w:p>
  </w:footnote>
  <w:footnote w:type="continuationSeparator" w:id="0">
    <w:p w14:paraId="264398DD" w14:textId="77777777" w:rsidR="004F3A6B" w:rsidRPr="00BA1AD1" w:rsidRDefault="004F3A6B" w:rsidP="00DC5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6065" w14:textId="77777777" w:rsidR="004F3A6B" w:rsidRDefault="004F3A6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A2E3" w14:textId="77777777" w:rsidR="004F3A6B" w:rsidRDefault="004F3A6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C222" w14:textId="77777777" w:rsidR="004F3A6B" w:rsidRDefault="004F3A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F2278D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3410271" o:spid="_x0000_i1025" type="#_x0000_t75" style="width:11.4pt;height:11.4pt;visibility:visible;mso-wrap-style:square">
            <v:imagedata r:id="rId1" o:title=""/>
          </v:shape>
        </w:pict>
      </mc:Choice>
      <mc:Fallback>
        <w:drawing>
          <wp:inline distT="0" distB="0" distL="0" distR="0" wp14:anchorId="641403BB">
            <wp:extent cx="144780" cy="144780"/>
            <wp:effectExtent l="0" t="0" r="0" b="0"/>
            <wp:docPr id="483410271" name="Image 48341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mc:Fallback>
    </mc:AlternateContent>
  </w:numPicBullet>
  <w:abstractNum w:abstractNumId="0" w15:restartNumberingAfterBreak="0">
    <w:nsid w:val="006D7259"/>
    <w:multiLevelType w:val="hybridMultilevel"/>
    <w:tmpl w:val="3D8A2230"/>
    <w:lvl w:ilvl="0" w:tplc="080C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100B25AE"/>
    <w:multiLevelType w:val="hybridMultilevel"/>
    <w:tmpl w:val="5B1E11A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07B6779"/>
    <w:multiLevelType w:val="hybridMultilevel"/>
    <w:tmpl w:val="C18EEFB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44A0BB7"/>
    <w:multiLevelType w:val="hybridMultilevel"/>
    <w:tmpl w:val="255C9A0C"/>
    <w:lvl w:ilvl="0" w:tplc="080C000D">
      <w:start w:val="1"/>
      <w:numFmt w:val="bullet"/>
      <w:lvlText w:val=""/>
      <w:lvlJc w:val="left"/>
      <w:pPr>
        <w:ind w:left="1070" w:hanging="360"/>
      </w:pPr>
      <w:rPr>
        <w:rFonts w:ascii="Wingdings" w:hAnsi="Wingdings"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4" w15:restartNumberingAfterBreak="0">
    <w:nsid w:val="15D23E58"/>
    <w:multiLevelType w:val="hybridMultilevel"/>
    <w:tmpl w:val="F3D83B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9FD3E4E"/>
    <w:multiLevelType w:val="hybridMultilevel"/>
    <w:tmpl w:val="06740FE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A74105F"/>
    <w:multiLevelType w:val="hybridMultilevel"/>
    <w:tmpl w:val="A042A8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A950E10"/>
    <w:multiLevelType w:val="hybridMultilevel"/>
    <w:tmpl w:val="73389080"/>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BBC2A1B"/>
    <w:multiLevelType w:val="hybridMultilevel"/>
    <w:tmpl w:val="024468A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C3721DF"/>
    <w:multiLevelType w:val="hybridMultilevel"/>
    <w:tmpl w:val="252A10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11E3637"/>
    <w:multiLevelType w:val="hybridMultilevel"/>
    <w:tmpl w:val="9B22E8DE"/>
    <w:lvl w:ilvl="0" w:tplc="AAB8D53A">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946FF9"/>
    <w:multiLevelType w:val="hybridMultilevel"/>
    <w:tmpl w:val="EC5AE7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4403801"/>
    <w:multiLevelType w:val="hybridMultilevel"/>
    <w:tmpl w:val="8062BA8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8333F0"/>
    <w:multiLevelType w:val="hybridMultilevel"/>
    <w:tmpl w:val="81CE47B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F36BBF"/>
    <w:multiLevelType w:val="hybridMultilevel"/>
    <w:tmpl w:val="A5145E2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07A5B08"/>
    <w:multiLevelType w:val="hybridMultilevel"/>
    <w:tmpl w:val="F634F2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0872C6A"/>
    <w:multiLevelType w:val="hybridMultilevel"/>
    <w:tmpl w:val="B22271CC"/>
    <w:lvl w:ilvl="0" w:tplc="080C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4FE0B45"/>
    <w:multiLevelType w:val="hybridMultilevel"/>
    <w:tmpl w:val="F8461BA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8FB0B7B"/>
    <w:multiLevelType w:val="hybridMultilevel"/>
    <w:tmpl w:val="40A69DE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C1502B1"/>
    <w:multiLevelType w:val="hybridMultilevel"/>
    <w:tmpl w:val="F1608488"/>
    <w:lvl w:ilvl="0" w:tplc="F998F212">
      <w:start w:val="1"/>
      <w:numFmt w:val="bullet"/>
      <w:lvlText w:val=""/>
      <w:lvlJc w:val="left"/>
      <w:pPr>
        <w:ind w:left="1080" w:hanging="360"/>
      </w:pPr>
      <w:rPr>
        <w:rFonts w:ascii="Symbol" w:hAnsi="Symbol" w:hint="default"/>
        <w:color w:val="548DD4" w:themeColor="text2" w:themeTint="99"/>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4E247538"/>
    <w:multiLevelType w:val="hybridMultilevel"/>
    <w:tmpl w:val="8A24FC9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E3D5296"/>
    <w:multiLevelType w:val="hybridMultilevel"/>
    <w:tmpl w:val="FCE6AD6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E986B94"/>
    <w:multiLevelType w:val="hybridMultilevel"/>
    <w:tmpl w:val="CECC156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3D35BC8"/>
    <w:multiLevelType w:val="hybridMultilevel"/>
    <w:tmpl w:val="32207BDC"/>
    <w:lvl w:ilvl="0" w:tplc="C3FA0070">
      <w:numFmt w:val="bullet"/>
      <w:lvlText w:val="-"/>
      <w:lvlJc w:val="left"/>
      <w:pPr>
        <w:ind w:left="720" w:hanging="360"/>
      </w:pPr>
      <w:rPr>
        <w:rFonts w:ascii="Gill Sans MT" w:eastAsia="Times New Roman" w:hAnsi="Gill Sans MT" w:cs="Tahoma"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5B804E4"/>
    <w:multiLevelType w:val="hybridMultilevel"/>
    <w:tmpl w:val="7BD06AD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A965036"/>
    <w:multiLevelType w:val="hybridMultilevel"/>
    <w:tmpl w:val="D764CA4E"/>
    <w:lvl w:ilvl="0" w:tplc="FD147862">
      <w:start w:val="1"/>
      <w:numFmt w:val="bullet"/>
      <w:lvlText w:val=""/>
      <w:lvlJc w:val="left"/>
      <w:pPr>
        <w:ind w:left="720" w:hanging="360"/>
      </w:pPr>
      <w:rPr>
        <w:rFonts w:ascii="Wingdings" w:hAnsi="Wingdings" w:hint="default"/>
        <w:sz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C9F5D44"/>
    <w:multiLevelType w:val="hybridMultilevel"/>
    <w:tmpl w:val="876CC7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E4E03ED"/>
    <w:multiLevelType w:val="hybridMultilevel"/>
    <w:tmpl w:val="751AD8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E5C0E90"/>
    <w:multiLevelType w:val="hybridMultilevel"/>
    <w:tmpl w:val="DD5CA70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2E2FC0"/>
    <w:multiLevelType w:val="hybridMultilevel"/>
    <w:tmpl w:val="1834C18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7379372B"/>
    <w:multiLevelType w:val="hybridMultilevel"/>
    <w:tmpl w:val="57E07EE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4942EC3"/>
    <w:multiLevelType w:val="hybridMultilevel"/>
    <w:tmpl w:val="32D43B24"/>
    <w:lvl w:ilvl="0" w:tplc="080C0001">
      <w:start w:val="1"/>
      <w:numFmt w:val="bullet"/>
      <w:lvlText w:val=""/>
      <w:lvlJc w:val="left"/>
      <w:pPr>
        <w:ind w:left="2844" w:hanging="360"/>
      </w:pPr>
      <w:rPr>
        <w:rFonts w:ascii="Symbol" w:hAnsi="Symbol" w:hint="default"/>
      </w:rPr>
    </w:lvl>
    <w:lvl w:ilvl="1" w:tplc="080C0003" w:tentative="1">
      <w:start w:val="1"/>
      <w:numFmt w:val="bullet"/>
      <w:lvlText w:val="o"/>
      <w:lvlJc w:val="left"/>
      <w:pPr>
        <w:ind w:left="3564" w:hanging="360"/>
      </w:pPr>
      <w:rPr>
        <w:rFonts w:ascii="Courier New" w:hAnsi="Courier New" w:cs="Courier New" w:hint="default"/>
      </w:rPr>
    </w:lvl>
    <w:lvl w:ilvl="2" w:tplc="080C0005" w:tentative="1">
      <w:start w:val="1"/>
      <w:numFmt w:val="bullet"/>
      <w:lvlText w:val=""/>
      <w:lvlJc w:val="left"/>
      <w:pPr>
        <w:ind w:left="4284" w:hanging="360"/>
      </w:pPr>
      <w:rPr>
        <w:rFonts w:ascii="Wingdings" w:hAnsi="Wingdings" w:hint="default"/>
      </w:rPr>
    </w:lvl>
    <w:lvl w:ilvl="3" w:tplc="080C0001" w:tentative="1">
      <w:start w:val="1"/>
      <w:numFmt w:val="bullet"/>
      <w:lvlText w:val=""/>
      <w:lvlJc w:val="left"/>
      <w:pPr>
        <w:ind w:left="5004" w:hanging="360"/>
      </w:pPr>
      <w:rPr>
        <w:rFonts w:ascii="Symbol" w:hAnsi="Symbol" w:hint="default"/>
      </w:rPr>
    </w:lvl>
    <w:lvl w:ilvl="4" w:tplc="080C0003" w:tentative="1">
      <w:start w:val="1"/>
      <w:numFmt w:val="bullet"/>
      <w:lvlText w:val="o"/>
      <w:lvlJc w:val="left"/>
      <w:pPr>
        <w:ind w:left="5724" w:hanging="360"/>
      </w:pPr>
      <w:rPr>
        <w:rFonts w:ascii="Courier New" w:hAnsi="Courier New" w:cs="Courier New" w:hint="default"/>
      </w:rPr>
    </w:lvl>
    <w:lvl w:ilvl="5" w:tplc="080C0005" w:tentative="1">
      <w:start w:val="1"/>
      <w:numFmt w:val="bullet"/>
      <w:lvlText w:val=""/>
      <w:lvlJc w:val="left"/>
      <w:pPr>
        <w:ind w:left="6444" w:hanging="360"/>
      </w:pPr>
      <w:rPr>
        <w:rFonts w:ascii="Wingdings" w:hAnsi="Wingdings" w:hint="default"/>
      </w:rPr>
    </w:lvl>
    <w:lvl w:ilvl="6" w:tplc="080C0001" w:tentative="1">
      <w:start w:val="1"/>
      <w:numFmt w:val="bullet"/>
      <w:lvlText w:val=""/>
      <w:lvlJc w:val="left"/>
      <w:pPr>
        <w:ind w:left="7164" w:hanging="360"/>
      </w:pPr>
      <w:rPr>
        <w:rFonts w:ascii="Symbol" w:hAnsi="Symbol" w:hint="default"/>
      </w:rPr>
    </w:lvl>
    <w:lvl w:ilvl="7" w:tplc="080C0003" w:tentative="1">
      <w:start w:val="1"/>
      <w:numFmt w:val="bullet"/>
      <w:lvlText w:val="o"/>
      <w:lvlJc w:val="left"/>
      <w:pPr>
        <w:ind w:left="7884" w:hanging="360"/>
      </w:pPr>
      <w:rPr>
        <w:rFonts w:ascii="Courier New" w:hAnsi="Courier New" w:cs="Courier New" w:hint="default"/>
      </w:rPr>
    </w:lvl>
    <w:lvl w:ilvl="8" w:tplc="080C0005" w:tentative="1">
      <w:start w:val="1"/>
      <w:numFmt w:val="bullet"/>
      <w:lvlText w:val=""/>
      <w:lvlJc w:val="left"/>
      <w:pPr>
        <w:ind w:left="8604" w:hanging="360"/>
      </w:pPr>
      <w:rPr>
        <w:rFonts w:ascii="Wingdings" w:hAnsi="Wingdings" w:hint="default"/>
      </w:rPr>
    </w:lvl>
  </w:abstractNum>
  <w:abstractNum w:abstractNumId="32" w15:restartNumberingAfterBreak="0">
    <w:nsid w:val="7580050B"/>
    <w:multiLevelType w:val="hybridMultilevel"/>
    <w:tmpl w:val="7242E7D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7455410"/>
    <w:multiLevelType w:val="hybridMultilevel"/>
    <w:tmpl w:val="2E3ADD98"/>
    <w:lvl w:ilvl="0" w:tplc="A70AADCE">
      <w:start w:val="1"/>
      <w:numFmt w:val="decimal"/>
      <w:lvlText w:val="%1."/>
      <w:lvlJc w:val="left"/>
      <w:pPr>
        <w:ind w:left="720" w:hanging="360"/>
      </w:pPr>
      <w:rPr>
        <w:rFonts w:hint="default"/>
        <w:sz w:val="36"/>
        <w:szCs w:val="3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7AAA0FE6"/>
    <w:multiLevelType w:val="hybridMultilevel"/>
    <w:tmpl w:val="F786624A"/>
    <w:lvl w:ilvl="0" w:tplc="040C0007">
      <w:start w:val="1"/>
      <w:numFmt w:val="bullet"/>
      <w:lvlText w:val=""/>
      <w:lvlPicBulletId w:val="0"/>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7C6807C9"/>
    <w:multiLevelType w:val="hybridMultilevel"/>
    <w:tmpl w:val="8F02DDCE"/>
    <w:lvl w:ilvl="0" w:tplc="080C0005">
      <w:start w:val="1"/>
      <w:numFmt w:val="bullet"/>
      <w:lvlText w:val=""/>
      <w:lvlJc w:val="left"/>
      <w:pPr>
        <w:ind w:left="1440" w:hanging="360"/>
      </w:pPr>
      <w:rPr>
        <w:rFonts w:ascii="Wingdings" w:hAnsi="Wingdings" w:hint="default"/>
        <w:b/>
        <w:i w:val="0"/>
        <w:caps/>
        <w:color w:val="auto"/>
        <w:sz w:val="20"/>
        <w:szCs w:val="20"/>
        <w:u w:val="none"/>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6" w15:restartNumberingAfterBreak="0">
    <w:nsid w:val="7EF140ED"/>
    <w:multiLevelType w:val="hybridMultilevel"/>
    <w:tmpl w:val="F236C92C"/>
    <w:lvl w:ilvl="0" w:tplc="04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7F8D065C"/>
    <w:multiLevelType w:val="hybridMultilevel"/>
    <w:tmpl w:val="3F843D9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66019808">
    <w:abstractNumId w:val="19"/>
  </w:num>
  <w:num w:numId="2" w16cid:durableId="422461205">
    <w:abstractNumId w:val="23"/>
  </w:num>
  <w:num w:numId="3" w16cid:durableId="511917297">
    <w:abstractNumId w:val="9"/>
  </w:num>
  <w:num w:numId="4" w16cid:durableId="771708398">
    <w:abstractNumId w:val="22"/>
  </w:num>
  <w:num w:numId="5" w16cid:durableId="239603668">
    <w:abstractNumId w:val="26"/>
  </w:num>
  <w:num w:numId="6" w16cid:durableId="769817453">
    <w:abstractNumId w:val="4"/>
  </w:num>
  <w:num w:numId="7" w16cid:durableId="1754858097">
    <w:abstractNumId w:val="7"/>
  </w:num>
  <w:num w:numId="8" w16cid:durableId="1943874068">
    <w:abstractNumId w:val="6"/>
  </w:num>
  <w:num w:numId="9" w16cid:durableId="347753683">
    <w:abstractNumId w:val="2"/>
  </w:num>
  <w:num w:numId="10" w16cid:durableId="368381635">
    <w:abstractNumId w:val="25"/>
  </w:num>
  <w:num w:numId="11" w16cid:durableId="1275551704">
    <w:abstractNumId w:val="15"/>
  </w:num>
  <w:num w:numId="12" w16cid:durableId="1599559051">
    <w:abstractNumId w:val="31"/>
  </w:num>
  <w:num w:numId="13" w16cid:durableId="853420983">
    <w:abstractNumId w:val="1"/>
  </w:num>
  <w:num w:numId="14" w16cid:durableId="1167014723">
    <w:abstractNumId w:val="29"/>
  </w:num>
  <w:num w:numId="15" w16cid:durableId="2112049181">
    <w:abstractNumId w:val="11"/>
  </w:num>
  <w:num w:numId="16" w16cid:durableId="450250846">
    <w:abstractNumId w:val="12"/>
  </w:num>
  <w:num w:numId="17" w16cid:durableId="620233061">
    <w:abstractNumId w:val="28"/>
  </w:num>
  <w:num w:numId="18" w16cid:durableId="838349784">
    <w:abstractNumId w:val="34"/>
  </w:num>
  <w:num w:numId="19" w16cid:durableId="1092505831">
    <w:abstractNumId w:val="27"/>
  </w:num>
  <w:num w:numId="20" w16cid:durableId="738986356">
    <w:abstractNumId w:val="13"/>
  </w:num>
  <w:num w:numId="21" w16cid:durableId="543832202">
    <w:abstractNumId w:val="10"/>
  </w:num>
  <w:num w:numId="22" w16cid:durableId="315382708">
    <w:abstractNumId w:val="33"/>
  </w:num>
  <w:num w:numId="23" w16cid:durableId="1750813369">
    <w:abstractNumId w:val="3"/>
  </w:num>
  <w:num w:numId="24" w16cid:durableId="1464153027">
    <w:abstractNumId w:val="36"/>
  </w:num>
  <w:num w:numId="25" w16cid:durableId="109589584">
    <w:abstractNumId w:val="30"/>
  </w:num>
  <w:num w:numId="26" w16cid:durableId="1255822321">
    <w:abstractNumId w:val="17"/>
  </w:num>
  <w:num w:numId="27" w16cid:durableId="1666978444">
    <w:abstractNumId w:val="32"/>
  </w:num>
  <w:num w:numId="28" w16cid:durableId="1212495818">
    <w:abstractNumId w:val="20"/>
  </w:num>
  <w:num w:numId="29" w16cid:durableId="311981142">
    <w:abstractNumId w:val="8"/>
  </w:num>
  <w:num w:numId="30" w16cid:durableId="1656908379">
    <w:abstractNumId w:val="24"/>
  </w:num>
  <w:num w:numId="31" w16cid:durableId="8794532">
    <w:abstractNumId w:val="21"/>
  </w:num>
  <w:num w:numId="32" w16cid:durableId="1364817722">
    <w:abstractNumId w:val="5"/>
  </w:num>
  <w:num w:numId="33" w16cid:durableId="1262687532">
    <w:abstractNumId w:val="37"/>
  </w:num>
  <w:num w:numId="34" w16cid:durableId="1730691125">
    <w:abstractNumId w:val="14"/>
  </w:num>
  <w:num w:numId="35" w16cid:durableId="912546404">
    <w:abstractNumId w:val="16"/>
  </w:num>
  <w:num w:numId="36" w16cid:durableId="43524142">
    <w:abstractNumId w:val="35"/>
  </w:num>
  <w:num w:numId="37" w16cid:durableId="1521042965">
    <w:abstractNumId w:val="0"/>
  </w:num>
  <w:num w:numId="38" w16cid:durableId="1423525331">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A7F"/>
    <w:rsid w:val="00004E20"/>
    <w:rsid w:val="000107D1"/>
    <w:rsid w:val="000115C2"/>
    <w:rsid w:val="00012765"/>
    <w:rsid w:val="0001668C"/>
    <w:rsid w:val="0003715F"/>
    <w:rsid w:val="000446C6"/>
    <w:rsid w:val="00045097"/>
    <w:rsid w:val="0005131D"/>
    <w:rsid w:val="00082C36"/>
    <w:rsid w:val="000911AF"/>
    <w:rsid w:val="000928AC"/>
    <w:rsid w:val="000A093D"/>
    <w:rsid w:val="000B1BCE"/>
    <w:rsid w:val="000B37FB"/>
    <w:rsid w:val="000D6A14"/>
    <w:rsid w:val="000E579B"/>
    <w:rsid w:val="00103EDA"/>
    <w:rsid w:val="00105F00"/>
    <w:rsid w:val="0012254E"/>
    <w:rsid w:val="001262B1"/>
    <w:rsid w:val="00135F1A"/>
    <w:rsid w:val="001565DD"/>
    <w:rsid w:val="0016781C"/>
    <w:rsid w:val="00170B86"/>
    <w:rsid w:val="00170F19"/>
    <w:rsid w:val="00180796"/>
    <w:rsid w:val="00191023"/>
    <w:rsid w:val="00194025"/>
    <w:rsid w:val="001B42C4"/>
    <w:rsid w:val="001C613E"/>
    <w:rsid w:val="001D598C"/>
    <w:rsid w:val="002001C7"/>
    <w:rsid w:val="0020036D"/>
    <w:rsid w:val="00220EAD"/>
    <w:rsid w:val="00233FBA"/>
    <w:rsid w:val="00234549"/>
    <w:rsid w:val="00242DBA"/>
    <w:rsid w:val="00246FA8"/>
    <w:rsid w:val="00256D4D"/>
    <w:rsid w:val="00276D47"/>
    <w:rsid w:val="002A04D0"/>
    <w:rsid w:val="002A19D6"/>
    <w:rsid w:val="002B68F6"/>
    <w:rsid w:val="002C0225"/>
    <w:rsid w:val="002D133F"/>
    <w:rsid w:val="002D4482"/>
    <w:rsid w:val="002E75B7"/>
    <w:rsid w:val="002F3CD2"/>
    <w:rsid w:val="00303AFE"/>
    <w:rsid w:val="00306B99"/>
    <w:rsid w:val="0030765A"/>
    <w:rsid w:val="00310A9C"/>
    <w:rsid w:val="00311E78"/>
    <w:rsid w:val="00333D50"/>
    <w:rsid w:val="00347A2E"/>
    <w:rsid w:val="00353126"/>
    <w:rsid w:val="00373875"/>
    <w:rsid w:val="00373F52"/>
    <w:rsid w:val="00377D00"/>
    <w:rsid w:val="0038099B"/>
    <w:rsid w:val="003813E0"/>
    <w:rsid w:val="003A6992"/>
    <w:rsid w:val="003A70E6"/>
    <w:rsid w:val="003B3E56"/>
    <w:rsid w:val="003B496C"/>
    <w:rsid w:val="003B68B2"/>
    <w:rsid w:val="003C60F8"/>
    <w:rsid w:val="003D3426"/>
    <w:rsid w:val="003D43A0"/>
    <w:rsid w:val="003D7E38"/>
    <w:rsid w:val="003E0C54"/>
    <w:rsid w:val="003E3F15"/>
    <w:rsid w:val="003E4677"/>
    <w:rsid w:val="0040643E"/>
    <w:rsid w:val="00414F47"/>
    <w:rsid w:val="00432D6E"/>
    <w:rsid w:val="00482939"/>
    <w:rsid w:val="0048346A"/>
    <w:rsid w:val="0048492E"/>
    <w:rsid w:val="004A19B1"/>
    <w:rsid w:val="004A4D68"/>
    <w:rsid w:val="004B5561"/>
    <w:rsid w:val="004C0BD5"/>
    <w:rsid w:val="004C203E"/>
    <w:rsid w:val="004D070E"/>
    <w:rsid w:val="004D7FEE"/>
    <w:rsid w:val="004E09F1"/>
    <w:rsid w:val="004F0B71"/>
    <w:rsid w:val="004F3A6B"/>
    <w:rsid w:val="0050272D"/>
    <w:rsid w:val="00506BA3"/>
    <w:rsid w:val="0052732B"/>
    <w:rsid w:val="00527A04"/>
    <w:rsid w:val="00551951"/>
    <w:rsid w:val="00581EDE"/>
    <w:rsid w:val="005C61CE"/>
    <w:rsid w:val="005D477B"/>
    <w:rsid w:val="00601B6E"/>
    <w:rsid w:val="0060215F"/>
    <w:rsid w:val="006069FA"/>
    <w:rsid w:val="0063401F"/>
    <w:rsid w:val="0065043D"/>
    <w:rsid w:val="00650543"/>
    <w:rsid w:val="00652ADE"/>
    <w:rsid w:val="0066469A"/>
    <w:rsid w:val="006679F5"/>
    <w:rsid w:val="006717AD"/>
    <w:rsid w:val="00673085"/>
    <w:rsid w:val="00686B91"/>
    <w:rsid w:val="00691D63"/>
    <w:rsid w:val="00695CB7"/>
    <w:rsid w:val="0069763E"/>
    <w:rsid w:val="006A2F8A"/>
    <w:rsid w:val="006B7EC6"/>
    <w:rsid w:val="006D0162"/>
    <w:rsid w:val="006E4A8D"/>
    <w:rsid w:val="00703407"/>
    <w:rsid w:val="00711133"/>
    <w:rsid w:val="00724C0A"/>
    <w:rsid w:val="00730CB1"/>
    <w:rsid w:val="00740980"/>
    <w:rsid w:val="0074177E"/>
    <w:rsid w:val="00760275"/>
    <w:rsid w:val="00770F05"/>
    <w:rsid w:val="007773E8"/>
    <w:rsid w:val="00782307"/>
    <w:rsid w:val="00791B10"/>
    <w:rsid w:val="00792774"/>
    <w:rsid w:val="007F12EB"/>
    <w:rsid w:val="008045D1"/>
    <w:rsid w:val="00807EB0"/>
    <w:rsid w:val="008163CD"/>
    <w:rsid w:val="0082085B"/>
    <w:rsid w:val="00821173"/>
    <w:rsid w:val="008248CC"/>
    <w:rsid w:val="00833426"/>
    <w:rsid w:val="0084456A"/>
    <w:rsid w:val="00844B1C"/>
    <w:rsid w:val="00861936"/>
    <w:rsid w:val="00863CAC"/>
    <w:rsid w:val="008829A0"/>
    <w:rsid w:val="008829C8"/>
    <w:rsid w:val="008A08B7"/>
    <w:rsid w:val="008A4AF4"/>
    <w:rsid w:val="008B0E2B"/>
    <w:rsid w:val="008B2A79"/>
    <w:rsid w:val="008C1D97"/>
    <w:rsid w:val="008C422F"/>
    <w:rsid w:val="008C7EBF"/>
    <w:rsid w:val="008D6401"/>
    <w:rsid w:val="008E2F61"/>
    <w:rsid w:val="008E3342"/>
    <w:rsid w:val="00905B47"/>
    <w:rsid w:val="009150DB"/>
    <w:rsid w:val="00931D33"/>
    <w:rsid w:val="009344A2"/>
    <w:rsid w:val="00943531"/>
    <w:rsid w:val="0095293F"/>
    <w:rsid w:val="0096728C"/>
    <w:rsid w:val="009817BC"/>
    <w:rsid w:val="009A18C3"/>
    <w:rsid w:val="009C08BE"/>
    <w:rsid w:val="009C508C"/>
    <w:rsid w:val="009D2EAB"/>
    <w:rsid w:val="009D5100"/>
    <w:rsid w:val="009E40D6"/>
    <w:rsid w:val="009F1310"/>
    <w:rsid w:val="009F2BEB"/>
    <w:rsid w:val="009F3442"/>
    <w:rsid w:val="00A00DD1"/>
    <w:rsid w:val="00A03D5B"/>
    <w:rsid w:val="00A0515C"/>
    <w:rsid w:val="00A073CB"/>
    <w:rsid w:val="00A140F0"/>
    <w:rsid w:val="00A2059F"/>
    <w:rsid w:val="00A36816"/>
    <w:rsid w:val="00A70D22"/>
    <w:rsid w:val="00A86257"/>
    <w:rsid w:val="00A90CA7"/>
    <w:rsid w:val="00A95C0E"/>
    <w:rsid w:val="00AB156A"/>
    <w:rsid w:val="00AC0F6A"/>
    <w:rsid w:val="00AC39DA"/>
    <w:rsid w:val="00AD10DA"/>
    <w:rsid w:val="00AD7743"/>
    <w:rsid w:val="00AF36B9"/>
    <w:rsid w:val="00B0691C"/>
    <w:rsid w:val="00B13847"/>
    <w:rsid w:val="00B17D29"/>
    <w:rsid w:val="00B22B2E"/>
    <w:rsid w:val="00B24168"/>
    <w:rsid w:val="00B36269"/>
    <w:rsid w:val="00B42E17"/>
    <w:rsid w:val="00B579CC"/>
    <w:rsid w:val="00B64840"/>
    <w:rsid w:val="00B65BE7"/>
    <w:rsid w:val="00B91290"/>
    <w:rsid w:val="00BA25A2"/>
    <w:rsid w:val="00BA6D89"/>
    <w:rsid w:val="00BA794B"/>
    <w:rsid w:val="00BB07FC"/>
    <w:rsid w:val="00BB6F04"/>
    <w:rsid w:val="00BC0727"/>
    <w:rsid w:val="00BD3766"/>
    <w:rsid w:val="00BE1305"/>
    <w:rsid w:val="00BF17E0"/>
    <w:rsid w:val="00C13C06"/>
    <w:rsid w:val="00C14676"/>
    <w:rsid w:val="00C1710F"/>
    <w:rsid w:val="00C21194"/>
    <w:rsid w:val="00C2362B"/>
    <w:rsid w:val="00C34ACD"/>
    <w:rsid w:val="00C37750"/>
    <w:rsid w:val="00C43A08"/>
    <w:rsid w:val="00C456C6"/>
    <w:rsid w:val="00C55BB6"/>
    <w:rsid w:val="00C643EC"/>
    <w:rsid w:val="00C65896"/>
    <w:rsid w:val="00C72BB8"/>
    <w:rsid w:val="00C92A35"/>
    <w:rsid w:val="00CA0A46"/>
    <w:rsid w:val="00CA17D8"/>
    <w:rsid w:val="00CC486B"/>
    <w:rsid w:val="00CD3ED7"/>
    <w:rsid w:val="00CE09E5"/>
    <w:rsid w:val="00CF0353"/>
    <w:rsid w:val="00CF6D6C"/>
    <w:rsid w:val="00D0010A"/>
    <w:rsid w:val="00D12B98"/>
    <w:rsid w:val="00D255E6"/>
    <w:rsid w:val="00D31966"/>
    <w:rsid w:val="00D53A66"/>
    <w:rsid w:val="00D57AF9"/>
    <w:rsid w:val="00D625CA"/>
    <w:rsid w:val="00D748E5"/>
    <w:rsid w:val="00D97534"/>
    <w:rsid w:val="00DB48A1"/>
    <w:rsid w:val="00DB54C1"/>
    <w:rsid w:val="00DB5EE1"/>
    <w:rsid w:val="00DC5A7F"/>
    <w:rsid w:val="00DC6038"/>
    <w:rsid w:val="00DC61FC"/>
    <w:rsid w:val="00DD04F1"/>
    <w:rsid w:val="00DD2C98"/>
    <w:rsid w:val="00DD69AF"/>
    <w:rsid w:val="00DD760E"/>
    <w:rsid w:val="00DE001E"/>
    <w:rsid w:val="00DE0E7D"/>
    <w:rsid w:val="00DF4CB0"/>
    <w:rsid w:val="00E010EF"/>
    <w:rsid w:val="00E0303F"/>
    <w:rsid w:val="00E05CEC"/>
    <w:rsid w:val="00E101C2"/>
    <w:rsid w:val="00E23A7C"/>
    <w:rsid w:val="00E321C3"/>
    <w:rsid w:val="00E332B4"/>
    <w:rsid w:val="00E35AD3"/>
    <w:rsid w:val="00E41971"/>
    <w:rsid w:val="00E41E0E"/>
    <w:rsid w:val="00E507FF"/>
    <w:rsid w:val="00E5477B"/>
    <w:rsid w:val="00E5795B"/>
    <w:rsid w:val="00E61E73"/>
    <w:rsid w:val="00E80F4A"/>
    <w:rsid w:val="00EA03BF"/>
    <w:rsid w:val="00EA2900"/>
    <w:rsid w:val="00EB1493"/>
    <w:rsid w:val="00ED33C9"/>
    <w:rsid w:val="00EE1556"/>
    <w:rsid w:val="00F2788E"/>
    <w:rsid w:val="00F30B05"/>
    <w:rsid w:val="00F34419"/>
    <w:rsid w:val="00F469DE"/>
    <w:rsid w:val="00F50B5E"/>
    <w:rsid w:val="00F55F0A"/>
    <w:rsid w:val="00F7412D"/>
    <w:rsid w:val="00F867C2"/>
    <w:rsid w:val="00F942F2"/>
    <w:rsid w:val="00F946AA"/>
    <w:rsid w:val="00F957B3"/>
    <w:rsid w:val="00F97FED"/>
    <w:rsid w:val="00FA0D27"/>
    <w:rsid w:val="00FA243A"/>
    <w:rsid w:val="00FA3075"/>
    <w:rsid w:val="00FB26CC"/>
    <w:rsid w:val="00FC18C6"/>
    <w:rsid w:val="00FC7A09"/>
    <w:rsid w:val="00FD565D"/>
    <w:rsid w:val="00FD5D44"/>
    <w:rsid w:val="00FE1E5B"/>
    <w:rsid w:val="00FE1EAC"/>
    <w:rsid w:val="00FE66B9"/>
    <w:rsid w:val="00FF1778"/>
    <w:rsid w:val="00FF2BA8"/>
    <w:rsid w:val="00FF38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3BCBB5"/>
  <w15:docId w15:val="{4F4B921B-1CD9-46B4-B6D4-95457658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7F"/>
    <w:pPr>
      <w:spacing w:after="0" w:line="240" w:lineRule="auto"/>
    </w:pPr>
    <w:rPr>
      <w:rFonts w:ascii="Times New Roman" w:eastAsia="Times New Roman" w:hAnsi="Times New Roman" w:cs="Times New Roman"/>
      <w:sz w:val="24"/>
      <w:szCs w:val="24"/>
      <w:lang w:eastAsia="fr-BE"/>
    </w:rPr>
  </w:style>
  <w:style w:type="paragraph" w:styleId="Titre1">
    <w:name w:val="heading 1"/>
    <w:basedOn w:val="Normal"/>
    <w:link w:val="Titre1Car"/>
    <w:qFormat/>
    <w:rsid w:val="00DC5A7F"/>
    <w:pPr>
      <w:outlineLvl w:val="0"/>
    </w:pPr>
    <w:rPr>
      <w:rFonts w:ascii="Arial" w:hAnsi="Arial" w:cs="Arial"/>
      <w:b/>
      <w:bCs/>
      <w:color w:val="000000"/>
      <w:kern w:val="36"/>
      <w:sz w:val="43"/>
      <w:szCs w:val="43"/>
      <w:lang w:val="fr-FR" w:eastAsia="fr-FR"/>
    </w:rPr>
  </w:style>
  <w:style w:type="paragraph" w:styleId="Titre2">
    <w:name w:val="heading 2"/>
    <w:basedOn w:val="Normal"/>
    <w:next w:val="Normal"/>
    <w:link w:val="Titre2Car"/>
    <w:uiPriority w:val="9"/>
    <w:unhideWhenUsed/>
    <w:qFormat/>
    <w:rsid w:val="00E010E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9C08BE"/>
    <w:pPr>
      <w:keepNext/>
      <w:spacing w:before="240" w:after="60"/>
      <w:outlineLvl w:val="2"/>
    </w:pPr>
    <w:rPr>
      <w:rFonts w:ascii="Cambria" w:hAnsi="Cambria"/>
      <w:b/>
      <w:bCs/>
      <w:sz w:val="26"/>
      <w:szCs w:val="26"/>
      <w:lang w:val="fr-FR" w:eastAsia="fr-FR"/>
    </w:rPr>
  </w:style>
  <w:style w:type="paragraph" w:styleId="Titre9">
    <w:name w:val="heading 9"/>
    <w:basedOn w:val="Normal"/>
    <w:next w:val="Normal"/>
    <w:link w:val="Titre9Car"/>
    <w:uiPriority w:val="9"/>
    <w:semiHidden/>
    <w:unhideWhenUsed/>
    <w:qFormat/>
    <w:rsid w:val="00AB156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C5A7F"/>
    <w:rPr>
      <w:rFonts w:ascii="Arial" w:eastAsia="Times New Roman" w:hAnsi="Arial" w:cs="Arial"/>
      <w:b/>
      <w:bCs/>
      <w:color w:val="000000"/>
      <w:kern w:val="36"/>
      <w:sz w:val="43"/>
      <w:szCs w:val="43"/>
      <w:lang w:val="fr-FR" w:eastAsia="fr-FR"/>
    </w:rPr>
  </w:style>
  <w:style w:type="paragraph" w:styleId="En-tte">
    <w:name w:val="header"/>
    <w:basedOn w:val="Normal"/>
    <w:link w:val="En-tteCar"/>
    <w:unhideWhenUsed/>
    <w:rsid w:val="00DC5A7F"/>
    <w:pPr>
      <w:tabs>
        <w:tab w:val="center" w:pos="4536"/>
        <w:tab w:val="right" w:pos="9072"/>
      </w:tabs>
    </w:pPr>
  </w:style>
  <w:style w:type="character" w:customStyle="1" w:styleId="En-tteCar">
    <w:name w:val="En-tête Car"/>
    <w:basedOn w:val="Policepardfaut"/>
    <w:link w:val="En-tte"/>
    <w:uiPriority w:val="99"/>
    <w:semiHidden/>
    <w:rsid w:val="00DC5A7F"/>
    <w:rPr>
      <w:rFonts w:ascii="Times New Roman" w:eastAsia="Times New Roman" w:hAnsi="Times New Roman" w:cs="Times New Roman"/>
      <w:sz w:val="24"/>
      <w:szCs w:val="24"/>
      <w:lang w:eastAsia="fr-BE"/>
    </w:rPr>
  </w:style>
  <w:style w:type="paragraph" w:styleId="Pieddepage">
    <w:name w:val="footer"/>
    <w:basedOn w:val="Normal"/>
    <w:link w:val="PieddepageCar"/>
    <w:uiPriority w:val="99"/>
    <w:unhideWhenUsed/>
    <w:rsid w:val="00DC5A7F"/>
    <w:pPr>
      <w:tabs>
        <w:tab w:val="center" w:pos="4536"/>
        <w:tab w:val="right" w:pos="9072"/>
      </w:tabs>
    </w:pPr>
  </w:style>
  <w:style w:type="character" w:customStyle="1" w:styleId="PieddepageCar">
    <w:name w:val="Pied de page Car"/>
    <w:basedOn w:val="Policepardfaut"/>
    <w:link w:val="Pieddepage"/>
    <w:uiPriority w:val="99"/>
    <w:rsid w:val="00DC5A7F"/>
    <w:rPr>
      <w:rFonts w:ascii="Times New Roman" w:eastAsia="Times New Roman" w:hAnsi="Times New Roman" w:cs="Times New Roman"/>
      <w:sz w:val="24"/>
      <w:szCs w:val="24"/>
      <w:lang w:eastAsia="fr-BE"/>
    </w:rPr>
  </w:style>
  <w:style w:type="paragraph" w:styleId="Paragraphedeliste">
    <w:name w:val="List Paragraph"/>
    <w:basedOn w:val="Normal"/>
    <w:uiPriority w:val="34"/>
    <w:qFormat/>
    <w:rsid w:val="00DC5A7F"/>
    <w:pPr>
      <w:widowControl w:val="0"/>
      <w:overflowPunct w:val="0"/>
      <w:autoSpaceDE w:val="0"/>
      <w:autoSpaceDN w:val="0"/>
      <w:adjustRightInd w:val="0"/>
      <w:ind w:left="720"/>
      <w:contextualSpacing/>
    </w:pPr>
    <w:rPr>
      <w:kern w:val="28"/>
      <w:sz w:val="20"/>
      <w:szCs w:val="20"/>
      <w:lang w:val="fr-FR" w:eastAsia="fr-FR"/>
    </w:rPr>
  </w:style>
  <w:style w:type="paragraph" w:styleId="Textedebulles">
    <w:name w:val="Balloon Text"/>
    <w:basedOn w:val="Normal"/>
    <w:link w:val="TextedebullesCar"/>
    <w:uiPriority w:val="99"/>
    <w:semiHidden/>
    <w:unhideWhenUsed/>
    <w:rsid w:val="00DC5A7F"/>
    <w:rPr>
      <w:rFonts w:ascii="Tahoma" w:hAnsi="Tahoma" w:cs="Tahoma"/>
      <w:sz w:val="16"/>
      <w:szCs w:val="16"/>
    </w:rPr>
  </w:style>
  <w:style w:type="character" w:customStyle="1" w:styleId="TextedebullesCar">
    <w:name w:val="Texte de bulles Car"/>
    <w:basedOn w:val="Policepardfaut"/>
    <w:link w:val="Textedebulles"/>
    <w:uiPriority w:val="99"/>
    <w:semiHidden/>
    <w:rsid w:val="00DC5A7F"/>
    <w:rPr>
      <w:rFonts w:ascii="Tahoma" w:eastAsia="Times New Roman" w:hAnsi="Tahoma" w:cs="Tahoma"/>
      <w:sz w:val="16"/>
      <w:szCs w:val="16"/>
      <w:lang w:eastAsia="fr-BE"/>
    </w:rPr>
  </w:style>
  <w:style w:type="paragraph" w:styleId="NormalWeb">
    <w:name w:val="Normal (Web)"/>
    <w:aliases w:val="Normal (Web) Car"/>
    <w:basedOn w:val="Normal"/>
    <w:link w:val="NormalWebCar1"/>
    <w:uiPriority w:val="99"/>
    <w:unhideWhenUsed/>
    <w:rsid w:val="00DC5A7F"/>
    <w:pPr>
      <w:spacing w:before="100" w:beforeAutospacing="1" w:after="100" w:afterAutospacing="1"/>
    </w:pPr>
    <w:rPr>
      <w:lang w:val="fr-FR" w:eastAsia="fr-FR"/>
    </w:rPr>
  </w:style>
  <w:style w:type="character" w:styleId="lev">
    <w:name w:val="Strong"/>
    <w:basedOn w:val="Policepardfaut"/>
    <w:uiPriority w:val="22"/>
    <w:qFormat/>
    <w:rsid w:val="00DC5A7F"/>
    <w:rPr>
      <w:b/>
      <w:bCs/>
    </w:rPr>
  </w:style>
  <w:style w:type="table" w:styleId="Trameclaire-Accent3">
    <w:name w:val="Light Shading Accent 3"/>
    <w:basedOn w:val="TableauNormal"/>
    <w:uiPriority w:val="60"/>
    <w:rsid w:val="00DC5A7F"/>
    <w:pPr>
      <w:spacing w:after="0" w:line="240" w:lineRule="auto"/>
    </w:pPr>
    <w:rPr>
      <w:rFonts w:eastAsiaTheme="minorEastAsia"/>
      <w:color w:val="76923C" w:themeColor="accent3" w:themeShade="BF"/>
      <w:lang w:val="fr-FR" w:eastAsia="fr-F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rmalWebCar1">
    <w:name w:val="Normal (Web) Car1"/>
    <w:aliases w:val="Normal (Web) Car Car"/>
    <w:basedOn w:val="Policepardfaut"/>
    <w:link w:val="NormalWeb"/>
    <w:uiPriority w:val="99"/>
    <w:rsid w:val="00DC5A7F"/>
    <w:rPr>
      <w:rFonts w:ascii="Times New Roman" w:eastAsia="Times New Roman" w:hAnsi="Times New Roman" w:cs="Times New Roman"/>
      <w:sz w:val="24"/>
      <w:szCs w:val="24"/>
      <w:lang w:val="fr-FR" w:eastAsia="fr-FR"/>
    </w:rPr>
  </w:style>
  <w:style w:type="character" w:customStyle="1" w:styleId="Titre2Car">
    <w:name w:val="Titre 2 Car"/>
    <w:basedOn w:val="Policepardfaut"/>
    <w:link w:val="Titre2"/>
    <w:uiPriority w:val="9"/>
    <w:rsid w:val="00E010EF"/>
    <w:rPr>
      <w:rFonts w:asciiTheme="majorHAnsi" w:eastAsiaTheme="majorEastAsia" w:hAnsiTheme="majorHAnsi" w:cstheme="majorBidi"/>
      <w:b/>
      <w:bCs/>
      <w:color w:val="4F81BD" w:themeColor="accent1"/>
      <w:sz w:val="26"/>
      <w:szCs w:val="26"/>
      <w:lang w:eastAsia="fr-BE"/>
    </w:rPr>
  </w:style>
  <w:style w:type="character" w:styleId="Lienhypertexte">
    <w:name w:val="Hyperlink"/>
    <w:basedOn w:val="Policepardfaut"/>
    <w:uiPriority w:val="99"/>
    <w:rsid w:val="00E010EF"/>
    <w:rPr>
      <w:color w:val="0000FF"/>
      <w:u w:val="single"/>
    </w:rPr>
  </w:style>
  <w:style w:type="character" w:customStyle="1" w:styleId="Titre3Car">
    <w:name w:val="Titre 3 Car"/>
    <w:basedOn w:val="Policepardfaut"/>
    <w:link w:val="Titre3"/>
    <w:uiPriority w:val="9"/>
    <w:semiHidden/>
    <w:rsid w:val="009C08BE"/>
    <w:rPr>
      <w:rFonts w:ascii="Cambria" w:eastAsia="Times New Roman" w:hAnsi="Cambria" w:cs="Times New Roman"/>
      <w:b/>
      <w:bCs/>
      <w:sz w:val="26"/>
      <w:szCs w:val="26"/>
      <w:lang w:val="fr-FR" w:eastAsia="fr-FR"/>
    </w:rPr>
  </w:style>
  <w:style w:type="character" w:customStyle="1" w:styleId="st1">
    <w:name w:val="st1"/>
    <w:basedOn w:val="Policepardfaut"/>
    <w:rsid w:val="00B65BE7"/>
  </w:style>
  <w:style w:type="table" w:styleId="Grilledutableau">
    <w:name w:val="Table Grid"/>
    <w:basedOn w:val="TableauNormal"/>
    <w:uiPriority w:val="59"/>
    <w:rsid w:val="00711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rer">
    <w:name w:val="centrer"/>
    <w:basedOn w:val="Normal"/>
    <w:rsid w:val="000D6A14"/>
    <w:pPr>
      <w:spacing w:after="150"/>
      <w:jc w:val="center"/>
    </w:pPr>
  </w:style>
  <w:style w:type="character" w:customStyle="1" w:styleId="Titre9Car">
    <w:name w:val="Titre 9 Car"/>
    <w:basedOn w:val="Policepardfaut"/>
    <w:link w:val="Titre9"/>
    <w:uiPriority w:val="9"/>
    <w:semiHidden/>
    <w:rsid w:val="00AB156A"/>
    <w:rPr>
      <w:rFonts w:asciiTheme="majorHAnsi" w:eastAsiaTheme="majorEastAsia" w:hAnsiTheme="majorHAnsi" w:cstheme="majorBidi"/>
      <w:i/>
      <w:iCs/>
      <w:color w:val="272727" w:themeColor="text1" w:themeTint="D8"/>
      <w:sz w:val="21"/>
      <w:szCs w:val="21"/>
      <w:lang w:eastAsia="fr-BE"/>
    </w:rPr>
  </w:style>
  <w:style w:type="paragraph" w:styleId="Sansinterligne">
    <w:name w:val="No Spacing"/>
    <w:link w:val="SansinterligneCar"/>
    <w:uiPriority w:val="1"/>
    <w:qFormat/>
    <w:rsid w:val="00B91290"/>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B91290"/>
    <w:rPr>
      <w:rFonts w:eastAsiaTheme="minorEastAsia"/>
      <w:lang w:eastAsia="fr-BE"/>
    </w:rPr>
  </w:style>
  <w:style w:type="paragraph" w:styleId="En-ttedetabledesmatires">
    <w:name w:val="TOC Heading"/>
    <w:basedOn w:val="Titre1"/>
    <w:next w:val="Normal"/>
    <w:uiPriority w:val="39"/>
    <w:unhideWhenUsed/>
    <w:qFormat/>
    <w:rsid w:val="007773E8"/>
    <w:pPr>
      <w:keepNext/>
      <w:keepLines/>
      <w:spacing w:before="240" w:line="259" w:lineRule="auto"/>
      <w:outlineLvl w:val="9"/>
    </w:pPr>
    <w:rPr>
      <w:rFonts w:asciiTheme="majorHAnsi" w:eastAsiaTheme="majorEastAsia" w:hAnsiTheme="majorHAnsi" w:cstheme="majorBidi"/>
      <w:b w:val="0"/>
      <w:bCs w:val="0"/>
      <w:color w:val="365F91" w:themeColor="accent1" w:themeShade="BF"/>
      <w:kern w:val="0"/>
      <w:sz w:val="32"/>
      <w:szCs w:val="32"/>
      <w:lang w:val="fr-BE" w:eastAsia="fr-BE"/>
    </w:rPr>
  </w:style>
  <w:style w:type="paragraph" w:styleId="TM1">
    <w:name w:val="toc 1"/>
    <w:basedOn w:val="Normal"/>
    <w:next w:val="Normal"/>
    <w:autoRedefine/>
    <w:uiPriority w:val="39"/>
    <w:unhideWhenUsed/>
    <w:rsid w:val="007773E8"/>
    <w:pPr>
      <w:spacing w:before="120" w:after="120"/>
    </w:pPr>
    <w:rPr>
      <w:rFonts w:asciiTheme="minorHAnsi" w:hAnsiTheme="minorHAnsi" w:cstheme="minorHAnsi"/>
      <w:b/>
      <w:bCs/>
      <w:caps/>
      <w:sz w:val="20"/>
      <w:szCs w:val="20"/>
    </w:rPr>
  </w:style>
  <w:style w:type="paragraph" w:styleId="TM3">
    <w:name w:val="toc 3"/>
    <w:basedOn w:val="Normal"/>
    <w:next w:val="Normal"/>
    <w:autoRedefine/>
    <w:uiPriority w:val="39"/>
    <w:unhideWhenUsed/>
    <w:rsid w:val="007773E8"/>
    <w:pPr>
      <w:ind w:left="480"/>
    </w:pPr>
    <w:rPr>
      <w:rFonts w:asciiTheme="minorHAnsi" w:hAnsiTheme="minorHAnsi" w:cstheme="minorHAnsi"/>
      <w:i/>
      <w:iCs/>
      <w:sz w:val="20"/>
      <w:szCs w:val="20"/>
    </w:rPr>
  </w:style>
  <w:style w:type="paragraph" w:styleId="TM2">
    <w:name w:val="toc 2"/>
    <w:basedOn w:val="Normal"/>
    <w:next w:val="Normal"/>
    <w:autoRedefine/>
    <w:uiPriority w:val="39"/>
    <w:unhideWhenUsed/>
    <w:rsid w:val="007773E8"/>
    <w:pPr>
      <w:ind w:left="240"/>
    </w:pPr>
    <w:rPr>
      <w:rFonts w:asciiTheme="minorHAnsi" w:hAnsiTheme="minorHAnsi" w:cstheme="minorHAnsi"/>
      <w:smallCaps/>
      <w:sz w:val="20"/>
      <w:szCs w:val="20"/>
    </w:rPr>
  </w:style>
  <w:style w:type="paragraph" w:styleId="TM4">
    <w:name w:val="toc 4"/>
    <w:basedOn w:val="Normal"/>
    <w:next w:val="Normal"/>
    <w:autoRedefine/>
    <w:uiPriority w:val="39"/>
    <w:unhideWhenUsed/>
    <w:rsid w:val="00242DBA"/>
    <w:pPr>
      <w:ind w:left="720"/>
    </w:pPr>
    <w:rPr>
      <w:rFonts w:asciiTheme="minorHAnsi" w:hAnsiTheme="minorHAnsi" w:cstheme="minorHAnsi"/>
      <w:sz w:val="18"/>
      <w:szCs w:val="18"/>
    </w:rPr>
  </w:style>
  <w:style w:type="paragraph" w:styleId="TM5">
    <w:name w:val="toc 5"/>
    <w:basedOn w:val="Normal"/>
    <w:next w:val="Normal"/>
    <w:autoRedefine/>
    <w:uiPriority w:val="39"/>
    <w:unhideWhenUsed/>
    <w:rsid w:val="00242DBA"/>
    <w:pPr>
      <w:ind w:left="960"/>
    </w:pPr>
    <w:rPr>
      <w:rFonts w:asciiTheme="minorHAnsi" w:hAnsiTheme="minorHAnsi" w:cstheme="minorHAnsi"/>
      <w:sz w:val="18"/>
      <w:szCs w:val="18"/>
    </w:rPr>
  </w:style>
  <w:style w:type="paragraph" w:styleId="TM6">
    <w:name w:val="toc 6"/>
    <w:basedOn w:val="Normal"/>
    <w:next w:val="Normal"/>
    <w:autoRedefine/>
    <w:uiPriority w:val="39"/>
    <w:unhideWhenUsed/>
    <w:rsid w:val="00242DBA"/>
    <w:pPr>
      <w:ind w:left="1200"/>
    </w:pPr>
    <w:rPr>
      <w:rFonts w:asciiTheme="minorHAnsi" w:hAnsiTheme="minorHAnsi" w:cstheme="minorHAnsi"/>
      <w:sz w:val="18"/>
      <w:szCs w:val="18"/>
    </w:rPr>
  </w:style>
  <w:style w:type="paragraph" w:styleId="TM7">
    <w:name w:val="toc 7"/>
    <w:basedOn w:val="Normal"/>
    <w:next w:val="Normal"/>
    <w:autoRedefine/>
    <w:uiPriority w:val="39"/>
    <w:unhideWhenUsed/>
    <w:rsid w:val="00242DBA"/>
    <w:pPr>
      <w:ind w:left="1440"/>
    </w:pPr>
    <w:rPr>
      <w:rFonts w:asciiTheme="minorHAnsi" w:hAnsiTheme="minorHAnsi" w:cstheme="minorHAnsi"/>
      <w:sz w:val="18"/>
      <w:szCs w:val="18"/>
    </w:rPr>
  </w:style>
  <w:style w:type="paragraph" w:styleId="TM8">
    <w:name w:val="toc 8"/>
    <w:basedOn w:val="Normal"/>
    <w:next w:val="Normal"/>
    <w:autoRedefine/>
    <w:uiPriority w:val="39"/>
    <w:unhideWhenUsed/>
    <w:rsid w:val="00242DBA"/>
    <w:pPr>
      <w:ind w:left="1680"/>
    </w:pPr>
    <w:rPr>
      <w:rFonts w:asciiTheme="minorHAnsi" w:hAnsiTheme="minorHAnsi" w:cstheme="minorHAnsi"/>
      <w:sz w:val="18"/>
      <w:szCs w:val="18"/>
    </w:rPr>
  </w:style>
  <w:style w:type="paragraph" w:styleId="TM9">
    <w:name w:val="toc 9"/>
    <w:basedOn w:val="Normal"/>
    <w:next w:val="Normal"/>
    <w:autoRedefine/>
    <w:uiPriority w:val="39"/>
    <w:unhideWhenUsed/>
    <w:rsid w:val="00242DBA"/>
    <w:pPr>
      <w:ind w:left="1920"/>
    </w:pPr>
    <w:rPr>
      <w:rFonts w:asciiTheme="minorHAnsi" w:hAnsiTheme="minorHAnsi" w:cstheme="minorHAnsi"/>
      <w:sz w:val="18"/>
      <w:szCs w:val="18"/>
    </w:rPr>
  </w:style>
  <w:style w:type="character" w:styleId="Mentionnonrsolue">
    <w:name w:val="Unresolved Mention"/>
    <w:basedOn w:val="Policepardfaut"/>
    <w:uiPriority w:val="99"/>
    <w:semiHidden/>
    <w:unhideWhenUsed/>
    <w:rsid w:val="00770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074163">
      <w:bodyDiv w:val="1"/>
      <w:marLeft w:val="0"/>
      <w:marRight w:val="0"/>
      <w:marTop w:val="0"/>
      <w:marBottom w:val="0"/>
      <w:divBdr>
        <w:top w:val="none" w:sz="0" w:space="0" w:color="auto"/>
        <w:left w:val="none" w:sz="0" w:space="0" w:color="auto"/>
        <w:bottom w:val="none" w:sz="0" w:space="0" w:color="auto"/>
        <w:right w:val="none" w:sz="0" w:space="0" w:color="auto"/>
      </w:divBdr>
    </w:div>
    <w:div w:id="564992220">
      <w:bodyDiv w:val="1"/>
      <w:marLeft w:val="0"/>
      <w:marRight w:val="0"/>
      <w:marTop w:val="0"/>
      <w:marBottom w:val="0"/>
      <w:divBdr>
        <w:top w:val="none" w:sz="0" w:space="0" w:color="auto"/>
        <w:left w:val="none" w:sz="0" w:space="0" w:color="auto"/>
        <w:bottom w:val="none" w:sz="0" w:space="0" w:color="auto"/>
        <w:right w:val="none" w:sz="0" w:space="0" w:color="auto"/>
      </w:divBdr>
    </w:div>
    <w:div w:id="162276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ompier.be/fr" TargetMode="External"/><Relationship Id="rId21" Type="http://schemas.openxmlformats.org/officeDocument/2006/relationships/image" Target="media/image7.jpeg"/><Relationship Id="rId34" Type="http://schemas.openxmlformats.org/officeDocument/2006/relationships/hyperlink" Target="https://www.bep-environnement.be/parcs-et-bulles/" TargetMode="External"/><Relationship Id="rId42" Type="http://schemas.openxmlformats.org/officeDocument/2006/relationships/diagramQuickStyle" Target="diagrams/quickStyle1.xml"/><Relationship Id="rId47" Type="http://schemas.openxmlformats.org/officeDocument/2006/relationships/image" Target="media/image13.jpeg"/><Relationship Id="rId50" Type="http://schemas.openxmlformats.org/officeDocument/2006/relationships/hyperlink" Target="https://pixabay.com/fr/photos/ordinateur-portable-bureau-main-3196481/" TargetMode="External"/><Relationship Id="rId55" Type="http://schemas.openxmlformats.org/officeDocument/2006/relationships/image" Target="media/image20.jpeg"/><Relationship Id="rId63" Type="http://schemas.openxmlformats.org/officeDocument/2006/relationships/footer" Target="footer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info@ardenneetlesse.be" TargetMode="External"/><Relationship Id="rId29" Type="http://schemas.openxmlformats.org/officeDocument/2006/relationships/hyperlink" Target="mailto:dominique.adam@ardenneetlesse.be" TargetMode="External"/><Relationship Id="rId11" Type="http://schemas.openxmlformats.org/officeDocument/2006/relationships/image" Target="media/image4.jpeg"/><Relationship Id="rId24" Type="http://schemas.openxmlformats.org/officeDocument/2006/relationships/hyperlink" Target="mailto:info@swl.be" TargetMode="External"/><Relationship Id="rId32" Type="http://schemas.openxmlformats.org/officeDocument/2006/relationships/hyperlink" Target="mailto:tom.bruyere@ardenneetlesse.be" TargetMode="External"/><Relationship Id="rId37" Type="http://schemas.openxmlformats.org/officeDocument/2006/relationships/image" Target="media/image9.emf"/><Relationship Id="rId40" Type="http://schemas.openxmlformats.org/officeDocument/2006/relationships/diagramData" Target="diagrams/data1.xml"/><Relationship Id="rId45" Type="http://schemas.openxmlformats.org/officeDocument/2006/relationships/image" Target="media/image11.jpeg"/><Relationship Id="rId53" Type="http://schemas.openxmlformats.org/officeDocument/2006/relationships/image" Target="media/image18.png"/><Relationship Id="rId58" Type="http://schemas.openxmlformats.org/officeDocument/2006/relationships/header" Target="header1.xm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4.xml"/><Relationship Id="rId1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hyperlink" Target="mailto:cclpardenneetlesse@gmail.com" TargetMode="External"/><Relationship Id="rId27" Type="http://schemas.openxmlformats.org/officeDocument/2006/relationships/hyperlink" Target="https://www.centreantipoisons.be/" TargetMode="External"/><Relationship Id="rId30" Type="http://schemas.openxmlformats.org/officeDocument/2006/relationships/hyperlink" Target="mailto:gabrielle.gehlen@ardenneetlesse.be" TargetMode="External"/><Relationship Id="rId35" Type="http://schemas.openxmlformats.org/officeDocument/2006/relationships/hyperlink" Target="https://previews.123rf.com/images/sdecoret/sdecoret1707/sdecoret170700797/82023142-homme-d-affaires-sur-fond-flou-touchant-le-projet-de-plan-immobilier-manuscrit.jpg" TargetMode="External"/><Relationship Id="rId43" Type="http://schemas.openxmlformats.org/officeDocument/2006/relationships/diagramColors" Target="diagrams/colors1.xml"/><Relationship Id="rId48" Type="http://schemas.openxmlformats.org/officeDocument/2006/relationships/image" Target="media/image14.jpeg"/><Relationship Id="rId56" Type="http://schemas.openxmlformats.org/officeDocument/2006/relationships/image" Target="media/image21.jpeg"/><Relationship Id="rId64" Type="http://schemas.openxmlformats.org/officeDocument/2006/relationships/image" Target="media/image23.jpeg"/><Relationship Id="rId8" Type="http://schemas.openxmlformats.org/officeDocument/2006/relationships/endnotes" Target="endnotes.xml"/><Relationship Id="rId51" Type="http://schemas.openxmlformats.org/officeDocument/2006/relationships/image" Target="media/image16.jpeg"/><Relationship Id="rId3" Type="http://schemas.openxmlformats.org/officeDocument/2006/relationships/numbering" Target="numbering.xml"/><Relationship Id="rId12" Type="http://schemas.openxmlformats.org/officeDocument/2006/relationships/hyperlink" Target="http://www.ardenneetlesse.be" TargetMode="External"/><Relationship Id="rId17" Type="http://schemas.openxmlformats.org/officeDocument/2006/relationships/hyperlink" Target="http://www.ardenneetlesse.be" TargetMode="External"/><Relationship Id="rId25" Type="http://schemas.openxmlformats.org/officeDocument/2006/relationships/hyperlink" Target="https://www.police.be/fr/" TargetMode="External"/><Relationship Id="rId33" Type="http://schemas.openxmlformats.org/officeDocument/2006/relationships/hyperlink" Target="mailto:olga.poswick@ardenneetlesse.be" TargetMode="External"/><Relationship Id="rId38" Type="http://schemas.openxmlformats.org/officeDocument/2006/relationships/hyperlink" Target="http://www.google.be/imgres?q=utilisation+Radiateur&amp;start=85&amp;um=1&amp;hl=fr&amp;biw=1280&amp;bih=827&amp;addh=36&amp;tbm=isch&amp;tbnid=m9n5yQbNT0IqnM:&amp;imgrefurl=http://www.artibati.be/fr/chauffage&amp;docid=K50G3Px-YIWwuM&amp;imgurl=http://www.artibati.be/images/tinymce/chauffage.jpg&amp;w=841&amp;h=571&amp;ei=F2R0T-TSBsqBOr7XjE0&amp;zoom=1" TargetMode="External"/><Relationship Id="rId46" Type="http://schemas.openxmlformats.org/officeDocument/2006/relationships/image" Target="media/image12.jpeg"/><Relationship Id="rId59" Type="http://schemas.openxmlformats.org/officeDocument/2006/relationships/header" Target="header2.xml"/><Relationship Id="rId20" Type="http://schemas.openxmlformats.org/officeDocument/2006/relationships/hyperlink" Target="javascript:%20void(0)" TargetMode="External"/><Relationship Id="rId41" Type="http://schemas.openxmlformats.org/officeDocument/2006/relationships/diagramLayout" Target="diagrams/layout1.xml"/><Relationship Id="rId54" Type="http://schemas.openxmlformats.org/officeDocument/2006/relationships/image" Target="media/image19.jpe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swl.be" TargetMode="External"/><Relationship Id="rId28" Type="http://schemas.openxmlformats.org/officeDocument/2006/relationships/hyperlink" Target="mailto:jose.renault@ardenneetlesse.be" TargetMode="External"/><Relationship Id="rId36" Type="http://schemas.openxmlformats.org/officeDocument/2006/relationships/image" Target="media/image8.jpeg"/><Relationship Id="rId49" Type="http://schemas.openxmlformats.org/officeDocument/2006/relationships/image" Target="media/image15.jpeg"/><Relationship Id="rId57" Type="http://schemas.openxmlformats.org/officeDocument/2006/relationships/image" Target="media/image22.png"/><Relationship Id="rId10" Type="http://schemas.openxmlformats.org/officeDocument/2006/relationships/hyperlink" Target="http://www.ardenneetlesse.be" TargetMode="External"/><Relationship Id="rId31" Type="http://schemas.openxmlformats.org/officeDocument/2006/relationships/hyperlink" Target="mailto:assistant.social@ardenneetlesse.be" TargetMode="External"/><Relationship Id="rId44" Type="http://schemas.microsoft.com/office/2007/relationships/diagramDrawing" Target="diagrams/drawing1.xml"/><Relationship Id="rId52" Type="http://schemas.openxmlformats.org/officeDocument/2006/relationships/image" Target="media/image17.emf"/><Relationship Id="rId60" Type="http://schemas.openxmlformats.org/officeDocument/2006/relationships/footer" Target="footer3.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 Id="rId13" Type="http://schemas.openxmlformats.org/officeDocument/2006/relationships/image" Target="media/image30.jpeg"/><Relationship Id="rId18" Type="http://schemas.openxmlformats.org/officeDocument/2006/relationships/footer" Target="footer1.xml"/><Relationship Id="rId39" Type="http://schemas.openxmlformats.org/officeDocument/2006/relationships/image" Target="media/image10.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F71D6F-4050-4B0D-B0FA-68E5C109F84A}"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fr-FR"/>
        </a:p>
      </dgm:t>
    </dgm:pt>
    <dgm:pt modelId="{12A79266-3BD2-41D0-A1F9-1F62416D8B34}">
      <dgm:prSet phldrT="[Texte]">
        <dgm:style>
          <a:lnRef idx="1">
            <a:schemeClr val="accent1"/>
          </a:lnRef>
          <a:fillRef idx="2">
            <a:schemeClr val="accent1"/>
          </a:fillRef>
          <a:effectRef idx="1">
            <a:schemeClr val="accent1"/>
          </a:effectRef>
          <a:fontRef idx="minor">
            <a:schemeClr val="dk1"/>
          </a:fontRef>
        </dgm:style>
      </dgm:prSet>
      <dgm:spPr>
        <a:xfrm>
          <a:off x="1827814" y="161017"/>
          <a:ext cx="2428306" cy="921056"/>
        </a:xfrm>
        <a:prstGeom prst="roundRect">
          <a:avLst>
            <a:gd name="adj" fmla="val 10000"/>
          </a:avLst>
        </a:prstGeom>
        <a:gradFill rotWithShape="0">
          <a:gsLst>
            <a:gs pos="0">
              <a:srgbClr val="4F81BD">
                <a:lumMod val="40000"/>
                <a:lumOff val="6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gm:spPr>
      <dgm:t>
        <a:bodyPr/>
        <a:lstStyle/>
        <a:p>
          <a:pPr>
            <a:lnSpc>
              <a:spcPct val="100000"/>
            </a:lnSpc>
            <a:spcAft>
              <a:spcPts val="0"/>
            </a:spcAft>
          </a:pPr>
          <a:r>
            <a:rPr lang="fr-BE" b="1">
              <a:solidFill>
                <a:sysClr val="windowText" lastClr="000000"/>
              </a:solidFill>
              <a:latin typeface="Gill Sans MT" pitchFamily="34" charset="0"/>
              <a:ea typeface="+mn-ea"/>
              <a:cs typeface="+mn-cs"/>
            </a:rPr>
            <a:t>Mon logement est-il équipé d’un chauffage</a:t>
          </a:r>
          <a:endParaRPr lang="fr-FR">
            <a:solidFill>
              <a:sysClr val="windowText" lastClr="000000"/>
            </a:solidFill>
            <a:latin typeface="Gill Sans MT" pitchFamily="34" charset="0"/>
            <a:ea typeface="+mn-ea"/>
            <a:cs typeface="+mn-cs"/>
          </a:endParaRPr>
        </a:p>
        <a:p>
          <a:pPr>
            <a:lnSpc>
              <a:spcPct val="100000"/>
            </a:lnSpc>
            <a:spcAft>
              <a:spcPts val="0"/>
            </a:spcAft>
          </a:pPr>
          <a:r>
            <a:rPr lang="fr-BE" b="1" baseline="0">
              <a:solidFill>
                <a:sysClr val="windowText" lastClr="000000"/>
              </a:solidFill>
              <a:latin typeface="Gill Sans MT" pitchFamily="34" charset="0"/>
              <a:ea typeface="+mn-ea"/>
              <a:cs typeface="+mn-cs"/>
            </a:rPr>
            <a:t>appartenant</a:t>
          </a:r>
          <a:r>
            <a:rPr lang="fr-BE" b="1">
              <a:solidFill>
                <a:sysClr val="windowText" lastClr="000000"/>
              </a:solidFill>
              <a:latin typeface="Gill Sans MT" pitchFamily="34" charset="0"/>
              <a:ea typeface="+mn-ea"/>
              <a:cs typeface="+mn-cs"/>
            </a:rPr>
            <a:t> à Ardenne Et Lesse </a:t>
          </a:r>
          <a:r>
            <a:rPr lang="fr-BE" b="0">
              <a:solidFill>
                <a:sysClr val="windowText" lastClr="000000"/>
              </a:solidFill>
              <a:latin typeface="Gill Sans MT" pitchFamily="34" charset="0"/>
              <a:ea typeface="+mn-ea"/>
              <a:cs typeface="+mn-cs"/>
            </a:rPr>
            <a:t>(</a:t>
          </a:r>
          <a:r>
            <a:rPr lang="fr-BE">
              <a:solidFill>
                <a:sysClr val="windowText" lastClr="000000"/>
              </a:solidFill>
              <a:latin typeface="Gill Sans MT" pitchFamily="34" charset="0"/>
              <a:ea typeface="+mn-ea"/>
              <a:cs typeface="+mn-cs"/>
            </a:rPr>
            <a:t>chauffage central, convecteurs) ?</a:t>
          </a:r>
          <a:endParaRPr lang="fr-FR">
            <a:solidFill>
              <a:sysClr val="windowText" lastClr="000000"/>
            </a:solidFill>
            <a:latin typeface="Gill Sans MT" pitchFamily="34" charset="0"/>
            <a:ea typeface="+mn-ea"/>
            <a:cs typeface="+mn-cs"/>
          </a:endParaRPr>
        </a:p>
      </dgm:t>
    </dgm:pt>
    <dgm:pt modelId="{04C99C55-33D9-41AE-9591-E00171959383}" type="parTrans" cxnId="{5EBA2A2F-D9EA-43BD-AF28-C0CC12B06D46}">
      <dgm:prSet/>
      <dgm:spPr/>
      <dgm:t>
        <a:bodyPr/>
        <a:lstStyle/>
        <a:p>
          <a:endParaRPr lang="fr-FR"/>
        </a:p>
      </dgm:t>
    </dgm:pt>
    <dgm:pt modelId="{2817AD62-9809-4C1D-A520-5792F90C7DBA}" type="sibTrans" cxnId="{5EBA2A2F-D9EA-43BD-AF28-C0CC12B06D46}">
      <dgm:prSet/>
      <dgm:spPr/>
      <dgm:t>
        <a:bodyPr/>
        <a:lstStyle/>
        <a:p>
          <a:endParaRPr lang="fr-FR"/>
        </a:p>
      </dgm:t>
    </dgm:pt>
    <dgm:pt modelId="{CF37A4DC-85A2-4AB5-BE21-C49E4A284C40}">
      <dgm:prSet phldrT="[Texte]">
        <dgm:style>
          <a:lnRef idx="1">
            <a:schemeClr val="accent3"/>
          </a:lnRef>
          <a:fillRef idx="2">
            <a:schemeClr val="accent3"/>
          </a:fillRef>
          <a:effectRef idx="1">
            <a:schemeClr val="accent3"/>
          </a:effectRef>
          <a:fontRef idx="minor">
            <a:schemeClr val="dk1"/>
          </a:fontRef>
        </dgm:style>
      </dgm:prSet>
      <dgm:spPr>
        <a:xfrm>
          <a:off x="249415" y="1729622"/>
          <a:ext cx="2428306" cy="785411"/>
        </a:xfrm>
        <a:prstGeom prst="roundRect">
          <a:avLst>
            <a:gd name="adj" fmla="val 1000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r>
            <a:rPr lang="fr-FR">
              <a:solidFill>
                <a:sysClr val="windowText" lastClr="000000"/>
              </a:solidFill>
              <a:latin typeface="Gill Sans MT" pitchFamily="34" charset="0"/>
              <a:ea typeface="+mn-ea"/>
              <a:cs typeface="+mn-cs"/>
            </a:rPr>
            <a:t>OUI</a:t>
          </a:r>
        </a:p>
      </dgm:t>
    </dgm:pt>
    <dgm:pt modelId="{5E74FD23-EE85-4157-A5A8-E61037BD6A4E}" type="sibTrans" cxnId="{A9FA57E8-F889-49F2-A10A-A8C03AE6173B}">
      <dgm:prSet/>
      <dgm:spPr/>
      <dgm:t>
        <a:bodyPr/>
        <a:lstStyle/>
        <a:p>
          <a:endParaRPr lang="fr-FR"/>
        </a:p>
      </dgm:t>
    </dgm:pt>
    <dgm:pt modelId="{0CAE7417-5936-47C6-B89E-F680D6B4016D}" type="parTrans" cxnId="{A9FA57E8-F889-49F2-A10A-A8C03AE6173B}">
      <dgm:prSet>
        <dgm:style>
          <a:lnRef idx="1">
            <a:schemeClr val="accent3"/>
          </a:lnRef>
          <a:fillRef idx="0">
            <a:schemeClr val="accent3"/>
          </a:fillRef>
          <a:effectRef idx="0">
            <a:schemeClr val="accent3"/>
          </a:effectRef>
          <a:fontRef idx="minor">
            <a:schemeClr val="tx1"/>
          </a:fontRef>
        </dgm:style>
      </dgm:prSet>
      <dgm:spPr>
        <a:xfrm>
          <a:off x="1463568" y="1082074"/>
          <a:ext cx="1578399" cy="647548"/>
        </a:xfrm>
        <a:custGeom>
          <a:avLst/>
          <a:gdLst/>
          <a:ahLst/>
          <a:cxnLst/>
          <a:rect l="0" t="0" r="0" b="0"/>
          <a:pathLst>
            <a:path>
              <a:moveTo>
                <a:pt x="1578399" y="0"/>
              </a:moveTo>
              <a:lnTo>
                <a:pt x="1578399" y="323774"/>
              </a:lnTo>
              <a:lnTo>
                <a:pt x="0" y="323774"/>
              </a:lnTo>
              <a:lnTo>
                <a:pt x="0" y="647548"/>
              </a:lnTo>
            </a:path>
          </a:pathLst>
        </a:custGeom>
        <a:noFill/>
        <a:ln w="9525" cap="flat" cmpd="sng" algn="ctr">
          <a:solidFill>
            <a:srgbClr val="9BBB59">
              <a:shade val="95000"/>
              <a:satMod val="105000"/>
            </a:srgbClr>
          </a:solidFill>
          <a:prstDash val="solid"/>
        </a:ln>
        <a:effectLst/>
      </dgm:spPr>
      <dgm:t>
        <a:bodyPr/>
        <a:lstStyle/>
        <a:p>
          <a:endParaRPr lang="fr-FR"/>
        </a:p>
      </dgm:t>
    </dgm:pt>
    <dgm:pt modelId="{B7C7F1C4-E0AE-442B-9B53-17DD38DDED33}">
      <dgm:prSet phldrT="[Texte]" custT="1">
        <dgm:style>
          <a:lnRef idx="1">
            <a:schemeClr val="accent3"/>
          </a:lnRef>
          <a:fillRef idx="2">
            <a:schemeClr val="accent3"/>
          </a:fillRef>
          <a:effectRef idx="1">
            <a:schemeClr val="accent3"/>
          </a:effectRef>
          <a:fontRef idx="minor">
            <a:schemeClr val="dk1"/>
          </a:fontRef>
        </dgm:style>
      </dgm:prSet>
      <dgm:spPr>
        <a:xfrm>
          <a:off x="249415" y="3162614"/>
          <a:ext cx="2428306" cy="2995072"/>
        </a:xfrm>
        <a:prstGeom prst="roundRect">
          <a:avLst>
            <a:gd name="adj" fmla="val 1000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gm:spPr>
      <dgm:t>
        <a:bodyPr/>
        <a:lstStyle/>
        <a:p>
          <a:pPr algn="just"/>
          <a:r>
            <a:rPr lang="fr-BE" sz="1000" b="0">
              <a:solidFill>
                <a:sysClr val="windowText" lastClr="000000"/>
              </a:solidFill>
              <a:latin typeface="Gill Sans MT" pitchFamily="34" charset="0"/>
              <a:ea typeface="+mn-ea"/>
              <a:cs typeface="+mn-cs"/>
            </a:rPr>
            <a:t>L’installation d’un moyen de chauffage </a:t>
          </a:r>
          <a:r>
            <a:rPr lang="fr-BE" sz="1000" b="0" u="sng">
              <a:solidFill>
                <a:sysClr val="windowText" lastClr="000000"/>
              </a:solidFill>
              <a:latin typeface="Gill Sans MT" pitchFamily="34" charset="0"/>
              <a:ea typeface="+mn-ea"/>
              <a:cs typeface="+mn-cs"/>
            </a:rPr>
            <a:t>personnel</a:t>
          </a:r>
          <a:r>
            <a:rPr lang="fr-BE" sz="1000" b="0">
              <a:solidFill>
                <a:sysClr val="windowText" lastClr="000000"/>
              </a:solidFill>
              <a:latin typeface="Gill Sans MT" pitchFamily="34" charset="0"/>
              <a:ea typeface="+mn-ea"/>
              <a:cs typeface="+mn-cs"/>
            </a:rPr>
            <a:t> (poêle au gaz, mazout, charbon, …) est </a:t>
          </a:r>
          <a:r>
            <a:rPr lang="fr-BE" sz="1000" b="0" u="sng">
              <a:solidFill>
                <a:sysClr val="windowText" lastClr="000000"/>
              </a:solidFill>
              <a:latin typeface="Gill Sans MT" pitchFamily="34" charset="0"/>
              <a:ea typeface="+mn-ea"/>
              <a:cs typeface="+mn-cs"/>
            </a:rPr>
            <a:t>strictement interdite</a:t>
          </a:r>
          <a:r>
            <a:rPr lang="fr-BE" sz="1000" b="0">
              <a:solidFill>
                <a:sysClr val="windowText" lastClr="000000"/>
              </a:solidFill>
              <a:latin typeface="Gill Sans MT" pitchFamily="34" charset="0"/>
              <a:ea typeface="+mn-ea"/>
              <a:cs typeface="+mn-cs"/>
            </a:rPr>
            <a:t> pour des raisons techniques et de sécurité (décision entérinée par notre conseil d'administration).</a:t>
          </a:r>
        </a:p>
        <a:p>
          <a:pPr algn="just"/>
          <a:endParaRPr lang="fr-BE" sz="1000" b="0">
            <a:solidFill>
              <a:sysClr val="windowText" lastClr="000000"/>
            </a:solidFill>
            <a:latin typeface="Gill Sans MT" pitchFamily="34" charset="0"/>
            <a:ea typeface="+mn-ea"/>
            <a:cs typeface="+mn-cs"/>
          </a:endParaRPr>
        </a:p>
        <a:p>
          <a:pPr algn="just"/>
          <a:r>
            <a:rPr lang="fr-BE" sz="1000" b="0">
              <a:solidFill>
                <a:srgbClr val="FF0000"/>
              </a:solidFill>
              <a:latin typeface="Gill Sans MT" pitchFamily="34" charset="0"/>
              <a:ea typeface="+mn-ea"/>
              <a:cs typeface="+mn-cs"/>
            </a:rPr>
            <a:t>L'entretien et le dépannage de votre chauffage central est assuré par un prestataire de services désigné par Ardenne Et Lesse.</a:t>
          </a:r>
          <a:endParaRPr lang="fr-FR" sz="1000" b="0">
            <a:solidFill>
              <a:srgbClr val="FF0000"/>
            </a:solidFill>
            <a:latin typeface="Gill Sans MT" pitchFamily="34" charset="0"/>
            <a:ea typeface="+mn-ea"/>
            <a:cs typeface="+mn-cs"/>
          </a:endParaRPr>
        </a:p>
      </dgm:t>
    </dgm:pt>
    <dgm:pt modelId="{2FD5BEE7-14A2-43E5-AE49-E15139A048D9}" type="sibTrans" cxnId="{D5B36BB7-6E76-4690-A82D-D502C5E1C7D9}">
      <dgm:prSet/>
      <dgm:spPr/>
      <dgm:t>
        <a:bodyPr/>
        <a:lstStyle/>
        <a:p>
          <a:endParaRPr lang="fr-FR"/>
        </a:p>
      </dgm:t>
    </dgm:pt>
    <dgm:pt modelId="{D2E730D2-B0A8-40A8-AD46-74D3B72A61F2}" type="parTrans" cxnId="{D5B36BB7-6E76-4690-A82D-D502C5E1C7D9}">
      <dgm:prSet>
        <dgm:style>
          <a:lnRef idx="1">
            <a:schemeClr val="accent3"/>
          </a:lnRef>
          <a:fillRef idx="0">
            <a:schemeClr val="accent3"/>
          </a:fillRef>
          <a:effectRef idx="0">
            <a:schemeClr val="accent3"/>
          </a:effectRef>
          <a:fontRef idx="minor">
            <a:schemeClr val="tx1"/>
          </a:fontRef>
        </dgm:style>
      </dgm:prSet>
      <dgm:spPr>
        <a:xfrm>
          <a:off x="1417848" y="2515033"/>
          <a:ext cx="91440" cy="647580"/>
        </a:xfrm>
        <a:custGeom>
          <a:avLst/>
          <a:gdLst/>
          <a:ahLst/>
          <a:cxnLst/>
          <a:rect l="0" t="0" r="0" b="0"/>
          <a:pathLst>
            <a:path>
              <a:moveTo>
                <a:pt x="45720" y="0"/>
              </a:moveTo>
              <a:lnTo>
                <a:pt x="45720" y="647580"/>
              </a:lnTo>
            </a:path>
          </a:pathLst>
        </a:custGeom>
        <a:noFill/>
        <a:ln w="9525" cap="flat" cmpd="sng" algn="ctr">
          <a:solidFill>
            <a:srgbClr val="9BBB59">
              <a:shade val="95000"/>
              <a:satMod val="105000"/>
            </a:srgbClr>
          </a:solidFill>
          <a:prstDash val="solid"/>
        </a:ln>
        <a:effectLst/>
      </dgm:spPr>
      <dgm:t>
        <a:bodyPr/>
        <a:lstStyle/>
        <a:p>
          <a:endParaRPr lang="fr-FR"/>
        </a:p>
      </dgm:t>
    </dgm:pt>
    <dgm:pt modelId="{863FA020-7223-4A14-9A7D-BD310E7BBA95}">
      <dgm:prSet phldrT="[Texte]">
        <dgm:style>
          <a:lnRef idx="1">
            <a:schemeClr val="accent6"/>
          </a:lnRef>
          <a:fillRef idx="2">
            <a:schemeClr val="accent6"/>
          </a:fillRef>
          <a:effectRef idx="1">
            <a:schemeClr val="accent6"/>
          </a:effectRef>
          <a:fontRef idx="minor">
            <a:schemeClr val="dk1"/>
          </a:fontRef>
        </dgm:style>
      </dgm:prSet>
      <dgm:spPr>
        <a:xfrm>
          <a:off x="3407573" y="1729622"/>
          <a:ext cx="2428306" cy="805145"/>
        </a:xfrm>
        <a:prstGeom prst="roundRect">
          <a:avLst>
            <a:gd name="adj" fmla="val 10000"/>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dgm:spPr>
      <dgm:t>
        <a:bodyPr/>
        <a:lstStyle/>
        <a:p>
          <a:r>
            <a:rPr lang="fr-FR">
              <a:solidFill>
                <a:sysClr val="windowText" lastClr="000000"/>
              </a:solidFill>
              <a:latin typeface="Gill Sans MT" pitchFamily="34" charset="0"/>
              <a:ea typeface="+mn-ea"/>
              <a:cs typeface="+mn-cs"/>
            </a:rPr>
            <a:t>NON</a:t>
          </a:r>
        </a:p>
      </dgm:t>
    </dgm:pt>
    <dgm:pt modelId="{DBADEC2B-BFE4-4B5B-A783-DD288E3AF190}" type="sibTrans" cxnId="{64E26538-2A20-466E-8985-359D406E8EF8}">
      <dgm:prSet/>
      <dgm:spPr/>
      <dgm:t>
        <a:bodyPr/>
        <a:lstStyle/>
        <a:p>
          <a:endParaRPr lang="fr-FR"/>
        </a:p>
      </dgm:t>
    </dgm:pt>
    <dgm:pt modelId="{47228390-34FA-41B5-8D83-FDACD6D6AE7C}" type="parTrans" cxnId="{64E26538-2A20-466E-8985-359D406E8EF8}">
      <dgm:prSet>
        <dgm:style>
          <a:lnRef idx="1">
            <a:schemeClr val="accent6"/>
          </a:lnRef>
          <a:fillRef idx="0">
            <a:schemeClr val="accent6"/>
          </a:fillRef>
          <a:effectRef idx="0">
            <a:schemeClr val="accent6"/>
          </a:effectRef>
          <a:fontRef idx="minor">
            <a:schemeClr val="tx1"/>
          </a:fontRef>
        </dgm:style>
      </dgm:prSet>
      <dgm:spPr>
        <a:xfrm>
          <a:off x="3041967" y="1082074"/>
          <a:ext cx="1579758" cy="647548"/>
        </a:xfrm>
        <a:custGeom>
          <a:avLst/>
          <a:gdLst/>
          <a:ahLst/>
          <a:cxnLst/>
          <a:rect l="0" t="0" r="0" b="0"/>
          <a:pathLst>
            <a:path>
              <a:moveTo>
                <a:pt x="0" y="0"/>
              </a:moveTo>
              <a:lnTo>
                <a:pt x="0" y="323774"/>
              </a:lnTo>
              <a:lnTo>
                <a:pt x="1579758" y="323774"/>
              </a:lnTo>
              <a:lnTo>
                <a:pt x="1579758" y="647548"/>
              </a:lnTo>
            </a:path>
          </a:pathLst>
        </a:custGeom>
        <a:noFill/>
        <a:ln w="9525" cap="flat" cmpd="sng" algn="ctr">
          <a:solidFill>
            <a:srgbClr val="F79646">
              <a:shade val="95000"/>
              <a:satMod val="105000"/>
            </a:srgbClr>
          </a:solidFill>
          <a:prstDash val="solid"/>
        </a:ln>
        <a:effectLst/>
      </dgm:spPr>
      <dgm:t>
        <a:bodyPr/>
        <a:lstStyle/>
        <a:p>
          <a:endParaRPr lang="fr-FR"/>
        </a:p>
      </dgm:t>
    </dgm:pt>
    <dgm:pt modelId="{1D36315B-3A03-4999-8EBD-F02FB3A09269}">
      <dgm:prSet phldrT="[Texte]" custT="1">
        <dgm:style>
          <a:lnRef idx="1">
            <a:schemeClr val="accent6"/>
          </a:lnRef>
          <a:fillRef idx="2">
            <a:schemeClr val="accent6"/>
          </a:fillRef>
          <a:effectRef idx="1">
            <a:schemeClr val="accent6"/>
          </a:effectRef>
          <a:fontRef idx="minor">
            <a:schemeClr val="dk1"/>
          </a:fontRef>
        </dgm:style>
      </dgm:prSet>
      <dgm:spPr>
        <a:xfrm>
          <a:off x="3407791" y="3123891"/>
          <a:ext cx="2428306" cy="3963611"/>
        </a:xfrm>
        <a:prstGeom prst="roundRect">
          <a:avLst>
            <a:gd name="adj" fmla="val 10000"/>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dgm:spPr>
      <dgm:t>
        <a:bodyPr/>
        <a:lstStyle/>
        <a:p>
          <a:pPr algn="just">
            <a:lnSpc>
              <a:spcPct val="100000"/>
            </a:lnSpc>
            <a:spcAft>
              <a:spcPts val="0"/>
            </a:spcAft>
          </a:pPr>
          <a:r>
            <a:rPr lang="fr-BE" sz="1000" b="1">
              <a:solidFill>
                <a:sysClr val="windowText" lastClr="000000"/>
              </a:solidFill>
              <a:latin typeface="Gill Sans MT" pitchFamily="34" charset="0"/>
              <a:ea typeface="+mn-ea"/>
              <a:cs typeface="+mn-cs"/>
            </a:rPr>
            <a:t>Mon logement ne comporte </a:t>
          </a:r>
          <a:r>
            <a:rPr lang="fr-BE" sz="1000" b="1" u="sng">
              <a:solidFill>
                <a:sysClr val="windowText" lastClr="000000"/>
              </a:solidFill>
              <a:latin typeface="Gill Sans MT" pitchFamily="34" charset="0"/>
              <a:ea typeface="+mn-ea"/>
              <a:cs typeface="+mn-cs"/>
            </a:rPr>
            <a:t>aucun moyen de chauffage</a:t>
          </a:r>
          <a:r>
            <a:rPr lang="fr-BE" sz="1000" b="1">
              <a:solidFill>
                <a:sysClr val="windowText" lastClr="000000"/>
              </a:solidFill>
              <a:latin typeface="Gill Sans MT" pitchFamily="34" charset="0"/>
              <a:ea typeface="+mn-ea"/>
              <a:cs typeface="+mn-cs"/>
            </a:rPr>
            <a:t> :</a:t>
          </a:r>
          <a:endParaRPr lang="fr-FR" sz="1000">
            <a:solidFill>
              <a:sysClr val="windowText" lastClr="000000"/>
            </a:solidFill>
            <a:latin typeface="Gill Sans MT" pitchFamily="34" charset="0"/>
            <a:ea typeface="+mn-ea"/>
            <a:cs typeface="+mn-cs"/>
          </a:endParaRPr>
        </a:p>
        <a:p>
          <a:pPr algn="just">
            <a:lnSpc>
              <a:spcPct val="100000"/>
            </a:lnSpc>
            <a:spcAft>
              <a:spcPts val="0"/>
            </a:spcAft>
          </a:pPr>
          <a:endParaRPr lang="fr-FR" sz="1000">
            <a:solidFill>
              <a:sysClr val="windowText" lastClr="000000"/>
            </a:solidFill>
            <a:latin typeface="Gill Sans MT" pitchFamily="34" charset="0"/>
            <a:ea typeface="+mn-ea"/>
            <a:cs typeface="+mn-cs"/>
          </a:endParaRPr>
        </a:p>
        <a:p>
          <a:pPr algn="just">
            <a:lnSpc>
              <a:spcPct val="100000"/>
            </a:lnSpc>
            <a:spcAft>
              <a:spcPts val="0"/>
            </a:spcAft>
          </a:pPr>
          <a:r>
            <a:rPr lang="fr-BE" sz="1000">
              <a:solidFill>
                <a:sysClr val="windowText" lastClr="000000"/>
              </a:solidFill>
              <a:latin typeface="Gill Sans MT" pitchFamily="34" charset="0"/>
              <a:ea typeface="+mn-ea"/>
              <a:cs typeface="+mn-cs"/>
            </a:rPr>
            <a:t>Je peux introduire </a:t>
          </a:r>
          <a:r>
            <a:rPr lang="fr-BE" sz="1000" u="sng">
              <a:solidFill>
                <a:sysClr val="windowText" lastClr="000000"/>
              </a:solidFill>
              <a:latin typeface="Gill Sans MT" pitchFamily="34" charset="0"/>
              <a:ea typeface="+mn-ea"/>
              <a:cs typeface="+mn-cs"/>
            </a:rPr>
            <a:t>par écrit</a:t>
          </a:r>
          <a:r>
            <a:rPr lang="fr-BE" sz="1000">
              <a:solidFill>
                <a:sysClr val="windowText" lastClr="000000"/>
              </a:solidFill>
              <a:latin typeface="Gill Sans MT" pitchFamily="34" charset="0"/>
              <a:ea typeface="+mn-ea"/>
              <a:cs typeface="+mn-cs"/>
            </a:rPr>
            <a:t>, auprès de Ardenne Et Lesse une demande </a:t>
          </a:r>
          <a:r>
            <a:rPr lang="fr-BE" sz="1000" u="sng">
              <a:solidFill>
                <a:sysClr val="windowText" lastClr="000000"/>
              </a:solidFill>
              <a:latin typeface="Gill Sans MT" pitchFamily="34" charset="0"/>
              <a:ea typeface="+mn-ea"/>
              <a:cs typeface="+mn-cs"/>
            </a:rPr>
            <a:t>préalable </a:t>
          </a:r>
          <a:r>
            <a:rPr lang="fr-BE" sz="1000">
              <a:solidFill>
                <a:sysClr val="windowText" lastClr="000000"/>
              </a:solidFill>
              <a:latin typeface="Gill Sans MT" pitchFamily="34" charset="0"/>
              <a:ea typeface="+mn-ea"/>
              <a:cs typeface="+mn-cs"/>
            </a:rPr>
            <a:t>au placement d’appareils de chauffage individuel. En cas d’acceptation, l’installation sera exécutée par une entreprise agréée, à mes frais et sous ma responsabilité.  </a:t>
          </a:r>
          <a:r>
            <a:rPr lang="fr-BE" sz="1000" u="sng">
              <a:solidFill>
                <a:sysClr val="windowText" lastClr="000000"/>
              </a:solidFill>
              <a:latin typeface="Gill Sans MT" pitchFamily="34" charset="0"/>
              <a:ea typeface="+mn-ea"/>
              <a:cs typeface="+mn-cs"/>
            </a:rPr>
            <a:t>Cette autorisation est conditionnelle</a:t>
          </a:r>
          <a:r>
            <a:rPr lang="fr-BE" sz="1000">
              <a:solidFill>
                <a:sysClr val="windowText" lastClr="000000"/>
              </a:solidFill>
              <a:latin typeface="Gill Sans MT" pitchFamily="34" charset="0"/>
              <a:ea typeface="+mn-ea"/>
              <a:cs typeface="+mn-cs"/>
            </a:rPr>
            <a:t>. Toutes les informations utiles me seront communiquées par retour du courrier.</a:t>
          </a:r>
        </a:p>
        <a:p>
          <a:pPr algn="just">
            <a:lnSpc>
              <a:spcPct val="100000"/>
            </a:lnSpc>
            <a:spcAft>
              <a:spcPts val="0"/>
            </a:spcAft>
          </a:pPr>
          <a:r>
            <a:rPr lang="fr-BE" sz="1000" b="1">
              <a:solidFill>
                <a:sysClr val="windowText" lastClr="000000"/>
              </a:solidFill>
              <a:latin typeface="Gill Sans MT" pitchFamily="34" charset="0"/>
              <a:ea typeface="+mn-ea"/>
              <a:cs typeface="+mn-cs"/>
            </a:rPr>
            <a:t>    </a:t>
          </a:r>
          <a:endParaRPr lang="fr-FR" sz="1000">
            <a:solidFill>
              <a:sysClr val="windowText" lastClr="000000"/>
            </a:solidFill>
            <a:latin typeface="Gill Sans MT" pitchFamily="34" charset="0"/>
            <a:ea typeface="+mn-ea"/>
            <a:cs typeface="+mn-cs"/>
          </a:endParaRPr>
        </a:p>
        <a:p>
          <a:pPr algn="just">
            <a:lnSpc>
              <a:spcPct val="100000"/>
            </a:lnSpc>
            <a:spcAft>
              <a:spcPts val="0"/>
            </a:spcAft>
          </a:pPr>
          <a:r>
            <a:rPr lang="fr-BE" sz="1000">
              <a:solidFill>
                <a:sysClr val="windowText" lastClr="000000"/>
              </a:solidFill>
              <a:latin typeface="Gill Sans MT" pitchFamily="34" charset="0"/>
              <a:ea typeface="+mn-ea"/>
              <a:cs typeface="+mn-cs"/>
            </a:rPr>
            <a:t>Si je bénéficie de revenus modestes, je peux m’adresser au CPAS. Si je réponds aux conditions requises, un dossier peut être introduit auprès du guichet de l’Energie (Opération Mebar) en vue de l’obtention d’une prime. </a:t>
          </a:r>
          <a:endParaRPr lang="fr-FR" sz="1000">
            <a:solidFill>
              <a:sysClr val="windowText" lastClr="000000"/>
            </a:solidFill>
            <a:latin typeface="Gill Sans MT" pitchFamily="34" charset="0"/>
            <a:ea typeface="+mn-ea"/>
            <a:cs typeface="+mn-cs"/>
          </a:endParaRPr>
        </a:p>
      </dgm:t>
    </dgm:pt>
    <dgm:pt modelId="{D662C1FC-4EA1-4F94-9E2F-D6B935690F0C}" type="sibTrans" cxnId="{AECB6AE0-D520-41B4-AFC4-9C4B9948E64B}">
      <dgm:prSet/>
      <dgm:spPr/>
      <dgm:t>
        <a:bodyPr/>
        <a:lstStyle/>
        <a:p>
          <a:endParaRPr lang="fr-FR"/>
        </a:p>
      </dgm:t>
    </dgm:pt>
    <dgm:pt modelId="{92D916A1-43B7-4B27-A0D4-26682CD15721}" type="parTrans" cxnId="{AECB6AE0-D520-41B4-AFC4-9C4B9948E64B}">
      <dgm:prSet>
        <dgm:style>
          <a:lnRef idx="1">
            <a:schemeClr val="accent6"/>
          </a:lnRef>
          <a:fillRef idx="0">
            <a:schemeClr val="accent6"/>
          </a:fillRef>
          <a:effectRef idx="0">
            <a:schemeClr val="accent6"/>
          </a:effectRef>
          <a:fontRef idx="minor">
            <a:schemeClr val="tx1"/>
          </a:fontRef>
        </dgm:style>
      </dgm:prSet>
      <dgm:spPr>
        <a:xfrm>
          <a:off x="4576006" y="2534767"/>
          <a:ext cx="91440" cy="589123"/>
        </a:xfrm>
        <a:custGeom>
          <a:avLst/>
          <a:gdLst/>
          <a:ahLst/>
          <a:cxnLst/>
          <a:rect l="0" t="0" r="0" b="0"/>
          <a:pathLst>
            <a:path>
              <a:moveTo>
                <a:pt x="45720" y="0"/>
              </a:moveTo>
              <a:lnTo>
                <a:pt x="45720" y="294561"/>
              </a:lnTo>
              <a:lnTo>
                <a:pt x="45938" y="294561"/>
              </a:lnTo>
              <a:lnTo>
                <a:pt x="45938" y="589123"/>
              </a:lnTo>
            </a:path>
          </a:pathLst>
        </a:custGeom>
        <a:noFill/>
        <a:ln w="9525" cap="flat" cmpd="sng" algn="ctr">
          <a:solidFill>
            <a:srgbClr val="F79646">
              <a:shade val="95000"/>
              <a:satMod val="105000"/>
            </a:srgbClr>
          </a:solidFill>
          <a:prstDash val="solid"/>
        </a:ln>
        <a:effectLst/>
      </dgm:spPr>
      <dgm:t>
        <a:bodyPr/>
        <a:lstStyle/>
        <a:p>
          <a:endParaRPr lang="fr-FR"/>
        </a:p>
      </dgm:t>
    </dgm:pt>
    <dgm:pt modelId="{6C183A4D-F028-4F03-A955-FB4AE9EF763D}" type="pres">
      <dgm:prSet presAssocID="{B8F71D6F-4050-4B0D-B0FA-68E5C109F84A}" presName="mainComposite" presStyleCnt="0">
        <dgm:presLayoutVars>
          <dgm:chPref val="1"/>
          <dgm:dir/>
          <dgm:animOne val="branch"/>
          <dgm:animLvl val="lvl"/>
          <dgm:resizeHandles val="exact"/>
        </dgm:presLayoutVars>
      </dgm:prSet>
      <dgm:spPr/>
    </dgm:pt>
    <dgm:pt modelId="{D896E00A-9C55-4E67-8F45-6A04F60ABF8B}" type="pres">
      <dgm:prSet presAssocID="{B8F71D6F-4050-4B0D-B0FA-68E5C109F84A}" presName="hierFlow" presStyleCnt="0"/>
      <dgm:spPr/>
    </dgm:pt>
    <dgm:pt modelId="{6A18C86C-2D25-47F6-BD3F-1B1CCED3E07C}" type="pres">
      <dgm:prSet presAssocID="{B8F71D6F-4050-4B0D-B0FA-68E5C109F84A}" presName="hierChild1" presStyleCnt="0">
        <dgm:presLayoutVars>
          <dgm:chPref val="1"/>
          <dgm:animOne val="branch"/>
          <dgm:animLvl val="lvl"/>
        </dgm:presLayoutVars>
      </dgm:prSet>
      <dgm:spPr/>
    </dgm:pt>
    <dgm:pt modelId="{2A0D243A-B9DD-4084-97AD-980FFE2FF115}" type="pres">
      <dgm:prSet presAssocID="{12A79266-3BD2-41D0-A1F9-1F62416D8B34}" presName="Name14" presStyleCnt="0"/>
      <dgm:spPr/>
    </dgm:pt>
    <dgm:pt modelId="{19365FBC-F664-4589-9596-3BAE98130EB1}" type="pres">
      <dgm:prSet presAssocID="{12A79266-3BD2-41D0-A1F9-1F62416D8B34}" presName="level1Shape" presStyleLbl="node0" presStyleIdx="0" presStyleCnt="1" custScaleY="56895">
        <dgm:presLayoutVars>
          <dgm:chPref val="3"/>
        </dgm:presLayoutVars>
      </dgm:prSet>
      <dgm:spPr/>
    </dgm:pt>
    <dgm:pt modelId="{F912A301-7BCD-45EC-969D-9B996619A0DF}" type="pres">
      <dgm:prSet presAssocID="{12A79266-3BD2-41D0-A1F9-1F62416D8B34}" presName="hierChild2" presStyleCnt="0"/>
      <dgm:spPr/>
    </dgm:pt>
    <dgm:pt modelId="{2863C147-AC57-4939-920E-7460ABF23850}" type="pres">
      <dgm:prSet presAssocID="{0CAE7417-5936-47C6-B89E-F680D6B4016D}" presName="Name19" presStyleLbl="parChTrans1D2" presStyleIdx="0" presStyleCnt="2"/>
      <dgm:spPr/>
    </dgm:pt>
    <dgm:pt modelId="{FCD38E86-8121-465D-85A2-83DFD91A6E82}" type="pres">
      <dgm:prSet presAssocID="{CF37A4DC-85A2-4AB5-BE21-C49E4A284C40}" presName="Name21" presStyleCnt="0"/>
      <dgm:spPr/>
    </dgm:pt>
    <dgm:pt modelId="{9EEDE9AC-8F48-4942-B224-201463944A63}" type="pres">
      <dgm:prSet presAssocID="{CF37A4DC-85A2-4AB5-BE21-C49E4A284C40}" presName="level2Shape" presStyleLbl="node2" presStyleIdx="0" presStyleCnt="2" custScaleY="48516"/>
      <dgm:spPr/>
    </dgm:pt>
    <dgm:pt modelId="{869AB812-2E28-4639-AB3D-DE6390B0C78F}" type="pres">
      <dgm:prSet presAssocID="{CF37A4DC-85A2-4AB5-BE21-C49E4A284C40}" presName="hierChild3" presStyleCnt="0"/>
      <dgm:spPr/>
    </dgm:pt>
    <dgm:pt modelId="{9E40103A-C9F8-45FE-AC2D-E8155416D9EA}" type="pres">
      <dgm:prSet presAssocID="{D2E730D2-B0A8-40A8-AD46-74D3B72A61F2}" presName="Name19" presStyleLbl="parChTrans1D3" presStyleIdx="0" presStyleCnt="2"/>
      <dgm:spPr/>
    </dgm:pt>
    <dgm:pt modelId="{C2F594C0-627D-4787-A26A-9BA88325D36E}" type="pres">
      <dgm:prSet presAssocID="{B7C7F1C4-E0AE-442B-9B53-17DD38DDED33}" presName="Name21" presStyleCnt="0"/>
      <dgm:spPr/>
    </dgm:pt>
    <dgm:pt modelId="{635B8FDA-70C0-4A0C-AFB2-D8D70437047E}" type="pres">
      <dgm:prSet presAssocID="{B7C7F1C4-E0AE-442B-9B53-17DD38DDED33}" presName="level2Shape" presStyleLbl="node3" presStyleIdx="0" presStyleCnt="2" custScaleY="185010" custLinFactNeighborY="2"/>
      <dgm:spPr/>
    </dgm:pt>
    <dgm:pt modelId="{CA6A341A-F1C8-48ED-93FE-3C2CBD4999D6}" type="pres">
      <dgm:prSet presAssocID="{B7C7F1C4-E0AE-442B-9B53-17DD38DDED33}" presName="hierChild3" presStyleCnt="0"/>
      <dgm:spPr/>
    </dgm:pt>
    <dgm:pt modelId="{9697C6C2-F25E-4BCF-B58A-0CDAD1AFBD6A}" type="pres">
      <dgm:prSet presAssocID="{47228390-34FA-41B5-8D83-FDACD6D6AE7C}" presName="Name19" presStyleLbl="parChTrans1D2" presStyleIdx="1" presStyleCnt="2"/>
      <dgm:spPr/>
    </dgm:pt>
    <dgm:pt modelId="{E89D6272-7923-49CD-9924-D9540646DD23}" type="pres">
      <dgm:prSet presAssocID="{863FA020-7223-4A14-9A7D-BD310E7BBA95}" presName="Name21" presStyleCnt="0"/>
      <dgm:spPr/>
    </dgm:pt>
    <dgm:pt modelId="{2383F9BA-7385-427B-82C0-56F7F52A7E19}" type="pres">
      <dgm:prSet presAssocID="{863FA020-7223-4A14-9A7D-BD310E7BBA95}" presName="level2Shape" presStyleLbl="node2" presStyleIdx="1" presStyleCnt="2" custScaleY="49735" custLinFactNeighborX="56" custLinFactNeighborY="0"/>
      <dgm:spPr/>
    </dgm:pt>
    <dgm:pt modelId="{CECA0AE1-48CF-4C53-90E8-E9E17D4F333A}" type="pres">
      <dgm:prSet presAssocID="{863FA020-7223-4A14-9A7D-BD310E7BBA95}" presName="hierChild3" presStyleCnt="0"/>
      <dgm:spPr/>
    </dgm:pt>
    <dgm:pt modelId="{AFF31528-7881-444E-9E68-20CF2698DD6F}" type="pres">
      <dgm:prSet presAssocID="{92D916A1-43B7-4B27-A0D4-26682CD15721}" presName="Name19" presStyleLbl="parChTrans1D3" presStyleIdx="1" presStyleCnt="2"/>
      <dgm:spPr/>
    </dgm:pt>
    <dgm:pt modelId="{D7134D80-5C06-4B57-B11D-169C4D140894}" type="pres">
      <dgm:prSet presAssocID="{1D36315B-3A03-4999-8EBD-F02FB3A09269}" presName="Name21" presStyleCnt="0"/>
      <dgm:spPr/>
    </dgm:pt>
    <dgm:pt modelId="{05F0EB8A-A4C4-4FF4-9D03-A5ECB4F84597}" type="pres">
      <dgm:prSet presAssocID="{1D36315B-3A03-4999-8EBD-F02FB3A09269}" presName="level2Shape" presStyleLbl="node3" presStyleIdx="1" presStyleCnt="2" custScaleY="244838" custLinFactNeighborX="65" custLinFactNeighborY="-3609"/>
      <dgm:spPr/>
    </dgm:pt>
    <dgm:pt modelId="{80F24690-4168-4726-B822-BFDA440214FE}" type="pres">
      <dgm:prSet presAssocID="{1D36315B-3A03-4999-8EBD-F02FB3A09269}" presName="hierChild3" presStyleCnt="0"/>
      <dgm:spPr/>
    </dgm:pt>
    <dgm:pt modelId="{184F3F6E-F561-4845-808E-894D97FDEE3B}" type="pres">
      <dgm:prSet presAssocID="{B8F71D6F-4050-4B0D-B0FA-68E5C109F84A}" presName="bgShapesFlow" presStyleCnt="0"/>
      <dgm:spPr/>
    </dgm:pt>
  </dgm:ptLst>
  <dgm:cxnLst>
    <dgm:cxn modelId="{C7D76018-A2F8-4513-99E8-84D76939CF87}" type="presOf" srcId="{1D36315B-3A03-4999-8EBD-F02FB3A09269}" destId="{05F0EB8A-A4C4-4FF4-9D03-A5ECB4F84597}" srcOrd="0" destOrd="0" presId="urn:microsoft.com/office/officeart/2005/8/layout/hierarchy6"/>
    <dgm:cxn modelId="{E73AD129-1538-492B-9C7E-DA5DC276DE0A}" type="presOf" srcId="{12A79266-3BD2-41D0-A1F9-1F62416D8B34}" destId="{19365FBC-F664-4589-9596-3BAE98130EB1}" srcOrd="0" destOrd="0" presId="urn:microsoft.com/office/officeart/2005/8/layout/hierarchy6"/>
    <dgm:cxn modelId="{5EBA2A2F-D9EA-43BD-AF28-C0CC12B06D46}" srcId="{B8F71D6F-4050-4B0D-B0FA-68E5C109F84A}" destId="{12A79266-3BD2-41D0-A1F9-1F62416D8B34}" srcOrd="0" destOrd="0" parTransId="{04C99C55-33D9-41AE-9591-E00171959383}" sibTransId="{2817AD62-9809-4C1D-A520-5792F90C7DBA}"/>
    <dgm:cxn modelId="{228D5332-ECD8-4986-B2CD-429953A0E4E3}" type="presOf" srcId="{0CAE7417-5936-47C6-B89E-F680D6B4016D}" destId="{2863C147-AC57-4939-920E-7460ABF23850}" srcOrd="0" destOrd="0" presId="urn:microsoft.com/office/officeart/2005/8/layout/hierarchy6"/>
    <dgm:cxn modelId="{64E26538-2A20-466E-8985-359D406E8EF8}" srcId="{12A79266-3BD2-41D0-A1F9-1F62416D8B34}" destId="{863FA020-7223-4A14-9A7D-BD310E7BBA95}" srcOrd="1" destOrd="0" parTransId="{47228390-34FA-41B5-8D83-FDACD6D6AE7C}" sibTransId="{DBADEC2B-BFE4-4B5B-A783-DD288E3AF190}"/>
    <dgm:cxn modelId="{06101C6A-03A6-4213-9988-81918E1B4552}" type="presOf" srcId="{47228390-34FA-41B5-8D83-FDACD6D6AE7C}" destId="{9697C6C2-F25E-4BCF-B58A-0CDAD1AFBD6A}" srcOrd="0" destOrd="0" presId="urn:microsoft.com/office/officeart/2005/8/layout/hierarchy6"/>
    <dgm:cxn modelId="{A5113D4A-1327-4106-8029-E002895B6C56}" type="presOf" srcId="{92D916A1-43B7-4B27-A0D4-26682CD15721}" destId="{AFF31528-7881-444E-9E68-20CF2698DD6F}" srcOrd="0" destOrd="0" presId="urn:microsoft.com/office/officeart/2005/8/layout/hierarchy6"/>
    <dgm:cxn modelId="{84C97D8E-BD54-4679-B851-6CCFD0326089}" type="presOf" srcId="{B8F71D6F-4050-4B0D-B0FA-68E5C109F84A}" destId="{6C183A4D-F028-4F03-A955-FB4AE9EF763D}" srcOrd="0" destOrd="0" presId="urn:microsoft.com/office/officeart/2005/8/layout/hierarchy6"/>
    <dgm:cxn modelId="{42F79091-DAC9-490E-A951-F270FD7A9849}" type="presOf" srcId="{B7C7F1C4-E0AE-442B-9B53-17DD38DDED33}" destId="{635B8FDA-70C0-4A0C-AFB2-D8D70437047E}" srcOrd="0" destOrd="0" presId="urn:microsoft.com/office/officeart/2005/8/layout/hierarchy6"/>
    <dgm:cxn modelId="{05A20398-1119-4EDD-B41F-1F61AB4305A4}" type="presOf" srcId="{D2E730D2-B0A8-40A8-AD46-74D3B72A61F2}" destId="{9E40103A-C9F8-45FE-AC2D-E8155416D9EA}" srcOrd="0" destOrd="0" presId="urn:microsoft.com/office/officeart/2005/8/layout/hierarchy6"/>
    <dgm:cxn modelId="{698D01A6-6335-421F-9502-120C8CA7C268}" type="presOf" srcId="{CF37A4DC-85A2-4AB5-BE21-C49E4A284C40}" destId="{9EEDE9AC-8F48-4942-B224-201463944A63}" srcOrd="0" destOrd="0" presId="urn:microsoft.com/office/officeart/2005/8/layout/hierarchy6"/>
    <dgm:cxn modelId="{D5B36BB7-6E76-4690-A82D-D502C5E1C7D9}" srcId="{CF37A4DC-85A2-4AB5-BE21-C49E4A284C40}" destId="{B7C7F1C4-E0AE-442B-9B53-17DD38DDED33}" srcOrd="0" destOrd="0" parTransId="{D2E730D2-B0A8-40A8-AD46-74D3B72A61F2}" sibTransId="{2FD5BEE7-14A2-43E5-AE49-E15139A048D9}"/>
    <dgm:cxn modelId="{27189DC0-6087-4496-8FD9-0DE90E1B3BF4}" type="presOf" srcId="{863FA020-7223-4A14-9A7D-BD310E7BBA95}" destId="{2383F9BA-7385-427B-82C0-56F7F52A7E19}" srcOrd="0" destOrd="0" presId="urn:microsoft.com/office/officeart/2005/8/layout/hierarchy6"/>
    <dgm:cxn modelId="{AECB6AE0-D520-41B4-AFC4-9C4B9948E64B}" srcId="{863FA020-7223-4A14-9A7D-BD310E7BBA95}" destId="{1D36315B-3A03-4999-8EBD-F02FB3A09269}" srcOrd="0" destOrd="0" parTransId="{92D916A1-43B7-4B27-A0D4-26682CD15721}" sibTransId="{D662C1FC-4EA1-4F94-9E2F-D6B935690F0C}"/>
    <dgm:cxn modelId="{A9FA57E8-F889-49F2-A10A-A8C03AE6173B}" srcId="{12A79266-3BD2-41D0-A1F9-1F62416D8B34}" destId="{CF37A4DC-85A2-4AB5-BE21-C49E4A284C40}" srcOrd="0" destOrd="0" parTransId="{0CAE7417-5936-47C6-B89E-F680D6B4016D}" sibTransId="{5E74FD23-EE85-4157-A5A8-E61037BD6A4E}"/>
    <dgm:cxn modelId="{BFAF9699-FC3A-4BA9-B28F-DB7593A7CE14}" type="presParOf" srcId="{6C183A4D-F028-4F03-A955-FB4AE9EF763D}" destId="{D896E00A-9C55-4E67-8F45-6A04F60ABF8B}" srcOrd="0" destOrd="0" presId="urn:microsoft.com/office/officeart/2005/8/layout/hierarchy6"/>
    <dgm:cxn modelId="{B6BB5268-A79F-421A-AFC1-A6AAE34FB71A}" type="presParOf" srcId="{D896E00A-9C55-4E67-8F45-6A04F60ABF8B}" destId="{6A18C86C-2D25-47F6-BD3F-1B1CCED3E07C}" srcOrd="0" destOrd="0" presId="urn:microsoft.com/office/officeart/2005/8/layout/hierarchy6"/>
    <dgm:cxn modelId="{B1C1372C-B19A-4620-BCEB-9D1B6FB15EEA}" type="presParOf" srcId="{6A18C86C-2D25-47F6-BD3F-1B1CCED3E07C}" destId="{2A0D243A-B9DD-4084-97AD-980FFE2FF115}" srcOrd="0" destOrd="0" presId="urn:microsoft.com/office/officeart/2005/8/layout/hierarchy6"/>
    <dgm:cxn modelId="{F7A120A1-DCEA-4AE6-8D14-BE873F994114}" type="presParOf" srcId="{2A0D243A-B9DD-4084-97AD-980FFE2FF115}" destId="{19365FBC-F664-4589-9596-3BAE98130EB1}" srcOrd="0" destOrd="0" presId="urn:microsoft.com/office/officeart/2005/8/layout/hierarchy6"/>
    <dgm:cxn modelId="{DBB06BE5-FE65-418C-86CA-0F9C089B52BB}" type="presParOf" srcId="{2A0D243A-B9DD-4084-97AD-980FFE2FF115}" destId="{F912A301-7BCD-45EC-969D-9B996619A0DF}" srcOrd="1" destOrd="0" presId="urn:microsoft.com/office/officeart/2005/8/layout/hierarchy6"/>
    <dgm:cxn modelId="{A0A40AA3-15C0-4381-8598-60E01AB5D708}" type="presParOf" srcId="{F912A301-7BCD-45EC-969D-9B996619A0DF}" destId="{2863C147-AC57-4939-920E-7460ABF23850}" srcOrd="0" destOrd="0" presId="urn:microsoft.com/office/officeart/2005/8/layout/hierarchy6"/>
    <dgm:cxn modelId="{876A2497-BAE5-441E-AC03-9695AA584263}" type="presParOf" srcId="{F912A301-7BCD-45EC-969D-9B996619A0DF}" destId="{FCD38E86-8121-465D-85A2-83DFD91A6E82}" srcOrd="1" destOrd="0" presId="urn:microsoft.com/office/officeart/2005/8/layout/hierarchy6"/>
    <dgm:cxn modelId="{FA1EFC97-2610-4A58-B8EB-D06A8CC3C52E}" type="presParOf" srcId="{FCD38E86-8121-465D-85A2-83DFD91A6E82}" destId="{9EEDE9AC-8F48-4942-B224-201463944A63}" srcOrd="0" destOrd="0" presId="urn:microsoft.com/office/officeart/2005/8/layout/hierarchy6"/>
    <dgm:cxn modelId="{A4CAF9AC-7496-49BD-86CB-004E9E10D522}" type="presParOf" srcId="{FCD38E86-8121-465D-85A2-83DFD91A6E82}" destId="{869AB812-2E28-4639-AB3D-DE6390B0C78F}" srcOrd="1" destOrd="0" presId="urn:microsoft.com/office/officeart/2005/8/layout/hierarchy6"/>
    <dgm:cxn modelId="{B533CA65-A08A-454E-8109-326471B30538}" type="presParOf" srcId="{869AB812-2E28-4639-AB3D-DE6390B0C78F}" destId="{9E40103A-C9F8-45FE-AC2D-E8155416D9EA}" srcOrd="0" destOrd="0" presId="urn:microsoft.com/office/officeart/2005/8/layout/hierarchy6"/>
    <dgm:cxn modelId="{0FD9889D-9DAE-442F-A0C6-7C9573B14F4B}" type="presParOf" srcId="{869AB812-2E28-4639-AB3D-DE6390B0C78F}" destId="{C2F594C0-627D-4787-A26A-9BA88325D36E}" srcOrd="1" destOrd="0" presId="urn:microsoft.com/office/officeart/2005/8/layout/hierarchy6"/>
    <dgm:cxn modelId="{B98F1A04-66BF-4277-B3B5-4DFF93910302}" type="presParOf" srcId="{C2F594C0-627D-4787-A26A-9BA88325D36E}" destId="{635B8FDA-70C0-4A0C-AFB2-D8D70437047E}" srcOrd="0" destOrd="0" presId="urn:microsoft.com/office/officeart/2005/8/layout/hierarchy6"/>
    <dgm:cxn modelId="{BD8839E1-540A-45AC-9ADC-E43613E1F303}" type="presParOf" srcId="{C2F594C0-627D-4787-A26A-9BA88325D36E}" destId="{CA6A341A-F1C8-48ED-93FE-3C2CBD4999D6}" srcOrd="1" destOrd="0" presId="urn:microsoft.com/office/officeart/2005/8/layout/hierarchy6"/>
    <dgm:cxn modelId="{91213287-229D-4B4F-9FA4-1B1090C94B34}" type="presParOf" srcId="{F912A301-7BCD-45EC-969D-9B996619A0DF}" destId="{9697C6C2-F25E-4BCF-B58A-0CDAD1AFBD6A}" srcOrd="2" destOrd="0" presId="urn:microsoft.com/office/officeart/2005/8/layout/hierarchy6"/>
    <dgm:cxn modelId="{E76E1847-CC4D-43AF-A4FA-8840B89CF096}" type="presParOf" srcId="{F912A301-7BCD-45EC-969D-9B996619A0DF}" destId="{E89D6272-7923-49CD-9924-D9540646DD23}" srcOrd="3" destOrd="0" presId="urn:microsoft.com/office/officeart/2005/8/layout/hierarchy6"/>
    <dgm:cxn modelId="{6285C21E-35AE-4023-8960-7EEE5DC79980}" type="presParOf" srcId="{E89D6272-7923-49CD-9924-D9540646DD23}" destId="{2383F9BA-7385-427B-82C0-56F7F52A7E19}" srcOrd="0" destOrd="0" presId="urn:microsoft.com/office/officeart/2005/8/layout/hierarchy6"/>
    <dgm:cxn modelId="{43181260-4A69-45AF-B69E-4F1B2211B1CC}" type="presParOf" srcId="{E89D6272-7923-49CD-9924-D9540646DD23}" destId="{CECA0AE1-48CF-4C53-90E8-E9E17D4F333A}" srcOrd="1" destOrd="0" presId="urn:microsoft.com/office/officeart/2005/8/layout/hierarchy6"/>
    <dgm:cxn modelId="{0012EF27-07DA-4E3C-965E-D452AE8A155C}" type="presParOf" srcId="{CECA0AE1-48CF-4C53-90E8-E9E17D4F333A}" destId="{AFF31528-7881-444E-9E68-20CF2698DD6F}" srcOrd="0" destOrd="0" presId="urn:microsoft.com/office/officeart/2005/8/layout/hierarchy6"/>
    <dgm:cxn modelId="{EC79E34F-6C7B-4EBA-8647-0F562BE3AD92}" type="presParOf" srcId="{CECA0AE1-48CF-4C53-90E8-E9E17D4F333A}" destId="{D7134D80-5C06-4B57-B11D-169C4D140894}" srcOrd="1" destOrd="0" presId="urn:microsoft.com/office/officeart/2005/8/layout/hierarchy6"/>
    <dgm:cxn modelId="{D01DE956-DE05-49F4-8B00-54B51DFE0701}" type="presParOf" srcId="{D7134D80-5C06-4B57-B11D-169C4D140894}" destId="{05F0EB8A-A4C4-4FF4-9D03-A5ECB4F84597}" srcOrd="0" destOrd="0" presId="urn:microsoft.com/office/officeart/2005/8/layout/hierarchy6"/>
    <dgm:cxn modelId="{C6BA1087-4B0E-4207-BB8F-8316062A6FBD}" type="presParOf" srcId="{D7134D80-5C06-4B57-B11D-169C4D140894}" destId="{80F24690-4168-4726-B822-BFDA440214FE}" srcOrd="1" destOrd="0" presId="urn:microsoft.com/office/officeart/2005/8/layout/hierarchy6"/>
    <dgm:cxn modelId="{590788AB-2D2D-4C42-8CF0-60F1AB2F1272}" type="presParOf" srcId="{6C183A4D-F028-4F03-A955-FB4AE9EF763D}" destId="{184F3F6E-F561-4845-808E-894D97FDEE3B}" srcOrd="1" destOrd="0" presId="urn:microsoft.com/office/officeart/2005/8/layout/hierarchy6"/>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365FBC-F664-4589-9596-3BAE98130EB1}">
      <dsp:nvSpPr>
        <dsp:cNvPr id="0" name=""/>
        <dsp:cNvSpPr/>
      </dsp:nvSpPr>
      <dsp:spPr>
        <a:xfrm>
          <a:off x="1827833" y="161131"/>
          <a:ext cx="2428332" cy="921066"/>
        </a:xfrm>
        <a:prstGeom prst="roundRect">
          <a:avLst>
            <a:gd name="adj" fmla="val 10000"/>
          </a:avLst>
        </a:prstGeom>
        <a:gradFill rotWithShape="0">
          <a:gsLst>
            <a:gs pos="0">
              <a:srgbClr val="4F81BD">
                <a:lumMod val="40000"/>
                <a:lumOff val="6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None/>
          </a:pPr>
          <a:r>
            <a:rPr lang="fr-BE" sz="1200" b="1" kern="1200">
              <a:solidFill>
                <a:sysClr val="windowText" lastClr="000000"/>
              </a:solidFill>
              <a:latin typeface="Gill Sans MT" pitchFamily="34" charset="0"/>
              <a:ea typeface="+mn-ea"/>
              <a:cs typeface="+mn-cs"/>
            </a:rPr>
            <a:t>Mon logement est-il équipé d’un chauffage</a:t>
          </a:r>
          <a:endParaRPr lang="fr-FR" sz="1200" kern="1200">
            <a:solidFill>
              <a:sysClr val="windowText" lastClr="000000"/>
            </a:solidFill>
            <a:latin typeface="Gill Sans MT" pitchFamily="34" charset="0"/>
            <a:ea typeface="+mn-ea"/>
            <a:cs typeface="+mn-cs"/>
          </a:endParaRPr>
        </a:p>
        <a:p>
          <a:pPr marL="0" lvl="0" indent="0" algn="ctr" defTabSz="533400">
            <a:lnSpc>
              <a:spcPct val="100000"/>
            </a:lnSpc>
            <a:spcBef>
              <a:spcPct val="0"/>
            </a:spcBef>
            <a:spcAft>
              <a:spcPts val="0"/>
            </a:spcAft>
            <a:buNone/>
          </a:pPr>
          <a:r>
            <a:rPr lang="fr-BE" sz="1200" b="1" kern="1200" baseline="0">
              <a:solidFill>
                <a:sysClr val="windowText" lastClr="000000"/>
              </a:solidFill>
              <a:latin typeface="Gill Sans MT" pitchFamily="34" charset="0"/>
              <a:ea typeface="+mn-ea"/>
              <a:cs typeface="+mn-cs"/>
            </a:rPr>
            <a:t>appartenant</a:t>
          </a:r>
          <a:r>
            <a:rPr lang="fr-BE" sz="1200" b="1" kern="1200">
              <a:solidFill>
                <a:sysClr val="windowText" lastClr="000000"/>
              </a:solidFill>
              <a:latin typeface="Gill Sans MT" pitchFamily="34" charset="0"/>
              <a:ea typeface="+mn-ea"/>
              <a:cs typeface="+mn-cs"/>
            </a:rPr>
            <a:t> à Ardenne Et Lesse </a:t>
          </a:r>
          <a:r>
            <a:rPr lang="fr-BE" sz="1200" b="0" kern="1200">
              <a:solidFill>
                <a:sysClr val="windowText" lastClr="000000"/>
              </a:solidFill>
              <a:latin typeface="Gill Sans MT" pitchFamily="34" charset="0"/>
              <a:ea typeface="+mn-ea"/>
              <a:cs typeface="+mn-cs"/>
            </a:rPr>
            <a:t>(</a:t>
          </a:r>
          <a:r>
            <a:rPr lang="fr-BE" sz="1200" kern="1200">
              <a:solidFill>
                <a:sysClr val="windowText" lastClr="000000"/>
              </a:solidFill>
              <a:latin typeface="Gill Sans MT" pitchFamily="34" charset="0"/>
              <a:ea typeface="+mn-ea"/>
              <a:cs typeface="+mn-cs"/>
            </a:rPr>
            <a:t>chauffage central, convecteurs) ?</a:t>
          </a:r>
          <a:endParaRPr lang="fr-FR" sz="1200" kern="1200">
            <a:solidFill>
              <a:sysClr val="windowText" lastClr="000000"/>
            </a:solidFill>
            <a:latin typeface="Gill Sans MT" pitchFamily="34" charset="0"/>
            <a:ea typeface="+mn-ea"/>
            <a:cs typeface="+mn-cs"/>
          </a:endParaRPr>
        </a:p>
      </dsp:txBody>
      <dsp:txXfrm>
        <a:off x="1854810" y="188108"/>
        <a:ext cx="2374378" cy="867112"/>
      </dsp:txXfrm>
    </dsp:sp>
    <dsp:sp modelId="{2863C147-AC57-4939-920E-7460ABF23850}">
      <dsp:nvSpPr>
        <dsp:cNvPr id="0" name=""/>
        <dsp:cNvSpPr/>
      </dsp:nvSpPr>
      <dsp:spPr>
        <a:xfrm>
          <a:off x="1463584" y="1082198"/>
          <a:ext cx="1578415" cy="647555"/>
        </a:xfrm>
        <a:custGeom>
          <a:avLst/>
          <a:gdLst/>
          <a:ahLst/>
          <a:cxnLst/>
          <a:rect l="0" t="0" r="0" b="0"/>
          <a:pathLst>
            <a:path>
              <a:moveTo>
                <a:pt x="1578399" y="0"/>
              </a:moveTo>
              <a:lnTo>
                <a:pt x="1578399" y="323774"/>
              </a:lnTo>
              <a:lnTo>
                <a:pt x="0" y="323774"/>
              </a:lnTo>
              <a:lnTo>
                <a:pt x="0" y="647548"/>
              </a:lnTo>
            </a:path>
          </a:pathLst>
        </a:custGeom>
        <a:noFill/>
        <a:ln w="9525" cap="flat" cmpd="sng" algn="ctr">
          <a:solidFill>
            <a:srgbClr val="9BBB59">
              <a:shade val="95000"/>
              <a:satMod val="105000"/>
            </a:srgbClr>
          </a:solidFill>
          <a:prstDash val="solid"/>
        </a:ln>
        <a:effectLst/>
      </dsp:spPr>
      <dsp:style>
        <a:lnRef idx="1">
          <a:schemeClr val="accent3"/>
        </a:lnRef>
        <a:fillRef idx="0">
          <a:schemeClr val="accent3"/>
        </a:fillRef>
        <a:effectRef idx="0">
          <a:schemeClr val="accent3"/>
        </a:effectRef>
        <a:fontRef idx="minor">
          <a:schemeClr val="tx1"/>
        </a:fontRef>
      </dsp:style>
    </dsp:sp>
    <dsp:sp modelId="{9EEDE9AC-8F48-4942-B224-201463944A63}">
      <dsp:nvSpPr>
        <dsp:cNvPr id="0" name=""/>
        <dsp:cNvSpPr/>
      </dsp:nvSpPr>
      <dsp:spPr>
        <a:xfrm>
          <a:off x="249417" y="1729753"/>
          <a:ext cx="2428332" cy="785419"/>
        </a:xfrm>
        <a:prstGeom prst="roundRect">
          <a:avLst>
            <a:gd name="adj" fmla="val 1000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solidFill>
                <a:sysClr val="windowText" lastClr="000000"/>
              </a:solidFill>
              <a:latin typeface="Gill Sans MT" pitchFamily="34" charset="0"/>
              <a:ea typeface="+mn-ea"/>
              <a:cs typeface="+mn-cs"/>
            </a:rPr>
            <a:t>OUI</a:t>
          </a:r>
        </a:p>
      </dsp:txBody>
      <dsp:txXfrm>
        <a:off x="272421" y="1752757"/>
        <a:ext cx="2382324" cy="739411"/>
      </dsp:txXfrm>
    </dsp:sp>
    <dsp:sp modelId="{9E40103A-C9F8-45FE-AC2D-E8155416D9EA}">
      <dsp:nvSpPr>
        <dsp:cNvPr id="0" name=""/>
        <dsp:cNvSpPr/>
      </dsp:nvSpPr>
      <dsp:spPr>
        <a:xfrm>
          <a:off x="1417864" y="2515173"/>
          <a:ext cx="91440" cy="647587"/>
        </a:xfrm>
        <a:custGeom>
          <a:avLst/>
          <a:gdLst/>
          <a:ahLst/>
          <a:cxnLst/>
          <a:rect l="0" t="0" r="0" b="0"/>
          <a:pathLst>
            <a:path>
              <a:moveTo>
                <a:pt x="45720" y="0"/>
              </a:moveTo>
              <a:lnTo>
                <a:pt x="45720" y="647580"/>
              </a:lnTo>
            </a:path>
          </a:pathLst>
        </a:custGeom>
        <a:noFill/>
        <a:ln w="9525" cap="flat" cmpd="sng" algn="ctr">
          <a:solidFill>
            <a:srgbClr val="9BBB59">
              <a:shade val="95000"/>
              <a:satMod val="105000"/>
            </a:srgbClr>
          </a:solidFill>
          <a:prstDash val="solid"/>
        </a:ln>
        <a:effectLst/>
      </dsp:spPr>
      <dsp:style>
        <a:lnRef idx="1">
          <a:schemeClr val="accent3"/>
        </a:lnRef>
        <a:fillRef idx="0">
          <a:schemeClr val="accent3"/>
        </a:fillRef>
        <a:effectRef idx="0">
          <a:schemeClr val="accent3"/>
        </a:effectRef>
        <a:fontRef idx="minor">
          <a:schemeClr val="tx1"/>
        </a:fontRef>
      </dsp:style>
    </dsp:sp>
    <dsp:sp modelId="{635B8FDA-70C0-4A0C-AFB2-D8D70437047E}">
      <dsp:nvSpPr>
        <dsp:cNvPr id="0" name=""/>
        <dsp:cNvSpPr/>
      </dsp:nvSpPr>
      <dsp:spPr>
        <a:xfrm>
          <a:off x="249417" y="3162760"/>
          <a:ext cx="2428332" cy="2995104"/>
        </a:xfrm>
        <a:prstGeom prst="roundRect">
          <a:avLst>
            <a:gd name="adj" fmla="val 10000"/>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38100" tIns="38100" rIns="38100" bIns="38100" numCol="1" spcCol="1270" anchor="ctr" anchorCtr="0">
          <a:noAutofit/>
        </a:bodyPr>
        <a:lstStyle/>
        <a:p>
          <a:pPr marL="0" lvl="0" indent="0" algn="just" defTabSz="444500">
            <a:lnSpc>
              <a:spcPct val="90000"/>
            </a:lnSpc>
            <a:spcBef>
              <a:spcPct val="0"/>
            </a:spcBef>
            <a:spcAft>
              <a:spcPct val="35000"/>
            </a:spcAft>
            <a:buNone/>
          </a:pPr>
          <a:r>
            <a:rPr lang="fr-BE" sz="1000" b="0" kern="1200">
              <a:solidFill>
                <a:sysClr val="windowText" lastClr="000000"/>
              </a:solidFill>
              <a:latin typeface="Gill Sans MT" pitchFamily="34" charset="0"/>
              <a:ea typeface="+mn-ea"/>
              <a:cs typeface="+mn-cs"/>
            </a:rPr>
            <a:t>L’installation d’un moyen de chauffage </a:t>
          </a:r>
          <a:r>
            <a:rPr lang="fr-BE" sz="1000" b="0" u="sng" kern="1200">
              <a:solidFill>
                <a:sysClr val="windowText" lastClr="000000"/>
              </a:solidFill>
              <a:latin typeface="Gill Sans MT" pitchFamily="34" charset="0"/>
              <a:ea typeface="+mn-ea"/>
              <a:cs typeface="+mn-cs"/>
            </a:rPr>
            <a:t>personnel</a:t>
          </a:r>
          <a:r>
            <a:rPr lang="fr-BE" sz="1000" b="0" kern="1200">
              <a:solidFill>
                <a:sysClr val="windowText" lastClr="000000"/>
              </a:solidFill>
              <a:latin typeface="Gill Sans MT" pitchFamily="34" charset="0"/>
              <a:ea typeface="+mn-ea"/>
              <a:cs typeface="+mn-cs"/>
            </a:rPr>
            <a:t> (poêle au gaz, mazout, charbon, …) est </a:t>
          </a:r>
          <a:r>
            <a:rPr lang="fr-BE" sz="1000" b="0" u="sng" kern="1200">
              <a:solidFill>
                <a:sysClr val="windowText" lastClr="000000"/>
              </a:solidFill>
              <a:latin typeface="Gill Sans MT" pitchFamily="34" charset="0"/>
              <a:ea typeface="+mn-ea"/>
              <a:cs typeface="+mn-cs"/>
            </a:rPr>
            <a:t>strictement interdite</a:t>
          </a:r>
          <a:r>
            <a:rPr lang="fr-BE" sz="1000" b="0" kern="1200">
              <a:solidFill>
                <a:sysClr val="windowText" lastClr="000000"/>
              </a:solidFill>
              <a:latin typeface="Gill Sans MT" pitchFamily="34" charset="0"/>
              <a:ea typeface="+mn-ea"/>
              <a:cs typeface="+mn-cs"/>
            </a:rPr>
            <a:t> pour des raisons techniques et de sécurité (décision entérinée par notre conseil d'administration).</a:t>
          </a:r>
        </a:p>
        <a:p>
          <a:pPr marL="0" lvl="0" indent="0" algn="just" defTabSz="444500">
            <a:lnSpc>
              <a:spcPct val="90000"/>
            </a:lnSpc>
            <a:spcBef>
              <a:spcPct val="0"/>
            </a:spcBef>
            <a:spcAft>
              <a:spcPct val="35000"/>
            </a:spcAft>
            <a:buNone/>
          </a:pPr>
          <a:endParaRPr lang="fr-BE" sz="1000" b="0" kern="1200">
            <a:solidFill>
              <a:sysClr val="windowText" lastClr="000000"/>
            </a:solidFill>
            <a:latin typeface="Gill Sans MT" pitchFamily="34" charset="0"/>
            <a:ea typeface="+mn-ea"/>
            <a:cs typeface="+mn-cs"/>
          </a:endParaRPr>
        </a:p>
        <a:p>
          <a:pPr marL="0" lvl="0" indent="0" algn="just" defTabSz="444500">
            <a:lnSpc>
              <a:spcPct val="90000"/>
            </a:lnSpc>
            <a:spcBef>
              <a:spcPct val="0"/>
            </a:spcBef>
            <a:spcAft>
              <a:spcPct val="35000"/>
            </a:spcAft>
            <a:buNone/>
          </a:pPr>
          <a:r>
            <a:rPr lang="fr-BE" sz="1000" b="0" kern="1200">
              <a:solidFill>
                <a:srgbClr val="FF0000"/>
              </a:solidFill>
              <a:latin typeface="Gill Sans MT" pitchFamily="34" charset="0"/>
              <a:ea typeface="+mn-ea"/>
              <a:cs typeface="+mn-cs"/>
            </a:rPr>
            <a:t>L'entretien et le dépannage de votre chauffage central est assuré par un prestataire de services désigné par Ardenne Et Lesse.</a:t>
          </a:r>
          <a:endParaRPr lang="fr-FR" sz="1000" b="0" kern="1200">
            <a:solidFill>
              <a:srgbClr val="FF0000"/>
            </a:solidFill>
            <a:latin typeface="Gill Sans MT" pitchFamily="34" charset="0"/>
            <a:ea typeface="+mn-ea"/>
            <a:cs typeface="+mn-cs"/>
          </a:endParaRPr>
        </a:p>
      </dsp:txBody>
      <dsp:txXfrm>
        <a:off x="320540" y="3233883"/>
        <a:ext cx="2286086" cy="2852858"/>
      </dsp:txXfrm>
    </dsp:sp>
    <dsp:sp modelId="{9697C6C2-F25E-4BCF-B58A-0CDAD1AFBD6A}">
      <dsp:nvSpPr>
        <dsp:cNvPr id="0" name=""/>
        <dsp:cNvSpPr/>
      </dsp:nvSpPr>
      <dsp:spPr>
        <a:xfrm>
          <a:off x="3042000" y="1082198"/>
          <a:ext cx="1579775" cy="647555"/>
        </a:xfrm>
        <a:custGeom>
          <a:avLst/>
          <a:gdLst/>
          <a:ahLst/>
          <a:cxnLst/>
          <a:rect l="0" t="0" r="0" b="0"/>
          <a:pathLst>
            <a:path>
              <a:moveTo>
                <a:pt x="0" y="0"/>
              </a:moveTo>
              <a:lnTo>
                <a:pt x="0" y="323774"/>
              </a:lnTo>
              <a:lnTo>
                <a:pt x="1579758" y="323774"/>
              </a:lnTo>
              <a:lnTo>
                <a:pt x="1579758" y="647548"/>
              </a:lnTo>
            </a:path>
          </a:pathLst>
        </a:custGeom>
        <a:noFill/>
        <a:ln w="9525" cap="flat" cmpd="sng" algn="ctr">
          <a:solidFill>
            <a:srgbClr val="F79646">
              <a:shade val="95000"/>
              <a:satMod val="105000"/>
            </a:srgbClr>
          </a:solidFill>
          <a:prstDash val="solid"/>
        </a:ln>
        <a:effectLst/>
      </dsp:spPr>
      <dsp:style>
        <a:lnRef idx="1">
          <a:schemeClr val="accent6"/>
        </a:lnRef>
        <a:fillRef idx="0">
          <a:schemeClr val="accent6"/>
        </a:fillRef>
        <a:effectRef idx="0">
          <a:schemeClr val="accent6"/>
        </a:effectRef>
        <a:fontRef idx="minor">
          <a:schemeClr val="tx1"/>
        </a:fontRef>
      </dsp:style>
    </dsp:sp>
    <dsp:sp modelId="{2383F9BA-7385-427B-82C0-56F7F52A7E19}">
      <dsp:nvSpPr>
        <dsp:cNvPr id="0" name=""/>
        <dsp:cNvSpPr/>
      </dsp:nvSpPr>
      <dsp:spPr>
        <a:xfrm>
          <a:off x="3407609" y="1729753"/>
          <a:ext cx="2428332" cy="805154"/>
        </a:xfrm>
        <a:prstGeom prst="roundRect">
          <a:avLst>
            <a:gd name="adj" fmla="val 10000"/>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dsp:spPr>
      <dsp:style>
        <a:lnRef idx="1">
          <a:schemeClr val="accent6"/>
        </a:lnRef>
        <a:fillRef idx="2">
          <a:schemeClr val="accent6"/>
        </a:fillRef>
        <a:effectRef idx="1">
          <a:schemeClr val="accent6"/>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solidFill>
                <a:sysClr val="windowText" lastClr="000000"/>
              </a:solidFill>
              <a:latin typeface="Gill Sans MT" pitchFamily="34" charset="0"/>
              <a:ea typeface="+mn-ea"/>
              <a:cs typeface="+mn-cs"/>
            </a:rPr>
            <a:t>NON</a:t>
          </a:r>
        </a:p>
      </dsp:txBody>
      <dsp:txXfrm>
        <a:off x="3431191" y="1753335"/>
        <a:ext cx="2381168" cy="757990"/>
      </dsp:txXfrm>
    </dsp:sp>
    <dsp:sp modelId="{AFF31528-7881-444E-9E68-20CF2698DD6F}">
      <dsp:nvSpPr>
        <dsp:cNvPr id="0" name=""/>
        <dsp:cNvSpPr/>
      </dsp:nvSpPr>
      <dsp:spPr>
        <a:xfrm>
          <a:off x="4576055" y="2534907"/>
          <a:ext cx="91440" cy="589129"/>
        </a:xfrm>
        <a:custGeom>
          <a:avLst/>
          <a:gdLst/>
          <a:ahLst/>
          <a:cxnLst/>
          <a:rect l="0" t="0" r="0" b="0"/>
          <a:pathLst>
            <a:path>
              <a:moveTo>
                <a:pt x="45720" y="0"/>
              </a:moveTo>
              <a:lnTo>
                <a:pt x="45720" y="294561"/>
              </a:lnTo>
              <a:lnTo>
                <a:pt x="45938" y="294561"/>
              </a:lnTo>
              <a:lnTo>
                <a:pt x="45938" y="589123"/>
              </a:lnTo>
            </a:path>
          </a:pathLst>
        </a:custGeom>
        <a:noFill/>
        <a:ln w="9525" cap="flat" cmpd="sng" algn="ctr">
          <a:solidFill>
            <a:srgbClr val="F79646">
              <a:shade val="95000"/>
              <a:satMod val="105000"/>
            </a:srgbClr>
          </a:solidFill>
          <a:prstDash val="solid"/>
        </a:ln>
        <a:effectLst/>
      </dsp:spPr>
      <dsp:style>
        <a:lnRef idx="1">
          <a:schemeClr val="accent6"/>
        </a:lnRef>
        <a:fillRef idx="0">
          <a:schemeClr val="accent6"/>
        </a:fillRef>
        <a:effectRef idx="0">
          <a:schemeClr val="accent6"/>
        </a:effectRef>
        <a:fontRef idx="minor">
          <a:schemeClr val="tx1"/>
        </a:fontRef>
      </dsp:style>
    </dsp:sp>
    <dsp:sp modelId="{05F0EB8A-A4C4-4FF4-9D03-A5ECB4F84597}">
      <dsp:nvSpPr>
        <dsp:cNvPr id="0" name=""/>
        <dsp:cNvSpPr/>
      </dsp:nvSpPr>
      <dsp:spPr>
        <a:xfrm>
          <a:off x="3407828" y="3124037"/>
          <a:ext cx="2428332" cy="3963653"/>
        </a:xfrm>
        <a:prstGeom prst="roundRect">
          <a:avLst>
            <a:gd name="adj" fmla="val 10000"/>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dsp:spPr>
      <dsp:style>
        <a:lnRef idx="1">
          <a:schemeClr val="accent6"/>
        </a:lnRef>
        <a:fillRef idx="2">
          <a:schemeClr val="accent6"/>
        </a:fillRef>
        <a:effectRef idx="1">
          <a:schemeClr val="accent6"/>
        </a:effectRef>
        <a:fontRef idx="minor">
          <a:schemeClr val="dk1"/>
        </a:fontRef>
      </dsp:style>
      <dsp:txBody>
        <a:bodyPr spcFirstLastPara="0" vert="horz" wrap="square" lIns="38100" tIns="38100" rIns="38100" bIns="38100" numCol="1" spcCol="1270" anchor="ctr" anchorCtr="0">
          <a:noAutofit/>
        </a:bodyPr>
        <a:lstStyle/>
        <a:p>
          <a:pPr marL="0" lvl="0" indent="0" algn="just" defTabSz="444500">
            <a:lnSpc>
              <a:spcPct val="100000"/>
            </a:lnSpc>
            <a:spcBef>
              <a:spcPct val="0"/>
            </a:spcBef>
            <a:spcAft>
              <a:spcPts val="0"/>
            </a:spcAft>
            <a:buNone/>
          </a:pPr>
          <a:r>
            <a:rPr lang="fr-BE" sz="1000" b="1" kern="1200">
              <a:solidFill>
                <a:sysClr val="windowText" lastClr="000000"/>
              </a:solidFill>
              <a:latin typeface="Gill Sans MT" pitchFamily="34" charset="0"/>
              <a:ea typeface="+mn-ea"/>
              <a:cs typeface="+mn-cs"/>
            </a:rPr>
            <a:t>Mon logement ne comporte </a:t>
          </a:r>
          <a:r>
            <a:rPr lang="fr-BE" sz="1000" b="1" u="sng" kern="1200">
              <a:solidFill>
                <a:sysClr val="windowText" lastClr="000000"/>
              </a:solidFill>
              <a:latin typeface="Gill Sans MT" pitchFamily="34" charset="0"/>
              <a:ea typeface="+mn-ea"/>
              <a:cs typeface="+mn-cs"/>
            </a:rPr>
            <a:t>aucun moyen de chauffage</a:t>
          </a:r>
          <a:r>
            <a:rPr lang="fr-BE" sz="1000" b="1" kern="1200">
              <a:solidFill>
                <a:sysClr val="windowText" lastClr="000000"/>
              </a:solidFill>
              <a:latin typeface="Gill Sans MT" pitchFamily="34" charset="0"/>
              <a:ea typeface="+mn-ea"/>
              <a:cs typeface="+mn-cs"/>
            </a:rPr>
            <a:t> :</a:t>
          </a:r>
          <a:endParaRPr lang="fr-FR" sz="1000" kern="1200">
            <a:solidFill>
              <a:sysClr val="windowText" lastClr="000000"/>
            </a:solidFill>
            <a:latin typeface="Gill Sans MT" pitchFamily="34" charset="0"/>
            <a:ea typeface="+mn-ea"/>
            <a:cs typeface="+mn-cs"/>
          </a:endParaRPr>
        </a:p>
        <a:p>
          <a:pPr marL="0" lvl="0" indent="0" algn="just" defTabSz="444500">
            <a:lnSpc>
              <a:spcPct val="100000"/>
            </a:lnSpc>
            <a:spcBef>
              <a:spcPct val="0"/>
            </a:spcBef>
            <a:spcAft>
              <a:spcPts val="0"/>
            </a:spcAft>
            <a:buNone/>
          </a:pPr>
          <a:endParaRPr lang="fr-FR" sz="1000" kern="1200">
            <a:solidFill>
              <a:sysClr val="windowText" lastClr="000000"/>
            </a:solidFill>
            <a:latin typeface="Gill Sans MT" pitchFamily="34" charset="0"/>
            <a:ea typeface="+mn-ea"/>
            <a:cs typeface="+mn-cs"/>
          </a:endParaRPr>
        </a:p>
        <a:p>
          <a:pPr marL="0" lvl="0" indent="0" algn="just" defTabSz="444500">
            <a:lnSpc>
              <a:spcPct val="100000"/>
            </a:lnSpc>
            <a:spcBef>
              <a:spcPct val="0"/>
            </a:spcBef>
            <a:spcAft>
              <a:spcPts val="0"/>
            </a:spcAft>
            <a:buNone/>
          </a:pPr>
          <a:r>
            <a:rPr lang="fr-BE" sz="1000" kern="1200">
              <a:solidFill>
                <a:sysClr val="windowText" lastClr="000000"/>
              </a:solidFill>
              <a:latin typeface="Gill Sans MT" pitchFamily="34" charset="0"/>
              <a:ea typeface="+mn-ea"/>
              <a:cs typeface="+mn-cs"/>
            </a:rPr>
            <a:t>Je peux introduire </a:t>
          </a:r>
          <a:r>
            <a:rPr lang="fr-BE" sz="1000" u="sng" kern="1200">
              <a:solidFill>
                <a:sysClr val="windowText" lastClr="000000"/>
              </a:solidFill>
              <a:latin typeface="Gill Sans MT" pitchFamily="34" charset="0"/>
              <a:ea typeface="+mn-ea"/>
              <a:cs typeface="+mn-cs"/>
            </a:rPr>
            <a:t>par écrit</a:t>
          </a:r>
          <a:r>
            <a:rPr lang="fr-BE" sz="1000" kern="1200">
              <a:solidFill>
                <a:sysClr val="windowText" lastClr="000000"/>
              </a:solidFill>
              <a:latin typeface="Gill Sans MT" pitchFamily="34" charset="0"/>
              <a:ea typeface="+mn-ea"/>
              <a:cs typeface="+mn-cs"/>
            </a:rPr>
            <a:t>, auprès de Ardenne Et Lesse une demande </a:t>
          </a:r>
          <a:r>
            <a:rPr lang="fr-BE" sz="1000" u="sng" kern="1200">
              <a:solidFill>
                <a:sysClr val="windowText" lastClr="000000"/>
              </a:solidFill>
              <a:latin typeface="Gill Sans MT" pitchFamily="34" charset="0"/>
              <a:ea typeface="+mn-ea"/>
              <a:cs typeface="+mn-cs"/>
            </a:rPr>
            <a:t>préalable </a:t>
          </a:r>
          <a:r>
            <a:rPr lang="fr-BE" sz="1000" kern="1200">
              <a:solidFill>
                <a:sysClr val="windowText" lastClr="000000"/>
              </a:solidFill>
              <a:latin typeface="Gill Sans MT" pitchFamily="34" charset="0"/>
              <a:ea typeface="+mn-ea"/>
              <a:cs typeface="+mn-cs"/>
            </a:rPr>
            <a:t>au placement d’appareils de chauffage individuel. En cas d’acceptation, l’installation sera exécutée par une entreprise agréée, à mes frais et sous ma responsabilité.  </a:t>
          </a:r>
          <a:r>
            <a:rPr lang="fr-BE" sz="1000" u="sng" kern="1200">
              <a:solidFill>
                <a:sysClr val="windowText" lastClr="000000"/>
              </a:solidFill>
              <a:latin typeface="Gill Sans MT" pitchFamily="34" charset="0"/>
              <a:ea typeface="+mn-ea"/>
              <a:cs typeface="+mn-cs"/>
            </a:rPr>
            <a:t>Cette autorisation est conditionnelle</a:t>
          </a:r>
          <a:r>
            <a:rPr lang="fr-BE" sz="1000" kern="1200">
              <a:solidFill>
                <a:sysClr val="windowText" lastClr="000000"/>
              </a:solidFill>
              <a:latin typeface="Gill Sans MT" pitchFamily="34" charset="0"/>
              <a:ea typeface="+mn-ea"/>
              <a:cs typeface="+mn-cs"/>
            </a:rPr>
            <a:t>. Toutes les informations utiles me seront communiquées par retour du courrier.</a:t>
          </a:r>
        </a:p>
        <a:p>
          <a:pPr marL="0" lvl="0" indent="0" algn="just" defTabSz="444500">
            <a:lnSpc>
              <a:spcPct val="100000"/>
            </a:lnSpc>
            <a:spcBef>
              <a:spcPct val="0"/>
            </a:spcBef>
            <a:spcAft>
              <a:spcPts val="0"/>
            </a:spcAft>
            <a:buNone/>
          </a:pPr>
          <a:r>
            <a:rPr lang="fr-BE" sz="1000" b="1" kern="1200">
              <a:solidFill>
                <a:sysClr val="windowText" lastClr="000000"/>
              </a:solidFill>
              <a:latin typeface="Gill Sans MT" pitchFamily="34" charset="0"/>
              <a:ea typeface="+mn-ea"/>
              <a:cs typeface="+mn-cs"/>
            </a:rPr>
            <a:t>    </a:t>
          </a:r>
          <a:endParaRPr lang="fr-FR" sz="1000" kern="1200">
            <a:solidFill>
              <a:sysClr val="windowText" lastClr="000000"/>
            </a:solidFill>
            <a:latin typeface="Gill Sans MT" pitchFamily="34" charset="0"/>
            <a:ea typeface="+mn-ea"/>
            <a:cs typeface="+mn-cs"/>
          </a:endParaRPr>
        </a:p>
        <a:p>
          <a:pPr marL="0" lvl="0" indent="0" algn="just" defTabSz="444500">
            <a:lnSpc>
              <a:spcPct val="100000"/>
            </a:lnSpc>
            <a:spcBef>
              <a:spcPct val="0"/>
            </a:spcBef>
            <a:spcAft>
              <a:spcPts val="0"/>
            </a:spcAft>
            <a:buNone/>
          </a:pPr>
          <a:r>
            <a:rPr lang="fr-BE" sz="1000" kern="1200">
              <a:solidFill>
                <a:sysClr val="windowText" lastClr="000000"/>
              </a:solidFill>
              <a:latin typeface="Gill Sans MT" pitchFamily="34" charset="0"/>
              <a:ea typeface="+mn-ea"/>
              <a:cs typeface="+mn-cs"/>
            </a:rPr>
            <a:t>Si je bénéficie de revenus modestes, je peux m’adresser au CPAS. Si je réponds aux conditions requises, un dossier peut être introduit auprès du guichet de l’Energie (Opération Mebar) en vue de l’obtention d’une prime. </a:t>
          </a:r>
          <a:endParaRPr lang="fr-FR" sz="1000" kern="1200">
            <a:solidFill>
              <a:sysClr val="windowText" lastClr="000000"/>
            </a:solidFill>
            <a:latin typeface="Gill Sans MT" pitchFamily="34" charset="0"/>
            <a:ea typeface="+mn-ea"/>
            <a:cs typeface="+mn-cs"/>
          </a:endParaRPr>
        </a:p>
      </dsp:txBody>
      <dsp:txXfrm>
        <a:off x="3478951" y="3195160"/>
        <a:ext cx="2286086" cy="382140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0ACA2C-CC92-4FFB-8AE0-2A2B9579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28</Pages>
  <Words>6038</Words>
  <Characters>33215</Characters>
  <Application>Microsoft Office Word</Application>
  <DocSecurity>0</DocSecurity>
  <Lines>276</Lines>
  <Paragraphs>78</Paragraphs>
  <ScaleCrop>false</ScaleCrop>
  <HeadingPairs>
    <vt:vector size="2" baseType="variant">
      <vt:variant>
        <vt:lpstr>Titre</vt:lpstr>
      </vt:variant>
      <vt:variant>
        <vt:i4>1</vt:i4>
      </vt:variant>
    </vt:vector>
  </HeadingPairs>
  <TitlesOfParts>
    <vt:vector size="1" baseType="lpstr">
      <vt:lpstr>Bienvenue dans votre logement</vt:lpstr>
    </vt:vector>
  </TitlesOfParts>
  <Company/>
  <LinksUpToDate>false</LinksUpToDate>
  <CharactersWithSpaces>39175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Bienvenue dans votre logement</dc:title>
  <dc:creator>accueil</dc:creator>
  <cp:lastModifiedBy>Stagiaire - Ardenne et Lesse</cp:lastModifiedBy>
  <cp:revision>23</cp:revision>
  <cp:lastPrinted>2024-08-19T07:31:00Z</cp:lastPrinted>
  <dcterms:created xsi:type="dcterms:W3CDTF">2024-10-10T12:03:00Z</dcterms:created>
  <dcterms:modified xsi:type="dcterms:W3CDTF">2025-05-06T06:39:00Z</dcterms:modified>
</cp:coreProperties>
</file>